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0" w:line="130" w:lineRule="exact"/>
        <w:jc w:val="left"/>
        <w:rPr>
          <w:rFonts w:ascii="Times New Roman" w:hAnsi="Times New Roman"/>
          <w:kern w:val="0"/>
          <w:sz w:val="13"/>
          <w:szCs w:val="13"/>
          <w:highlight w:val="none"/>
        </w:rPr>
      </w:pPr>
    </w:p>
    <w:p>
      <w:pPr>
        <w:autoSpaceDE w:val="0"/>
        <w:autoSpaceDN w:val="0"/>
        <w:adjustRightInd w:val="0"/>
        <w:spacing w:line="200" w:lineRule="exact"/>
        <w:jc w:val="left"/>
        <w:rPr>
          <w:rFonts w:ascii="Times New Roman" w:hAnsi="Times New Roman"/>
          <w:kern w:val="0"/>
          <w:sz w:val="20"/>
          <w:szCs w:val="20"/>
          <w:highlight w:val="none"/>
        </w:rPr>
      </w:pPr>
    </w:p>
    <w:p>
      <w:pPr>
        <w:autoSpaceDE w:val="0"/>
        <w:autoSpaceDN w:val="0"/>
        <w:adjustRightInd w:val="0"/>
        <w:spacing w:line="200" w:lineRule="exact"/>
        <w:jc w:val="left"/>
        <w:rPr>
          <w:rFonts w:ascii="Times New Roman" w:hAnsi="Times New Roman"/>
          <w:kern w:val="0"/>
          <w:sz w:val="20"/>
          <w:szCs w:val="20"/>
          <w:highlight w:val="none"/>
        </w:rPr>
      </w:pPr>
    </w:p>
    <w:p>
      <w:pPr>
        <w:autoSpaceDE w:val="0"/>
        <w:autoSpaceDN w:val="0"/>
        <w:adjustRightInd w:val="0"/>
        <w:spacing w:line="200" w:lineRule="exact"/>
        <w:jc w:val="left"/>
        <w:rPr>
          <w:rFonts w:ascii="Times New Roman" w:hAnsi="Times New Roman"/>
          <w:color w:val="auto"/>
          <w:kern w:val="0"/>
          <w:sz w:val="20"/>
          <w:szCs w:val="20"/>
          <w:highlight w:val="none"/>
        </w:rPr>
      </w:pPr>
    </w:p>
    <w:p>
      <w:pPr>
        <w:autoSpaceDE w:val="0"/>
        <w:autoSpaceDN w:val="0"/>
        <w:adjustRightInd w:val="0"/>
        <w:spacing w:line="200" w:lineRule="exact"/>
        <w:jc w:val="left"/>
        <w:rPr>
          <w:rFonts w:ascii="Times New Roman" w:hAnsi="Times New Roman"/>
          <w:color w:val="auto"/>
          <w:kern w:val="0"/>
          <w:sz w:val="20"/>
          <w:szCs w:val="20"/>
          <w:highlight w:val="none"/>
        </w:rPr>
      </w:pPr>
    </w:p>
    <w:p>
      <w:pPr>
        <w:spacing w:beforeLines="20" w:afterLines="20" w:line="360" w:lineRule="auto"/>
        <w:ind w:firstLine="361"/>
        <w:jc w:val="center"/>
        <w:rPr>
          <w:b/>
          <w:bCs/>
          <w:color w:val="auto"/>
          <w:sz w:val="36"/>
          <w:szCs w:val="36"/>
          <w:highlight w:val="none"/>
        </w:rPr>
      </w:pPr>
    </w:p>
    <w:p>
      <w:pPr>
        <w:spacing w:beforeLines="20" w:afterLines="20" w:line="360" w:lineRule="auto"/>
        <w:ind w:firstLine="0" w:firstLineChars="0"/>
        <w:jc w:val="center"/>
        <w:rPr>
          <w:rFonts w:hint="eastAsia" w:ascii="黑体" w:hAnsi="黑体" w:eastAsia="黑体"/>
          <w:b/>
          <w:bCs/>
          <w:color w:val="auto"/>
          <w:sz w:val="52"/>
          <w:szCs w:val="52"/>
          <w:highlight w:val="none"/>
          <w:lang w:val="en-US" w:eastAsia="zh-CN"/>
        </w:rPr>
      </w:pPr>
      <w:bookmarkStart w:id="0" w:name="_Toc525101229"/>
      <w:r>
        <w:rPr>
          <w:rFonts w:hint="eastAsia" w:ascii="黑体" w:hAnsi="黑体" w:eastAsia="黑体"/>
          <w:b/>
          <w:bCs/>
          <w:color w:val="auto"/>
          <w:sz w:val="52"/>
          <w:szCs w:val="52"/>
          <w:highlight w:val="none"/>
        </w:rPr>
        <w:t>杭州萧山国际机场</w:t>
      </w:r>
      <w:r>
        <w:rPr>
          <w:rFonts w:hint="eastAsia" w:ascii="黑体" w:hAnsi="黑体" w:eastAsia="黑体"/>
          <w:b/>
          <w:bCs/>
          <w:color w:val="auto"/>
          <w:sz w:val="52"/>
          <w:szCs w:val="52"/>
          <w:highlight w:val="none"/>
          <w:lang w:val="en-US" w:eastAsia="zh-CN"/>
        </w:rPr>
        <w:t>GTC直饮水机</w:t>
      </w:r>
    </w:p>
    <w:p>
      <w:pPr>
        <w:spacing w:beforeLines="20" w:afterLines="20" w:line="360" w:lineRule="auto"/>
        <w:ind w:firstLine="0" w:firstLineChars="0"/>
        <w:jc w:val="center"/>
        <w:rPr>
          <w:rFonts w:hint="default" w:ascii="黑体" w:hAnsi="黑体" w:eastAsia="黑体"/>
          <w:b/>
          <w:bCs/>
          <w:color w:val="auto"/>
          <w:sz w:val="52"/>
          <w:szCs w:val="52"/>
          <w:highlight w:val="none"/>
          <w:lang w:val="en-US" w:eastAsia="zh-CN"/>
        </w:rPr>
      </w:pPr>
      <w:r>
        <w:rPr>
          <w:rFonts w:hint="eastAsia" w:ascii="黑体" w:hAnsi="黑体" w:eastAsia="黑体"/>
          <w:b/>
          <w:bCs/>
          <w:color w:val="auto"/>
          <w:sz w:val="52"/>
          <w:szCs w:val="52"/>
          <w:highlight w:val="none"/>
          <w:lang w:val="en-US" w:eastAsia="zh-CN"/>
        </w:rPr>
        <w:t>纸杯</w:t>
      </w:r>
      <w:r>
        <w:rPr>
          <w:rFonts w:hint="eastAsia" w:ascii="黑体" w:hAnsi="黑体" w:eastAsia="黑体"/>
          <w:b/>
          <w:bCs/>
          <w:color w:val="auto"/>
          <w:sz w:val="52"/>
          <w:szCs w:val="52"/>
          <w:highlight w:val="none"/>
        </w:rPr>
        <w:t>采购项目</w:t>
      </w:r>
    </w:p>
    <w:p>
      <w:pPr>
        <w:spacing w:beforeLines="20" w:afterLines="20" w:line="360" w:lineRule="auto"/>
        <w:rPr>
          <w:rFonts w:ascii="黑体" w:hAnsi="黑体" w:eastAsia="黑体"/>
          <w:b/>
          <w:bCs/>
          <w:color w:val="auto"/>
          <w:sz w:val="52"/>
          <w:szCs w:val="52"/>
          <w:highlight w:val="none"/>
        </w:rPr>
      </w:pPr>
    </w:p>
    <w:p>
      <w:pPr>
        <w:spacing w:beforeLines="20" w:afterLines="20" w:line="360" w:lineRule="auto"/>
        <w:ind w:firstLine="0"/>
        <w:jc w:val="center"/>
        <w:rPr>
          <w:rFonts w:ascii="黑体" w:hAnsi="黑体" w:eastAsia="黑体"/>
          <w:b/>
          <w:bCs/>
          <w:color w:val="auto"/>
          <w:sz w:val="84"/>
          <w:szCs w:val="84"/>
          <w:highlight w:val="none"/>
        </w:rPr>
      </w:pPr>
      <w:r>
        <w:rPr>
          <w:rFonts w:hint="eastAsia" w:ascii="黑体" w:hAnsi="黑体" w:eastAsia="黑体"/>
          <w:b/>
          <w:bCs/>
          <w:color w:val="auto"/>
          <w:sz w:val="84"/>
          <w:szCs w:val="84"/>
          <w:highlight w:val="none"/>
        </w:rPr>
        <w:t>招 标 文 件</w:t>
      </w:r>
    </w:p>
    <w:p>
      <w:pPr>
        <w:spacing w:line="360" w:lineRule="auto"/>
        <w:ind w:firstLine="119" w:firstLineChars="27"/>
        <w:jc w:val="center"/>
        <w:rPr>
          <w:rFonts w:ascii="宋体" w:hAnsi="宋体"/>
          <w:b/>
          <w:color w:val="auto"/>
          <w:sz w:val="44"/>
          <w:szCs w:val="44"/>
          <w:highlight w:val="none"/>
        </w:rPr>
      </w:pPr>
    </w:p>
    <w:p>
      <w:pPr>
        <w:ind w:firstLine="361"/>
        <w:jc w:val="center"/>
        <w:rPr>
          <w:b/>
          <w:color w:val="auto"/>
          <w:sz w:val="36"/>
          <w:szCs w:val="36"/>
          <w:highlight w:val="none"/>
        </w:rPr>
      </w:pPr>
    </w:p>
    <w:p>
      <w:pPr>
        <w:ind w:firstLine="361"/>
        <w:jc w:val="center"/>
        <w:rPr>
          <w:b/>
          <w:color w:val="auto"/>
          <w:sz w:val="36"/>
          <w:szCs w:val="36"/>
          <w:highlight w:val="none"/>
        </w:rPr>
      </w:pPr>
    </w:p>
    <w:p>
      <w:pPr>
        <w:ind w:firstLine="361"/>
        <w:jc w:val="center"/>
        <w:rPr>
          <w:b/>
          <w:color w:val="auto"/>
          <w:sz w:val="36"/>
          <w:szCs w:val="36"/>
          <w:highlight w:val="none"/>
        </w:rPr>
      </w:pPr>
    </w:p>
    <w:p>
      <w:pPr>
        <w:widowControl/>
        <w:ind w:firstLine="0" w:firstLineChars="0"/>
        <w:jc w:val="center"/>
        <w:rPr>
          <w:b/>
          <w:color w:val="auto"/>
          <w:sz w:val="48"/>
          <w:szCs w:val="48"/>
          <w:highlight w:val="none"/>
        </w:rPr>
      </w:pPr>
      <w:r>
        <w:rPr>
          <w:rFonts w:hint="eastAsia"/>
          <w:b/>
          <w:color w:val="auto"/>
          <w:sz w:val="44"/>
          <w:szCs w:val="44"/>
          <w:highlight w:val="none"/>
        </w:rPr>
        <w:t>杭州萧山国际机场有限公司</w:t>
      </w:r>
    </w:p>
    <w:p>
      <w:pPr>
        <w:spacing w:line="360" w:lineRule="auto"/>
        <w:ind w:firstLine="0" w:firstLineChars="0"/>
        <w:jc w:val="center"/>
        <w:rPr>
          <w:rFonts w:ascii="宋体" w:hAnsi="宋体"/>
          <w:b/>
          <w:color w:val="auto"/>
          <w:sz w:val="44"/>
          <w:szCs w:val="44"/>
          <w:highlight w:val="none"/>
        </w:rPr>
      </w:pPr>
      <w:r>
        <w:rPr>
          <w:rFonts w:hint="eastAsia" w:ascii="宋体" w:hAnsi="宋体"/>
          <w:b/>
          <w:color w:val="auto"/>
          <w:sz w:val="44"/>
          <w:szCs w:val="44"/>
          <w:highlight w:val="none"/>
        </w:rPr>
        <w:t>二Ο二</w:t>
      </w:r>
      <w:r>
        <w:rPr>
          <w:rFonts w:hint="eastAsia" w:ascii="宋体" w:hAnsi="宋体"/>
          <w:b/>
          <w:color w:val="auto"/>
          <w:sz w:val="44"/>
          <w:szCs w:val="44"/>
          <w:highlight w:val="none"/>
          <w:lang w:val="en-US" w:eastAsia="zh-CN"/>
        </w:rPr>
        <w:t>二</w:t>
      </w:r>
      <w:r>
        <w:rPr>
          <w:rFonts w:hint="eastAsia" w:ascii="宋体" w:hAnsi="宋体"/>
          <w:b/>
          <w:color w:val="auto"/>
          <w:sz w:val="44"/>
          <w:szCs w:val="44"/>
          <w:highlight w:val="none"/>
        </w:rPr>
        <w:t>年</w:t>
      </w:r>
      <w:r>
        <w:rPr>
          <w:rFonts w:hint="eastAsia" w:ascii="宋体" w:hAnsi="宋体"/>
          <w:b/>
          <w:color w:val="auto"/>
          <w:sz w:val="44"/>
          <w:szCs w:val="44"/>
          <w:highlight w:val="none"/>
          <w:lang w:val="en-US" w:eastAsia="zh-CN"/>
        </w:rPr>
        <w:t>九</w:t>
      </w:r>
      <w:r>
        <w:rPr>
          <w:rFonts w:hint="eastAsia" w:ascii="宋体" w:hAnsi="宋体"/>
          <w:b/>
          <w:color w:val="auto"/>
          <w:sz w:val="44"/>
          <w:szCs w:val="44"/>
          <w:highlight w:val="none"/>
        </w:rPr>
        <w:t>月</w:t>
      </w:r>
    </w:p>
    <w:p>
      <w:pPr>
        <w:autoSpaceDE w:val="0"/>
        <w:autoSpaceDN w:val="0"/>
        <w:adjustRightInd w:val="0"/>
        <w:spacing w:line="587" w:lineRule="exact"/>
        <w:ind w:right="43"/>
        <w:jc w:val="center"/>
        <w:rPr>
          <w:rStyle w:val="109"/>
          <w:color w:val="auto"/>
          <w:highlight w:val="none"/>
        </w:rPr>
      </w:pPr>
    </w:p>
    <w:p>
      <w:pPr>
        <w:autoSpaceDE w:val="0"/>
        <w:autoSpaceDN w:val="0"/>
        <w:adjustRightInd w:val="0"/>
        <w:spacing w:line="587" w:lineRule="exact"/>
        <w:ind w:right="43"/>
        <w:jc w:val="center"/>
        <w:rPr>
          <w:rStyle w:val="109"/>
          <w:rFonts w:hint="eastAsia"/>
          <w:color w:val="auto"/>
          <w:highlight w:val="none"/>
        </w:rPr>
      </w:pPr>
      <w:bookmarkStart w:id="1" w:name="_Toc525132432"/>
      <w:bookmarkStart w:id="2" w:name="_Toc19698493"/>
      <w:bookmarkStart w:id="3" w:name="_Toc525202077"/>
      <w:r>
        <w:rPr>
          <w:rStyle w:val="109"/>
          <w:rFonts w:hint="eastAsia"/>
          <w:color w:val="auto"/>
          <w:highlight w:val="none"/>
        </w:rPr>
        <w:br w:type="page"/>
      </w:r>
    </w:p>
    <w:p>
      <w:pPr>
        <w:autoSpaceDE w:val="0"/>
        <w:autoSpaceDN w:val="0"/>
        <w:adjustRightInd w:val="0"/>
        <w:spacing w:line="587" w:lineRule="exact"/>
        <w:ind w:right="43"/>
        <w:jc w:val="center"/>
        <w:rPr>
          <w:rStyle w:val="109"/>
          <w:color w:val="auto"/>
          <w:highlight w:val="none"/>
        </w:rPr>
      </w:pPr>
      <w:bookmarkStart w:id="4" w:name="_Toc29493"/>
      <w:r>
        <w:rPr>
          <w:rStyle w:val="109"/>
          <w:rFonts w:hint="eastAsia"/>
          <w:color w:val="auto"/>
          <w:highlight w:val="none"/>
        </w:rPr>
        <w:t>目</w:t>
      </w:r>
      <w:r>
        <w:rPr>
          <w:rStyle w:val="109"/>
          <w:color w:val="auto"/>
          <w:highlight w:val="none"/>
        </w:rPr>
        <w:t xml:space="preserve"> </w:t>
      </w:r>
      <w:r>
        <w:rPr>
          <w:rStyle w:val="109"/>
          <w:rFonts w:hint="eastAsia"/>
          <w:color w:val="auto"/>
          <w:highlight w:val="none"/>
        </w:rPr>
        <w:t>录</w:t>
      </w:r>
      <w:bookmarkEnd w:id="0"/>
      <w:bookmarkEnd w:id="1"/>
      <w:bookmarkEnd w:id="2"/>
      <w:bookmarkEnd w:id="3"/>
    </w:p>
    <w:bookmarkEnd w:id="4"/>
    <w:p>
      <w:pPr>
        <w:pStyle w:val="54"/>
        <w:tabs>
          <w:tab w:val="right" w:leader="dot" w:pos="9457"/>
        </w:tabs>
        <w:rPr>
          <w:rFonts w:ascii="微软雅黑" w:cs="微软雅黑"/>
          <w:b/>
          <w:color w:val="auto"/>
          <w:spacing w:val="2"/>
          <w:w w:val="99"/>
          <w:kern w:val="0"/>
          <w:sz w:val="36"/>
          <w:szCs w:val="36"/>
          <w:highlight w:val="none"/>
        </w:rPr>
      </w:pPr>
    </w:p>
    <w:p>
      <w:pPr>
        <w:pStyle w:val="54"/>
        <w:tabs>
          <w:tab w:val="right" w:leader="dot" w:pos="8900"/>
        </w:tabs>
        <w:rPr>
          <w:rFonts w:ascii="Calibri" w:hAnsi="Calibri" w:eastAsia="宋体" w:cs="Times New Roman"/>
          <w:bCs/>
          <w:kern w:val="44"/>
          <w:szCs w:val="44"/>
          <w:highlight w:val="none"/>
          <w:lang w:val="en-US" w:eastAsia="zh-CN" w:bidi="ar-SA"/>
        </w:rPr>
      </w:pPr>
      <w:r>
        <w:rPr>
          <w:rFonts w:ascii="宋体" w:hAnsi="宋体" w:cs="微软雅黑"/>
          <w:b/>
          <w:color w:val="auto"/>
          <w:spacing w:val="2"/>
          <w:w w:val="99"/>
          <w:kern w:val="0"/>
          <w:sz w:val="22"/>
          <w:highlight w:val="none"/>
        </w:rPr>
        <w:fldChar w:fldCharType="begin"/>
      </w:r>
      <w:r>
        <w:rPr>
          <w:rFonts w:ascii="宋体" w:hAnsi="宋体" w:cs="微软雅黑"/>
          <w:b/>
          <w:color w:val="auto"/>
          <w:spacing w:val="2"/>
          <w:w w:val="99"/>
          <w:kern w:val="0"/>
          <w:sz w:val="22"/>
          <w:highlight w:val="none"/>
        </w:rPr>
        <w:instrText xml:space="preserve"> TOC \o "1-2" \h \z \u </w:instrText>
      </w:r>
      <w:r>
        <w:rPr>
          <w:rFonts w:ascii="宋体" w:hAnsi="宋体" w:cs="微软雅黑"/>
          <w:b/>
          <w:color w:val="auto"/>
          <w:spacing w:val="2"/>
          <w:w w:val="99"/>
          <w:kern w:val="0"/>
          <w:sz w:val="22"/>
          <w:highlight w:val="none"/>
        </w:rPr>
        <w:fldChar w:fldCharType="separate"/>
      </w:r>
      <w:r>
        <w:rPr>
          <w:rFonts w:ascii="宋体" w:hAnsi="宋体" w:eastAsia="宋体" w:cs="微软雅黑"/>
          <w:bCs/>
          <w:color w:val="auto"/>
          <w:spacing w:val="2"/>
          <w:w w:val="99"/>
          <w:kern w:val="0"/>
          <w:szCs w:val="22"/>
          <w:highlight w:val="none"/>
          <w:lang w:val="en-US" w:eastAsia="zh-CN" w:bidi="ar-SA"/>
        </w:rPr>
        <w:fldChar w:fldCharType="begin"/>
      </w:r>
      <w:r>
        <w:rPr>
          <w:rFonts w:ascii="宋体" w:hAnsi="宋体" w:eastAsia="宋体" w:cs="微软雅黑"/>
          <w:bCs/>
          <w:color w:val="auto"/>
          <w:spacing w:val="2"/>
          <w:w w:val="99"/>
          <w:kern w:val="0"/>
          <w:szCs w:val="22"/>
          <w:highlight w:val="none"/>
          <w:lang w:val="en-US" w:eastAsia="zh-CN" w:bidi="ar-SA"/>
        </w:rPr>
        <w:instrText xml:space="preserve"> HYPERLINK \l _Toc29493 </w:instrText>
      </w:r>
      <w:r>
        <w:rPr>
          <w:rFonts w:ascii="宋体" w:hAnsi="宋体" w:eastAsia="宋体" w:cs="微软雅黑"/>
          <w:bCs/>
          <w:color w:val="auto"/>
          <w:spacing w:val="2"/>
          <w:w w:val="99"/>
          <w:kern w:val="0"/>
          <w:szCs w:val="22"/>
          <w:highlight w:val="none"/>
          <w:lang w:val="en-US" w:eastAsia="zh-CN" w:bidi="ar-SA"/>
        </w:rPr>
        <w:fldChar w:fldCharType="separate"/>
      </w:r>
      <w:r>
        <w:rPr>
          <w:rFonts w:hint="eastAsia" w:ascii="Calibri" w:hAnsi="Calibri" w:eastAsia="宋体" w:cs="Times New Roman"/>
          <w:bCs/>
          <w:kern w:val="44"/>
          <w:szCs w:val="44"/>
          <w:highlight w:val="none"/>
          <w:lang w:val="en-US" w:eastAsia="zh-CN" w:bidi="ar-SA"/>
        </w:rPr>
        <w:t>目</w:t>
      </w:r>
      <w:r>
        <w:rPr>
          <w:rFonts w:ascii="Calibri" w:hAnsi="Calibri" w:eastAsia="宋体" w:cs="Times New Roman"/>
          <w:bCs/>
          <w:kern w:val="44"/>
          <w:szCs w:val="44"/>
          <w:highlight w:val="none"/>
          <w:lang w:val="en-US" w:eastAsia="zh-CN" w:bidi="ar-SA"/>
        </w:rPr>
        <w:t xml:space="preserve"> </w:t>
      </w:r>
      <w:r>
        <w:rPr>
          <w:rFonts w:hint="eastAsia" w:ascii="Calibri" w:hAnsi="Calibri" w:eastAsia="宋体" w:cs="Times New Roman"/>
          <w:bCs/>
          <w:kern w:val="44"/>
          <w:szCs w:val="44"/>
          <w:highlight w:val="none"/>
          <w:lang w:val="en-US" w:eastAsia="zh-CN" w:bidi="ar-SA"/>
        </w:rPr>
        <w:t>录</w:t>
      </w:r>
      <w:r>
        <w:rPr>
          <w:rFonts w:ascii="Calibri" w:hAnsi="Calibri" w:eastAsia="宋体" w:cs="Times New Roman"/>
          <w:bCs/>
          <w:kern w:val="44"/>
          <w:szCs w:val="44"/>
          <w:highlight w:val="none"/>
          <w:lang w:val="en-US" w:eastAsia="zh-CN" w:bidi="ar-SA"/>
        </w:rPr>
        <w:tab/>
      </w:r>
      <w:r>
        <w:rPr>
          <w:rFonts w:ascii="Calibri" w:hAnsi="Calibri" w:eastAsia="宋体" w:cs="Times New Roman"/>
          <w:bCs/>
          <w:kern w:val="44"/>
          <w:szCs w:val="44"/>
          <w:highlight w:val="none"/>
          <w:lang w:val="en-US" w:eastAsia="zh-CN" w:bidi="ar-SA"/>
        </w:rPr>
        <w:fldChar w:fldCharType="begin"/>
      </w:r>
      <w:r>
        <w:rPr>
          <w:rFonts w:ascii="Calibri" w:hAnsi="Calibri" w:eastAsia="宋体" w:cs="Times New Roman"/>
          <w:bCs/>
          <w:kern w:val="44"/>
          <w:szCs w:val="44"/>
          <w:highlight w:val="none"/>
          <w:lang w:val="en-US" w:eastAsia="zh-CN" w:bidi="ar-SA"/>
        </w:rPr>
        <w:instrText xml:space="preserve"> PAGEREF _Toc29493 </w:instrText>
      </w:r>
      <w:r>
        <w:rPr>
          <w:rFonts w:ascii="Calibri" w:hAnsi="Calibri" w:eastAsia="宋体" w:cs="Times New Roman"/>
          <w:bCs/>
          <w:kern w:val="44"/>
          <w:szCs w:val="44"/>
          <w:highlight w:val="none"/>
          <w:lang w:val="en-US" w:eastAsia="zh-CN" w:bidi="ar-SA"/>
        </w:rPr>
        <w:fldChar w:fldCharType="separate"/>
      </w:r>
      <w:r>
        <w:rPr>
          <w:rFonts w:ascii="Calibri" w:hAnsi="Calibri" w:eastAsia="宋体" w:cs="Times New Roman"/>
          <w:bCs/>
          <w:kern w:val="44"/>
          <w:szCs w:val="44"/>
          <w:highlight w:val="none"/>
          <w:lang w:val="en-US" w:eastAsia="zh-CN" w:bidi="ar-SA"/>
        </w:rPr>
        <w:t>2</w:t>
      </w:r>
      <w:r>
        <w:rPr>
          <w:rFonts w:ascii="Calibri" w:hAnsi="Calibri" w:eastAsia="宋体" w:cs="Times New Roman"/>
          <w:bCs/>
          <w:kern w:val="44"/>
          <w:szCs w:val="44"/>
          <w:highlight w:val="none"/>
          <w:lang w:val="en-US" w:eastAsia="zh-CN" w:bidi="ar-SA"/>
        </w:rPr>
        <w:fldChar w:fldCharType="end"/>
      </w:r>
      <w:r>
        <w:rPr>
          <w:rFonts w:ascii="宋体" w:hAnsi="宋体" w:eastAsia="宋体" w:cs="微软雅黑"/>
          <w:bCs/>
          <w:color w:val="auto"/>
          <w:spacing w:val="2"/>
          <w:w w:val="99"/>
          <w:kern w:val="0"/>
          <w:szCs w:val="22"/>
          <w:highlight w:val="none"/>
          <w:lang w:val="en-US" w:eastAsia="zh-CN" w:bidi="ar-SA"/>
        </w:rPr>
        <w:fldChar w:fldCharType="end"/>
      </w:r>
    </w:p>
    <w:p>
      <w:pPr>
        <w:pStyle w:val="54"/>
        <w:tabs>
          <w:tab w:val="right" w:leader="dot" w:pos="8900"/>
        </w:tabs>
        <w:rPr>
          <w:rFonts w:ascii="Calibri" w:hAnsi="Calibri" w:eastAsia="宋体" w:cs="Times New Roman"/>
          <w:bCs/>
          <w:kern w:val="44"/>
          <w:szCs w:val="44"/>
          <w:highlight w:val="none"/>
          <w:lang w:val="en-US" w:eastAsia="zh-CN" w:bidi="ar-SA"/>
        </w:rPr>
      </w:pPr>
      <w:r>
        <w:rPr>
          <w:rFonts w:ascii="宋体" w:hAnsi="宋体" w:eastAsia="宋体" w:cs="微软雅黑"/>
          <w:bCs/>
          <w:color w:val="auto"/>
          <w:spacing w:val="2"/>
          <w:w w:val="99"/>
          <w:kern w:val="0"/>
          <w:szCs w:val="22"/>
          <w:highlight w:val="none"/>
          <w:lang w:val="en-US" w:eastAsia="zh-CN" w:bidi="ar-SA"/>
        </w:rPr>
        <w:fldChar w:fldCharType="begin"/>
      </w:r>
      <w:r>
        <w:rPr>
          <w:rFonts w:ascii="宋体" w:hAnsi="宋体" w:eastAsia="宋体" w:cs="微软雅黑"/>
          <w:bCs/>
          <w:color w:val="auto"/>
          <w:spacing w:val="2"/>
          <w:w w:val="99"/>
          <w:kern w:val="0"/>
          <w:szCs w:val="22"/>
          <w:highlight w:val="none"/>
          <w:lang w:val="en-US" w:eastAsia="zh-CN" w:bidi="ar-SA"/>
        </w:rPr>
        <w:instrText xml:space="preserve"> HYPERLINK \l _Toc7766 </w:instrText>
      </w:r>
      <w:r>
        <w:rPr>
          <w:rFonts w:ascii="宋体" w:hAnsi="宋体" w:eastAsia="宋体" w:cs="微软雅黑"/>
          <w:bCs/>
          <w:color w:val="auto"/>
          <w:spacing w:val="2"/>
          <w:w w:val="99"/>
          <w:kern w:val="0"/>
          <w:szCs w:val="22"/>
          <w:highlight w:val="none"/>
          <w:lang w:val="en-US" w:eastAsia="zh-CN" w:bidi="ar-SA"/>
        </w:rPr>
        <w:fldChar w:fldCharType="separate"/>
      </w:r>
      <w:r>
        <w:rPr>
          <w:rFonts w:ascii="Calibri" w:hAnsi="Calibri" w:eastAsia="宋体" w:cs="Times New Roman"/>
          <w:bCs/>
          <w:kern w:val="44"/>
          <w:szCs w:val="44"/>
          <w:highlight w:val="none"/>
          <w:lang w:val="en-US" w:eastAsia="zh-CN" w:bidi="ar-SA"/>
        </w:rPr>
        <w:t>第一章</w:t>
      </w:r>
      <w:r>
        <w:rPr>
          <w:rFonts w:hint="eastAsia" w:ascii="Calibri" w:hAnsi="Calibri" w:eastAsia="宋体" w:cs="Times New Roman"/>
          <w:bCs/>
          <w:kern w:val="44"/>
          <w:szCs w:val="44"/>
          <w:highlight w:val="none"/>
          <w:lang w:val="en-US" w:eastAsia="zh-CN" w:bidi="ar-SA"/>
        </w:rPr>
        <w:t xml:space="preserve">  </w:t>
      </w:r>
      <w:r>
        <w:rPr>
          <w:rFonts w:ascii="Calibri" w:hAnsi="Calibri" w:eastAsia="宋体" w:cs="Times New Roman"/>
          <w:bCs/>
          <w:kern w:val="44"/>
          <w:szCs w:val="44"/>
          <w:highlight w:val="none"/>
          <w:lang w:val="en-US" w:eastAsia="zh-CN" w:bidi="ar-SA"/>
        </w:rPr>
        <w:t>招标公告</w:t>
      </w:r>
      <w:r>
        <w:rPr>
          <w:rFonts w:ascii="Calibri" w:hAnsi="Calibri" w:eastAsia="宋体" w:cs="Times New Roman"/>
          <w:bCs/>
          <w:kern w:val="44"/>
          <w:szCs w:val="44"/>
          <w:highlight w:val="none"/>
          <w:lang w:val="en-US" w:eastAsia="zh-CN" w:bidi="ar-SA"/>
        </w:rPr>
        <w:tab/>
      </w:r>
      <w:r>
        <w:rPr>
          <w:rFonts w:ascii="Calibri" w:hAnsi="Calibri" w:eastAsia="宋体" w:cs="Times New Roman"/>
          <w:bCs/>
          <w:kern w:val="44"/>
          <w:szCs w:val="44"/>
          <w:highlight w:val="none"/>
          <w:lang w:val="en-US" w:eastAsia="zh-CN" w:bidi="ar-SA"/>
        </w:rPr>
        <w:fldChar w:fldCharType="begin"/>
      </w:r>
      <w:r>
        <w:rPr>
          <w:rFonts w:ascii="Calibri" w:hAnsi="Calibri" w:eastAsia="宋体" w:cs="Times New Roman"/>
          <w:bCs/>
          <w:kern w:val="44"/>
          <w:szCs w:val="44"/>
          <w:highlight w:val="none"/>
          <w:lang w:val="en-US" w:eastAsia="zh-CN" w:bidi="ar-SA"/>
        </w:rPr>
        <w:instrText xml:space="preserve"> PAGEREF _Toc7766 </w:instrText>
      </w:r>
      <w:r>
        <w:rPr>
          <w:rFonts w:ascii="Calibri" w:hAnsi="Calibri" w:eastAsia="宋体" w:cs="Times New Roman"/>
          <w:bCs/>
          <w:kern w:val="44"/>
          <w:szCs w:val="44"/>
          <w:highlight w:val="none"/>
          <w:lang w:val="en-US" w:eastAsia="zh-CN" w:bidi="ar-SA"/>
        </w:rPr>
        <w:fldChar w:fldCharType="separate"/>
      </w:r>
      <w:r>
        <w:rPr>
          <w:rFonts w:ascii="Calibri" w:hAnsi="Calibri" w:eastAsia="宋体" w:cs="Times New Roman"/>
          <w:bCs/>
          <w:kern w:val="44"/>
          <w:szCs w:val="44"/>
          <w:highlight w:val="none"/>
          <w:lang w:val="en-US" w:eastAsia="zh-CN" w:bidi="ar-SA"/>
        </w:rPr>
        <w:t>3</w:t>
      </w:r>
      <w:r>
        <w:rPr>
          <w:rFonts w:ascii="Calibri" w:hAnsi="Calibri" w:eastAsia="宋体" w:cs="Times New Roman"/>
          <w:bCs/>
          <w:kern w:val="44"/>
          <w:szCs w:val="44"/>
          <w:highlight w:val="none"/>
          <w:lang w:val="en-US" w:eastAsia="zh-CN" w:bidi="ar-SA"/>
        </w:rPr>
        <w:fldChar w:fldCharType="end"/>
      </w:r>
      <w:r>
        <w:rPr>
          <w:rFonts w:ascii="宋体" w:hAnsi="宋体" w:eastAsia="宋体" w:cs="微软雅黑"/>
          <w:bCs/>
          <w:color w:val="auto"/>
          <w:spacing w:val="2"/>
          <w:w w:val="99"/>
          <w:kern w:val="0"/>
          <w:szCs w:val="22"/>
          <w:highlight w:val="none"/>
          <w:lang w:val="en-US" w:eastAsia="zh-CN" w:bidi="ar-SA"/>
        </w:rPr>
        <w:fldChar w:fldCharType="end"/>
      </w:r>
    </w:p>
    <w:p>
      <w:pPr>
        <w:pStyle w:val="54"/>
        <w:tabs>
          <w:tab w:val="right" w:leader="dot" w:pos="8900"/>
        </w:tabs>
        <w:rPr>
          <w:rFonts w:ascii="Calibri" w:hAnsi="Calibri" w:eastAsia="宋体" w:cs="Times New Roman"/>
          <w:bCs/>
          <w:kern w:val="44"/>
          <w:szCs w:val="44"/>
          <w:highlight w:val="none"/>
          <w:lang w:val="en-US" w:eastAsia="zh-CN" w:bidi="ar-SA"/>
        </w:rPr>
      </w:pPr>
      <w:r>
        <w:rPr>
          <w:rFonts w:ascii="宋体" w:hAnsi="宋体" w:eastAsia="宋体" w:cs="微软雅黑"/>
          <w:bCs/>
          <w:color w:val="auto"/>
          <w:spacing w:val="2"/>
          <w:w w:val="99"/>
          <w:kern w:val="0"/>
          <w:szCs w:val="22"/>
          <w:highlight w:val="none"/>
          <w:lang w:val="en-US" w:eastAsia="zh-CN" w:bidi="ar-SA"/>
        </w:rPr>
        <w:fldChar w:fldCharType="begin"/>
      </w:r>
      <w:r>
        <w:rPr>
          <w:rFonts w:ascii="宋体" w:hAnsi="宋体" w:eastAsia="宋体" w:cs="微软雅黑"/>
          <w:bCs/>
          <w:color w:val="auto"/>
          <w:spacing w:val="2"/>
          <w:w w:val="99"/>
          <w:kern w:val="0"/>
          <w:szCs w:val="22"/>
          <w:highlight w:val="none"/>
          <w:lang w:val="en-US" w:eastAsia="zh-CN" w:bidi="ar-SA"/>
        </w:rPr>
        <w:instrText xml:space="preserve"> HYPERLINK \l _Toc31973 </w:instrText>
      </w:r>
      <w:r>
        <w:rPr>
          <w:rFonts w:ascii="宋体" w:hAnsi="宋体" w:eastAsia="宋体" w:cs="微软雅黑"/>
          <w:bCs/>
          <w:color w:val="auto"/>
          <w:spacing w:val="2"/>
          <w:w w:val="99"/>
          <w:kern w:val="0"/>
          <w:szCs w:val="22"/>
          <w:highlight w:val="none"/>
          <w:lang w:val="en-US" w:eastAsia="zh-CN" w:bidi="ar-SA"/>
        </w:rPr>
        <w:fldChar w:fldCharType="separate"/>
      </w:r>
      <w:r>
        <w:rPr>
          <w:rFonts w:ascii="Calibri" w:hAnsi="Calibri" w:eastAsia="宋体" w:cs="Times New Roman"/>
          <w:bCs/>
          <w:kern w:val="44"/>
          <w:szCs w:val="44"/>
          <w:highlight w:val="none"/>
          <w:lang w:val="en-US" w:eastAsia="zh-CN" w:bidi="ar-SA"/>
        </w:rPr>
        <w:t>第二章</w:t>
      </w:r>
      <w:r>
        <w:rPr>
          <w:rFonts w:hint="eastAsia" w:ascii="Calibri" w:hAnsi="Calibri" w:eastAsia="宋体" w:cs="Times New Roman"/>
          <w:bCs/>
          <w:kern w:val="44"/>
          <w:szCs w:val="44"/>
          <w:highlight w:val="none"/>
          <w:lang w:val="en-US" w:eastAsia="zh-CN" w:bidi="ar-SA"/>
        </w:rPr>
        <w:t xml:space="preserve">  </w:t>
      </w:r>
      <w:r>
        <w:rPr>
          <w:rFonts w:ascii="Calibri" w:hAnsi="Calibri" w:eastAsia="宋体" w:cs="Times New Roman"/>
          <w:bCs/>
          <w:kern w:val="44"/>
          <w:szCs w:val="44"/>
          <w:highlight w:val="none"/>
          <w:lang w:val="en-US" w:eastAsia="zh-CN" w:bidi="ar-SA"/>
        </w:rPr>
        <w:t>投标人须知</w:t>
      </w:r>
      <w:r>
        <w:rPr>
          <w:rFonts w:ascii="Calibri" w:hAnsi="Calibri" w:eastAsia="宋体" w:cs="Times New Roman"/>
          <w:bCs/>
          <w:kern w:val="44"/>
          <w:szCs w:val="44"/>
          <w:highlight w:val="none"/>
          <w:lang w:val="en-US" w:eastAsia="zh-CN" w:bidi="ar-SA"/>
        </w:rPr>
        <w:tab/>
      </w:r>
      <w:r>
        <w:rPr>
          <w:rFonts w:ascii="Calibri" w:hAnsi="Calibri" w:eastAsia="宋体" w:cs="Times New Roman"/>
          <w:bCs/>
          <w:kern w:val="44"/>
          <w:szCs w:val="44"/>
          <w:highlight w:val="none"/>
          <w:lang w:val="en-US" w:eastAsia="zh-CN" w:bidi="ar-SA"/>
        </w:rPr>
        <w:fldChar w:fldCharType="begin"/>
      </w:r>
      <w:r>
        <w:rPr>
          <w:rFonts w:ascii="Calibri" w:hAnsi="Calibri" w:eastAsia="宋体" w:cs="Times New Roman"/>
          <w:bCs/>
          <w:kern w:val="44"/>
          <w:szCs w:val="44"/>
          <w:highlight w:val="none"/>
          <w:lang w:val="en-US" w:eastAsia="zh-CN" w:bidi="ar-SA"/>
        </w:rPr>
        <w:instrText xml:space="preserve"> PAGEREF _Toc31973 </w:instrText>
      </w:r>
      <w:r>
        <w:rPr>
          <w:rFonts w:ascii="Calibri" w:hAnsi="Calibri" w:eastAsia="宋体" w:cs="Times New Roman"/>
          <w:bCs/>
          <w:kern w:val="44"/>
          <w:szCs w:val="44"/>
          <w:highlight w:val="none"/>
          <w:lang w:val="en-US" w:eastAsia="zh-CN" w:bidi="ar-SA"/>
        </w:rPr>
        <w:fldChar w:fldCharType="separate"/>
      </w:r>
      <w:r>
        <w:rPr>
          <w:rFonts w:ascii="Calibri" w:hAnsi="Calibri" w:eastAsia="宋体" w:cs="Times New Roman"/>
          <w:bCs/>
          <w:kern w:val="44"/>
          <w:szCs w:val="44"/>
          <w:highlight w:val="none"/>
          <w:lang w:val="en-US" w:eastAsia="zh-CN" w:bidi="ar-SA"/>
        </w:rPr>
        <w:t>5</w:t>
      </w:r>
      <w:r>
        <w:rPr>
          <w:rFonts w:ascii="Calibri" w:hAnsi="Calibri" w:eastAsia="宋体" w:cs="Times New Roman"/>
          <w:bCs/>
          <w:kern w:val="44"/>
          <w:szCs w:val="44"/>
          <w:highlight w:val="none"/>
          <w:lang w:val="en-US" w:eastAsia="zh-CN" w:bidi="ar-SA"/>
        </w:rPr>
        <w:fldChar w:fldCharType="end"/>
      </w:r>
      <w:r>
        <w:rPr>
          <w:rFonts w:ascii="宋体" w:hAnsi="宋体" w:eastAsia="宋体" w:cs="微软雅黑"/>
          <w:bCs/>
          <w:color w:val="auto"/>
          <w:spacing w:val="2"/>
          <w:w w:val="99"/>
          <w:kern w:val="0"/>
          <w:szCs w:val="22"/>
          <w:highlight w:val="none"/>
          <w:lang w:val="en-US" w:eastAsia="zh-CN" w:bidi="ar-SA"/>
        </w:rPr>
        <w:fldChar w:fldCharType="end"/>
      </w:r>
    </w:p>
    <w:p>
      <w:pPr>
        <w:pStyle w:val="54"/>
        <w:tabs>
          <w:tab w:val="right" w:leader="dot" w:pos="8900"/>
        </w:tabs>
        <w:rPr>
          <w:rFonts w:ascii="Calibri" w:hAnsi="Calibri" w:eastAsia="宋体" w:cs="Times New Roman"/>
          <w:bCs/>
          <w:kern w:val="44"/>
          <w:szCs w:val="44"/>
          <w:highlight w:val="none"/>
          <w:lang w:val="en-US" w:eastAsia="zh-CN" w:bidi="ar-SA"/>
        </w:rPr>
      </w:pPr>
      <w:r>
        <w:rPr>
          <w:rFonts w:ascii="宋体" w:hAnsi="宋体" w:eastAsia="宋体" w:cs="微软雅黑"/>
          <w:bCs/>
          <w:color w:val="auto"/>
          <w:spacing w:val="2"/>
          <w:w w:val="99"/>
          <w:kern w:val="0"/>
          <w:szCs w:val="22"/>
          <w:highlight w:val="none"/>
          <w:lang w:val="en-US" w:eastAsia="zh-CN" w:bidi="ar-SA"/>
        </w:rPr>
        <w:fldChar w:fldCharType="begin"/>
      </w:r>
      <w:r>
        <w:rPr>
          <w:rFonts w:ascii="宋体" w:hAnsi="宋体" w:eastAsia="宋体" w:cs="微软雅黑"/>
          <w:bCs/>
          <w:color w:val="auto"/>
          <w:spacing w:val="2"/>
          <w:w w:val="99"/>
          <w:kern w:val="0"/>
          <w:szCs w:val="22"/>
          <w:highlight w:val="none"/>
          <w:lang w:val="en-US" w:eastAsia="zh-CN" w:bidi="ar-SA"/>
        </w:rPr>
        <w:instrText xml:space="preserve"> HYPERLINK \l _Toc10391 </w:instrText>
      </w:r>
      <w:r>
        <w:rPr>
          <w:rFonts w:ascii="宋体" w:hAnsi="宋体" w:eastAsia="宋体" w:cs="微软雅黑"/>
          <w:bCs/>
          <w:color w:val="auto"/>
          <w:spacing w:val="2"/>
          <w:w w:val="99"/>
          <w:kern w:val="0"/>
          <w:szCs w:val="22"/>
          <w:highlight w:val="none"/>
          <w:lang w:val="en-US" w:eastAsia="zh-CN" w:bidi="ar-SA"/>
        </w:rPr>
        <w:fldChar w:fldCharType="separate"/>
      </w:r>
      <w:r>
        <w:rPr>
          <w:rFonts w:hint="eastAsia" w:ascii="Calibri" w:hAnsi="Calibri" w:eastAsia="宋体" w:cs="Times New Roman"/>
          <w:bCs/>
          <w:kern w:val="44"/>
          <w:szCs w:val="44"/>
          <w:highlight w:val="none"/>
          <w:lang w:val="en-US" w:eastAsia="zh-CN" w:bidi="ar-SA"/>
        </w:rPr>
        <w:t>第三章</w:t>
      </w:r>
      <w:r>
        <w:rPr>
          <w:rFonts w:ascii="Calibri" w:hAnsi="Calibri" w:eastAsia="宋体" w:cs="Times New Roman"/>
          <w:bCs/>
          <w:kern w:val="44"/>
          <w:szCs w:val="44"/>
          <w:highlight w:val="none"/>
          <w:lang w:val="en-US" w:eastAsia="zh-CN" w:bidi="ar-SA"/>
        </w:rPr>
        <w:t xml:space="preserve">  </w:t>
      </w:r>
      <w:r>
        <w:rPr>
          <w:rFonts w:hint="eastAsia" w:ascii="Calibri" w:hAnsi="Calibri" w:eastAsia="宋体" w:cs="Times New Roman"/>
          <w:bCs/>
          <w:kern w:val="44"/>
          <w:szCs w:val="44"/>
          <w:highlight w:val="none"/>
          <w:lang w:val="en-US" w:eastAsia="zh-CN" w:bidi="ar-SA"/>
        </w:rPr>
        <w:t>评标办法</w:t>
      </w:r>
      <w:r>
        <w:rPr>
          <w:rFonts w:ascii="Calibri" w:hAnsi="Calibri" w:eastAsia="宋体" w:cs="Times New Roman"/>
          <w:bCs/>
          <w:kern w:val="44"/>
          <w:szCs w:val="44"/>
          <w:highlight w:val="none"/>
          <w:lang w:val="en-US" w:eastAsia="zh-CN" w:bidi="ar-SA"/>
        </w:rPr>
        <w:tab/>
      </w:r>
      <w:r>
        <w:rPr>
          <w:rFonts w:ascii="Calibri" w:hAnsi="Calibri" w:eastAsia="宋体" w:cs="Times New Roman"/>
          <w:bCs/>
          <w:kern w:val="44"/>
          <w:szCs w:val="44"/>
          <w:highlight w:val="none"/>
          <w:lang w:val="en-US" w:eastAsia="zh-CN" w:bidi="ar-SA"/>
        </w:rPr>
        <w:fldChar w:fldCharType="begin"/>
      </w:r>
      <w:r>
        <w:rPr>
          <w:rFonts w:ascii="Calibri" w:hAnsi="Calibri" w:eastAsia="宋体" w:cs="Times New Roman"/>
          <w:bCs/>
          <w:kern w:val="44"/>
          <w:szCs w:val="44"/>
          <w:highlight w:val="none"/>
          <w:lang w:val="en-US" w:eastAsia="zh-CN" w:bidi="ar-SA"/>
        </w:rPr>
        <w:instrText xml:space="preserve"> PAGEREF _Toc10391 </w:instrText>
      </w:r>
      <w:r>
        <w:rPr>
          <w:rFonts w:ascii="Calibri" w:hAnsi="Calibri" w:eastAsia="宋体" w:cs="Times New Roman"/>
          <w:bCs/>
          <w:kern w:val="44"/>
          <w:szCs w:val="44"/>
          <w:highlight w:val="none"/>
          <w:lang w:val="en-US" w:eastAsia="zh-CN" w:bidi="ar-SA"/>
        </w:rPr>
        <w:fldChar w:fldCharType="separate"/>
      </w:r>
      <w:r>
        <w:rPr>
          <w:rFonts w:ascii="Calibri" w:hAnsi="Calibri" w:eastAsia="宋体" w:cs="Times New Roman"/>
          <w:bCs/>
          <w:kern w:val="44"/>
          <w:szCs w:val="44"/>
          <w:highlight w:val="none"/>
          <w:lang w:val="en-US" w:eastAsia="zh-CN" w:bidi="ar-SA"/>
        </w:rPr>
        <w:t>22</w:t>
      </w:r>
      <w:r>
        <w:rPr>
          <w:rFonts w:ascii="Calibri" w:hAnsi="Calibri" w:eastAsia="宋体" w:cs="Times New Roman"/>
          <w:bCs/>
          <w:kern w:val="44"/>
          <w:szCs w:val="44"/>
          <w:highlight w:val="none"/>
          <w:lang w:val="en-US" w:eastAsia="zh-CN" w:bidi="ar-SA"/>
        </w:rPr>
        <w:fldChar w:fldCharType="end"/>
      </w:r>
      <w:r>
        <w:rPr>
          <w:rFonts w:ascii="宋体" w:hAnsi="宋体" w:eastAsia="宋体" w:cs="微软雅黑"/>
          <w:bCs/>
          <w:color w:val="auto"/>
          <w:spacing w:val="2"/>
          <w:w w:val="99"/>
          <w:kern w:val="0"/>
          <w:szCs w:val="22"/>
          <w:highlight w:val="none"/>
          <w:lang w:val="en-US" w:eastAsia="zh-CN" w:bidi="ar-SA"/>
        </w:rPr>
        <w:fldChar w:fldCharType="end"/>
      </w:r>
    </w:p>
    <w:p>
      <w:pPr>
        <w:pStyle w:val="54"/>
        <w:tabs>
          <w:tab w:val="right" w:leader="dot" w:pos="8900"/>
        </w:tabs>
        <w:rPr>
          <w:rFonts w:ascii="Calibri" w:hAnsi="Calibri" w:eastAsia="宋体" w:cs="Times New Roman"/>
          <w:bCs/>
          <w:kern w:val="44"/>
          <w:szCs w:val="44"/>
          <w:highlight w:val="none"/>
          <w:lang w:val="en-US" w:eastAsia="zh-CN" w:bidi="ar-SA"/>
        </w:rPr>
      </w:pPr>
      <w:r>
        <w:rPr>
          <w:rFonts w:ascii="宋体" w:hAnsi="宋体" w:eastAsia="宋体" w:cs="微软雅黑"/>
          <w:bCs/>
          <w:color w:val="auto"/>
          <w:spacing w:val="2"/>
          <w:w w:val="99"/>
          <w:kern w:val="0"/>
          <w:szCs w:val="22"/>
          <w:highlight w:val="none"/>
          <w:lang w:val="en-US" w:eastAsia="zh-CN" w:bidi="ar-SA"/>
        </w:rPr>
        <w:fldChar w:fldCharType="begin"/>
      </w:r>
      <w:r>
        <w:rPr>
          <w:rFonts w:ascii="宋体" w:hAnsi="宋体" w:eastAsia="宋体" w:cs="微软雅黑"/>
          <w:bCs/>
          <w:color w:val="auto"/>
          <w:spacing w:val="2"/>
          <w:w w:val="99"/>
          <w:kern w:val="0"/>
          <w:szCs w:val="22"/>
          <w:highlight w:val="none"/>
          <w:lang w:val="en-US" w:eastAsia="zh-CN" w:bidi="ar-SA"/>
        </w:rPr>
        <w:instrText xml:space="preserve"> HYPERLINK \l _Toc22993 </w:instrText>
      </w:r>
      <w:r>
        <w:rPr>
          <w:rFonts w:ascii="宋体" w:hAnsi="宋体" w:eastAsia="宋体" w:cs="微软雅黑"/>
          <w:bCs/>
          <w:color w:val="auto"/>
          <w:spacing w:val="2"/>
          <w:w w:val="99"/>
          <w:kern w:val="0"/>
          <w:szCs w:val="22"/>
          <w:highlight w:val="none"/>
          <w:lang w:val="en-US" w:eastAsia="zh-CN" w:bidi="ar-SA"/>
        </w:rPr>
        <w:fldChar w:fldCharType="separate"/>
      </w:r>
      <w:r>
        <w:rPr>
          <w:rFonts w:hint="eastAsia" w:ascii="Calibri" w:hAnsi="Calibri" w:eastAsia="宋体" w:cs="Times New Roman"/>
          <w:bCs/>
          <w:kern w:val="44"/>
          <w:szCs w:val="44"/>
          <w:highlight w:val="none"/>
          <w:lang w:val="en-US" w:eastAsia="zh-CN" w:bidi="ar-SA"/>
        </w:rPr>
        <w:t>第四章</w:t>
      </w:r>
      <w:r>
        <w:rPr>
          <w:rFonts w:ascii="Calibri" w:hAnsi="Calibri" w:eastAsia="宋体" w:cs="Times New Roman"/>
          <w:bCs/>
          <w:kern w:val="44"/>
          <w:szCs w:val="44"/>
          <w:highlight w:val="none"/>
          <w:lang w:val="en-US" w:eastAsia="zh-CN" w:bidi="ar-SA"/>
        </w:rPr>
        <w:t xml:space="preserve">  </w:t>
      </w:r>
      <w:r>
        <w:rPr>
          <w:rFonts w:hint="eastAsia" w:ascii="Calibri" w:hAnsi="Calibri" w:eastAsia="宋体" w:cs="Times New Roman"/>
          <w:bCs/>
          <w:kern w:val="44"/>
          <w:szCs w:val="44"/>
          <w:highlight w:val="none"/>
          <w:lang w:val="en-US" w:eastAsia="zh-CN" w:bidi="ar-SA"/>
        </w:rPr>
        <w:t>合同条款及格式</w:t>
      </w:r>
      <w:r>
        <w:rPr>
          <w:rFonts w:ascii="Calibri" w:hAnsi="Calibri" w:eastAsia="宋体" w:cs="Times New Roman"/>
          <w:bCs/>
          <w:kern w:val="44"/>
          <w:szCs w:val="44"/>
          <w:highlight w:val="none"/>
          <w:lang w:val="en-US" w:eastAsia="zh-CN" w:bidi="ar-SA"/>
        </w:rPr>
        <w:tab/>
      </w:r>
      <w:r>
        <w:rPr>
          <w:rFonts w:ascii="Calibri" w:hAnsi="Calibri" w:eastAsia="宋体" w:cs="Times New Roman"/>
          <w:bCs/>
          <w:kern w:val="44"/>
          <w:szCs w:val="44"/>
          <w:highlight w:val="none"/>
          <w:lang w:val="en-US" w:eastAsia="zh-CN" w:bidi="ar-SA"/>
        </w:rPr>
        <w:fldChar w:fldCharType="begin"/>
      </w:r>
      <w:r>
        <w:rPr>
          <w:rFonts w:ascii="Calibri" w:hAnsi="Calibri" w:eastAsia="宋体" w:cs="Times New Roman"/>
          <w:bCs/>
          <w:kern w:val="44"/>
          <w:szCs w:val="44"/>
          <w:highlight w:val="none"/>
          <w:lang w:val="en-US" w:eastAsia="zh-CN" w:bidi="ar-SA"/>
        </w:rPr>
        <w:instrText xml:space="preserve"> PAGEREF _Toc22993 </w:instrText>
      </w:r>
      <w:r>
        <w:rPr>
          <w:rFonts w:ascii="Calibri" w:hAnsi="Calibri" w:eastAsia="宋体" w:cs="Times New Roman"/>
          <w:bCs/>
          <w:kern w:val="44"/>
          <w:szCs w:val="44"/>
          <w:highlight w:val="none"/>
          <w:lang w:val="en-US" w:eastAsia="zh-CN" w:bidi="ar-SA"/>
        </w:rPr>
        <w:fldChar w:fldCharType="separate"/>
      </w:r>
      <w:r>
        <w:rPr>
          <w:rFonts w:ascii="Calibri" w:hAnsi="Calibri" w:eastAsia="宋体" w:cs="Times New Roman"/>
          <w:bCs/>
          <w:kern w:val="44"/>
          <w:szCs w:val="44"/>
          <w:highlight w:val="none"/>
          <w:lang w:val="en-US" w:eastAsia="zh-CN" w:bidi="ar-SA"/>
        </w:rPr>
        <w:t>27</w:t>
      </w:r>
      <w:r>
        <w:rPr>
          <w:rFonts w:ascii="Calibri" w:hAnsi="Calibri" w:eastAsia="宋体" w:cs="Times New Roman"/>
          <w:bCs/>
          <w:kern w:val="44"/>
          <w:szCs w:val="44"/>
          <w:highlight w:val="none"/>
          <w:lang w:val="en-US" w:eastAsia="zh-CN" w:bidi="ar-SA"/>
        </w:rPr>
        <w:fldChar w:fldCharType="end"/>
      </w:r>
      <w:r>
        <w:rPr>
          <w:rFonts w:ascii="宋体" w:hAnsi="宋体" w:eastAsia="宋体" w:cs="微软雅黑"/>
          <w:bCs/>
          <w:color w:val="auto"/>
          <w:spacing w:val="2"/>
          <w:w w:val="99"/>
          <w:kern w:val="0"/>
          <w:szCs w:val="22"/>
          <w:highlight w:val="none"/>
          <w:lang w:val="en-US" w:eastAsia="zh-CN" w:bidi="ar-SA"/>
        </w:rPr>
        <w:fldChar w:fldCharType="end"/>
      </w:r>
    </w:p>
    <w:p>
      <w:pPr>
        <w:pStyle w:val="54"/>
        <w:tabs>
          <w:tab w:val="right" w:leader="dot" w:pos="8900"/>
        </w:tabs>
        <w:rPr>
          <w:rFonts w:ascii="Calibri" w:hAnsi="Calibri" w:eastAsia="宋体" w:cs="Times New Roman"/>
          <w:bCs/>
          <w:kern w:val="44"/>
          <w:szCs w:val="44"/>
          <w:highlight w:val="none"/>
          <w:lang w:val="en-US" w:eastAsia="zh-CN" w:bidi="ar-SA"/>
        </w:rPr>
      </w:pPr>
      <w:r>
        <w:rPr>
          <w:rFonts w:ascii="宋体" w:hAnsi="宋体" w:eastAsia="宋体" w:cs="微软雅黑"/>
          <w:bCs/>
          <w:color w:val="auto"/>
          <w:spacing w:val="2"/>
          <w:w w:val="99"/>
          <w:kern w:val="0"/>
          <w:szCs w:val="22"/>
          <w:highlight w:val="none"/>
          <w:lang w:val="en-US" w:eastAsia="zh-CN" w:bidi="ar-SA"/>
        </w:rPr>
        <w:fldChar w:fldCharType="begin"/>
      </w:r>
      <w:r>
        <w:rPr>
          <w:rFonts w:ascii="宋体" w:hAnsi="宋体" w:eastAsia="宋体" w:cs="微软雅黑"/>
          <w:bCs/>
          <w:color w:val="auto"/>
          <w:spacing w:val="2"/>
          <w:w w:val="99"/>
          <w:kern w:val="0"/>
          <w:szCs w:val="22"/>
          <w:highlight w:val="none"/>
          <w:lang w:val="en-US" w:eastAsia="zh-CN" w:bidi="ar-SA"/>
        </w:rPr>
        <w:instrText xml:space="preserve"> HYPERLINK \l _Toc18914 </w:instrText>
      </w:r>
      <w:r>
        <w:rPr>
          <w:rFonts w:ascii="宋体" w:hAnsi="宋体" w:eastAsia="宋体" w:cs="微软雅黑"/>
          <w:bCs/>
          <w:color w:val="auto"/>
          <w:spacing w:val="2"/>
          <w:w w:val="99"/>
          <w:kern w:val="0"/>
          <w:szCs w:val="22"/>
          <w:highlight w:val="none"/>
          <w:lang w:val="en-US" w:eastAsia="zh-CN" w:bidi="ar-SA"/>
        </w:rPr>
        <w:fldChar w:fldCharType="separate"/>
      </w:r>
      <w:r>
        <w:rPr>
          <w:rFonts w:hint="eastAsia" w:ascii="Calibri" w:hAnsi="Calibri" w:eastAsia="宋体" w:cs="Times New Roman"/>
          <w:bCs/>
          <w:kern w:val="44"/>
          <w:szCs w:val="44"/>
          <w:highlight w:val="none"/>
          <w:lang w:val="en-US" w:eastAsia="zh-CN" w:bidi="ar-SA"/>
        </w:rPr>
        <w:t>第五章</w:t>
      </w:r>
      <w:r>
        <w:rPr>
          <w:rFonts w:ascii="Calibri" w:hAnsi="Calibri" w:eastAsia="宋体" w:cs="Times New Roman"/>
          <w:bCs/>
          <w:kern w:val="44"/>
          <w:szCs w:val="44"/>
          <w:highlight w:val="none"/>
          <w:lang w:val="en-US" w:eastAsia="zh-CN" w:bidi="ar-SA"/>
        </w:rPr>
        <w:t xml:space="preserve">  </w:t>
      </w:r>
      <w:r>
        <w:rPr>
          <w:rFonts w:hint="eastAsia" w:ascii="Calibri" w:hAnsi="Calibri" w:eastAsia="宋体" w:cs="Times New Roman"/>
          <w:bCs/>
          <w:kern w:val="44"/>
          <w:szCs w:val="44"/>
          <w:highlight w:val="none"/>
          <w:lang w:val="en-US" w:eastAsia="zh-CN" w:bidi="ar-SA"/>
        </w:rPr>
        <w:t>用户需求书</w:t>
      </w:r>
      <w:r>
        <w:rPr>
          <w:rFonts w:ascii="Calibri" w:hAnsi="Calibri" w:eastAsia="宋体" w:cs="Times New Roman"/>
          <w:bCs/>
          <w:kern w:val="44"/>
          <w:szCs w:val="44"/>
          <w:highlight w:val="none"/>
          <w:lang w:val="en-US" w:eastAsia="zh-CN" w:bidi="ar-SA"/>
        </w:rPr>
        <w:tab/>
      </w:r>
      <w:r>
        <w:rPr>
          <w:rFonts w:ascii="Calibri" w:hAnsi="Calibri" w:eastAsia="宋体" w:cs="Times New Roman"/>
          <w:bCs/>
          <w:kern w:val="44"/>
          <w:szCs w:val="44"/>
          <w:highlight w:val="none"/>
          <w:lang w:val="en-US" w:eastAsia="zh-CN" w:bidi="ar-SA"/>
        </w:rPr>
        <w:fldChar w:fldCharType="begin"/>
      </w:r>
      <w:r>
        <w:rPr>
          <w:rFonts w:ascii="Calibri" w:hAnsi="Calibri" w:eastAsia="宋体" w:cs="Times New Roman"/>
          <w:bCs/>
          <w:kern w:val="44"/>
          <w:szCs w:val="44"/>
          <w:highlight w:val="none"/>
          <w:lang w:val="en-US" w:eastAsia="zh-CN" w:bidi="ar-SA"/>
        </w:rPr>
        <w:instrText xml:space="preserve"> PAGEREF _Toc18914 </w:instrText>
      </w:r>
      <w:r>
        <w:rPr>
          <w:rFonts w:ascii="Calibri" w:hAnsi="Calibri" w:eastAsia="宋体" w:cs="Times New Roman"/>
          <w:bCs/>
          <w:kern w:val="44"/>
          <w:szCs w:val="44"/>
          <w:highlight w:val="none"/>
          <w:lang w:val="en-US" w:eastAsia="zh-CN" w:bidi="ar-SA"/>
        </w:rPr>
        <w:fldChar w:fldCharType="separate"/>
      </w:r>
      <w:r>
        <w:rPr>
          <w:rFonts w:ascii="Calibri" w:hAnsi="Calibri" w:eastAsia="宋体" w:cs="Times New Roman"/>
          <w:bCs/>
          <w:kern w:val="44"/>
          <w:szCs w:val="44"/>
          <w:highlight w:val="none"/>
          <w:lang w:val="en-US" w:eastAsia="zh-CN" w:bidi="ar-SA"/>
        </w:rPr>
        <w:t>35</w:t>
      </w:r>
      <w:r>
        <w:rPr>
          <w:rFonts w:ascii="Calibri" w:hAnsi="Calibri" w:eastAsia="宋体" w:cs="Times New Roman"/>
          <w:bCs/>
          <w:kern w:val="44"/>
          <w:szCs w:val="44"/>
          <w:highlight w:val="none"/>
          <w:lang w:val="en-US" w:eastAsia="zh-CN" w:bidi="ar-SA"/>
        </w:rPr>
        <w:fldChar w:fldCharType="end"/>
      </w:r>
      <w:r>
        <w:rPr>
          <w:rFonts w:ascii="宋体" w:hAnsi="宋体" w:eastAsia="宋体" w:cs="微软雅黑"/>
          <w:bCs/>
          <w:color w:val="auto"/>
          <w:spacing w:val="2"/>
          <w:w w:val="99"/>
          <w:kern w:val="0"/>
          <w:szCs w:val="22"/>
          <w:highlight w:val="none"/>
          <w:lang w:val="en-US" w:eastAsia="zh-CN" w:bidi="ar-SA"/>
        </w:rPr>
        <w:fldChar w:fldCharType="end"/>
      </w:r>
    </w:p>
    <w:p>
      <w:pPr>
        <w:pStyle w:val="54"/>
        <w:tabs>
          <w:tab w:val="right" w:leader="dot" w:pos="8900"/>
        </w:tabs>
        <w:rPr>
          <w:rFonts w:ascii="Calibri" w:hAnsi="Calibri" w:eastAsia="宋体" w:cs="Times New Roman"/>
          <w:bCs/>
          <w:kern w:val="44"/>
          <w:szCs w:val="44"/>
          <w:highlight w:val="none"/>
          <w:lang w:val="en-US" w:eastAsia="zh-CN" w:bidi="ar-SA"/>
        </w:rPr>
      </w:pPr>
      <w:r>
        <w:rPr>
          <w:rFonts w:ascii="宋体" w:hAnsi="宋体" w:eastAsia="宋体" w:cs="微软雅黑"/>
          <w:bCs/>
          <w:color w:val="auto"/>
          <w:spacing w:val="2"/>
          <w:w w:val="99"/>
          <w:kern w:val="0"/>
          <w:szCs w:val="22"/>
          <w:highlight w:val="none"/>
          <w:lang w:val="en-US" w:eastAsia="zh-CN" w:bidi="ar-SA"/>
        </w:rPr>
        <w:fldChar w:fldCharType="begin"/>
      </w:r>
      <w:r>
        <w:rPr>
          <w:rFonts w:ascii="宋体" w:hAnsi="宋体" w:eastAsia="宋体" w:cs="微软雅黑"/>
          <w:bCs/>
          <w:color w:val="auto"/>
          <w:spacing w:val="2"/>
          <w:w w:val="99"/>
          <w:kern w:val="0"/>
          <w:szCs w:val="22"/>
          <w:highlight w:val="none"/>
          <w:lang w:val="en-US" w:eastAsia="zh-CN" w:bidi="ar-SA"/>
        </w:rPr>
        <w:instrText xml:space="preserve"> HYPERLINK \l _Toc29427 </w:instrText>
      </w:r>
      <w:r>
        <w:rPr>
          <w:rFonts w:ascii="宋体" w:hAnsi="宋体" w:eastAsia="宋体" w:cs="微软雅黑"/>
          <w:bCs/>
          <w:color w:val="auto"/>
          <w:spacing w:val="2"/>
          <w:w w:val="99"/>
          <w:kern w:val="0"/>
          <w:szCs w:val="22"/>
          <w:highlight w:val="none"/>
          <w:lang w:val="en-US" w:eastAsia="zh-CN" w:bidi="ar-SA"/>
        </w:rPr>
        <w:fldChar w:fldCharType="separate"/>
      </w:r>
      <w:r>
        <w:rPr>
          <w:rFonts w:hint="eastAsia" w:ascii="Calibri" w:hAnsi="Calibri" w:eastAsia="宋体" w:cs="Times New Roman"/>
          <w:bCs/>
          <w:kern w:val="44"/>
          <w:szCs w:val="44"/>
          <w:highlight w:val="none"/>
          <w:lang w:val="en-US" w:eastAsia="zh-CN" w:bidi="ar-SA"/>
        </w:rPr>
        <w:t>第六章</w:t>
      </w:r>
      <w:r>
        <w:rPr>
          <w:rFonts w:ascii="Calibri" w:hAnsi="Calibri" w:eastAsia="宋体" w:cs="Times New Roman"/>
          <w:bCs/>
          <w:kern w:val="44"/>
          <w:szCs w:val="44"/>
          <w:highlight w:val="none"/>
          <w:lang w:val="en-US" w:eastAsia="zh-CN" w:bidi="ar-SA"/>
        </w:rPr>
        <w:t xml:space="preserve">  </w:t>
      </w:r>
      <w:r>
        <w:rPr>
          <w:rFonts w:hint="eastAsia" w:ascii="Calibri" w:hAnsi="Calibri" w:eastAsia="宋体" w:cs="Times New Roman"/>
          <w:bCs/>
          <w:kern w:val="44"/>
          <w:szCs w:val="44"/>
          <w:highlight w:val="none"/>
          <w:lang w:val="en-US" w:eastAsia="zh-CN" w:bidi="ar-SA"/>
        </w:rPr>
        <w:t>投标文件格式</w:t>
      </w:r>
      <w:r>
        <w:rPr>
          <w:rFonts w:ascii="Calibri" w:hAnsi="Calibri" w:eastAsia="宋体" w:cs="Times New Roman"/>
          <w:bCs/>
          <w:kern w:val="44"/>
          <w:szCs w:val="44"/>
          <w:highlight w:val="none"/>
          <w:lang w:val="en-US" w:eastAsia="zh-CN" w:bidi="ar-SA"/>
        </w:rPr>
        <w:tab/>
      </w:r>
      <w:r>
        <w:rPr>
          <w:rFonts w:ascii="Calibri" w:hAnsi="Calibri" w:eastAsia="宋体" w:cs="Times New Roman"/>
          <w:bCs/>
          <w:kern w:val="44"/>
          <w:szCs w:val="44"/>
          <w:highlight w:val="none"/>
          <w:lang w:val="en-US" w:eastAsia="zh-CN" w:bidi="ar-SA"/>
        </w:rPr>
        <w:fldChar w:fldCharType="begin"/>
      </w:r>
      <w:r>
        <w:rPr>
          <w:rFonts w:ascii="Calibri" w:hAnsi="Calibri" w:eastAsia="宋体" w:cs="Times New Roman"/>
          <w:bCs/>
          <w:kern w:val="44"/>
          <w:szCs w:val="44"/>
          <w:highlight w:val="none"/>
          <w:lang w:val="en-US" w:eastAsia="zh-CN" w:bidi="ar-SA"/>
        </w:rPr>
        <w:instrText xml:space="preserve"> PAGEREF _Toc29427 </w:instrText>
      </w:r>
      <w:r>
        <w:rPr>
          <w:rFonts w:ascii="Calibri" w:hAnsi="Calibri" w:eastAsia="宋体" w:cs="Times New Roman"/>
          <w:bCs/>
          <w:kern w:val="44"/>
          <w:szCs w:val="44"/>
          <w:highlight w:val="none"/>
          <w:lang w:val="en-US" w:eastAsia="zh-CN" w:bidi="ar-SA"/>
        </w:rPr>
        <w:fldChar w:fldCharType="separate"/>
      </w:r>
      <w:r>
        <w:rPr>
          <w:rFonts w:ascii="Calibri" w:hAnsi="Calibri" w:eastAsia="宋体" w:cs="Times New Roman"/>
          <w:bCs/>
          <w:kern w:val="44"/>
          <w:szCs w:val="44"/>
          <w:highlight w:val="none"/>
          <w:lang w:val="en-US" w:eastAsia="zh-CN" w:bidi="ar-SA"/>
        </w:rPr>
        <w:t>37</w:t>
      </w:r>
      <w:r>
        <w:rPr>
          <w:rFonts w:ascii="Calibri" w:hAnsi="Calibri" w:eastAsia="宋体" w:cs="Times New Roman"/>
          <w:bCs/>
          <w:kern w:val="44"/>
          <w:szCs w:val="44"/>
          <w:highlight w:val="none"/>
          <w:lang w:val="en-US" w:eastAsia="zh-CN" w:bidi="ar-SA"/>
        </w:rPr>
        <w:fldChar w:fldCharType="end"/>
      </w:r>
      <w:r>
        <w:rPr>
          <w:rFonts w:ascii="宋体" w:hAnsi="宋体" w:eastAsia="宋体" w:cs="微软雅黑"/>
          <w:bCs/>
          <w:color w:val="auto"/>
          <w:spacing w:val="2"/>
          <w:w w:val="99"/>
          <w:kern w:val="0"/>
          <w:szCs w:val="22"/>
          <w:highlight w:val="none"/>
          <w:lang w:val="en-US" w:eastAsia="zh-CN" w:bidi="ar-SA"/>
        </w:rPr>
        <w:fldChar w:fldCharType="end"/>
      </w:r>
    </w:p>
    <w:p>
      <w:pPr>
        <w:pStyle w:val="2"/>
        <w:spacing w:line="564" w:lineRule="exact"/>
        <w:ind w:right="57"/>
        <w:jc w:val="center"/>
        <w:rPr>
          <w:b w:val="0"/>
          <w:bCs w:val="0"/>
          <w:color w:val="auto"/>
          <w:highlight w:val="none"/>
        </w:rPr>
      </w:pPr>
      <w:r>
        <w:rPr>
          <w:rFonts w:ascii="宋体" w:hAnsi="宋体" w:cs="微软雅黑"/>
          <w:color w:val="auto"/>
          <w:spacing w:val="2"/>
          <w:w w:val="99"/>
          <w:kern w:val="0"/>
          <w:sz w:val="22"/>
          <w:szCs w:val="22"/>
          <w:highlight w:val="none"/>
        </w:rPr>
        <w:fldChar w:fldCharType="end"/>
      </w:r>
      <w:bookmarkStart w:id="5" w:name="_Toc7766"/>
      <w:r>
        <w:rPr>
          <w:rFonts w:ascii="微软雅黑" w:cs="微软雅黑"/>
          <w:color w:val="auto"/>
          <w:spacing w:val="2"/>
          <w:w w:val="99"/>
          <w:kern w:val="0"/>
          <w:sz w:val="36"/>
          <w:szCs w:val="36"/>
          <w:highlight w:val="none"/>
        </w:rPr>
        <w:br w:type="page"/>
      </w:r>
      <w:bookmarkStart w:id="6" w:name="_Toc19698494"/>
      <w:r>
        <w:rPr>
          <w:color w:val="auto"/>
          <w:highlight w:val="none"/>
        </w:rPr>
        <w:t>第一章</w:t>
      </w:r>
      <w:r>
        <w:rPr>
          <w:rFonts w:hint="eastAsia"/>
          <w:color w:val="auto"/>
          <w:highlight w:val="none"/>
        </w:rPr>
        <w:t xml:space="preserve">  </w:t>
      </w:r>
      <w:r>
        <w:rPr>
          <w:color w:val="auto"/>
          <w:highlight w:val="none"/>
        </w:rPr>
        <w:t>招标公告</w:t>
      </w:r>
      <w:bookmarkEnd w:id="5"/>
      <w:bookmarkEnd w:id="6"/>
    </w:p>
    <w:p>
      <w:pPr>
        <w:rPr>
          <w:rFonts w:ascii="宋体" w:hAnsi="宋体" w:cs="宋体"/>
          <w:color w:val="auto"/>
          <w:sz w:val="20"/>
          <w:szCs w:val="20"/>
          <w:highlight w:val="none"/>
        </w:rPr>
      </w:pPr>
    </w:p>
    <w:p>
      <w:pPr>
        <w:pStyle w:val="4"/>
        <w:spacing w:before="0" w:beforeLines="0" w:afterLines="0" w:line="400" w:lineRule="exact"/>
        <w:ind w:right="0" w:firstLine="420"/>
        <w:rPr>
          <w:rFonts w:ascii="黑体" w:hAnsi="黑体" w:eastAsia="黑体"/>
          <w:b w:val="0"/>
          <w:bCs w:val="0"/>
          <w:color w:val="auto"/>
          <w:sz w:val="21"/>
          <w:highlight w:val="none"/>
        </w:rPr>
      </w:pPr>
      <w:bookmarkStart w:id="7" w:name="_bookmark2"/>
      <w:bookmarkEnd w:id="7"/>
      <w:r>
        <w:rPr>
          <w:rFonts w:ascii="黑体" w:hAnsi="黑体" w:eastAsia="黑体"/>
          <w:color w:val="auto"/>
          <w:sz w:val="21"/>
          <w:highlight w:val="none"/>
        </w:rPr>
        <w:t>1.招标条件</w:t>
      </w:r>
    </w:p>
    <w:p>
      <w:pPr>
        <w:pStyle w:val="16"/>
        <w:tabs>
          <w:tab w:val="left" w:pos="2388"/>
          <w:tab w:val="left" w:pos="2832"/>
          <w:tab w:val="left" w:pos="3472"/>
          <w:tab w:val="left" w:pos="6667"/>
          <w:tab w:val="left" w:pos="7270"/>
        </w:tabs>
        <w:spacing w:beforeLines="0" w:after="0" w:afterLines="0" w:line="400" w:lineRule="exact"/>
        <w:ind w:right="0" w:firstLine="420" w:firstLineChars="200"/>
        <w:rPr>
          <w:color w:val="auto"/>
          <w:sz w:val="21"/>
          <w:highlight w:val="none"/>
        </w:rPr>
      </w:pPr>
      <w:r>
        <w:rPr>
          <w:rFonts w:hint="eastAsia" w:ascii="Times New Roman" w:hAnsi="Times New Roman"/>
          <w:color w:val="auto"/>
          <w:sz w:val="21"/>
          <w:highlight w:val="none"/>
          <w:u w:val="single" w:color="000000"/>
        </w:rPr>
        <w:t>杭州萧山国际机场</w:t>
      </w:r>
      <w:r>
        <w:rPr>
          <w:rFonts w:hint="eastAsia" w:ascii="Times New Roman" w:hAnsi="Times New Roman"/>
          <w:color w:val="auto"/>
          <w:sz w:val="21"/>
          <w:highlight w:val="none"/>
          <w:u w:val="single" w:color="000000"/>
          <w:lang w:val="en-US" w:eastAsia="zh-CN"/>
        </w:rPr>
        <w:t>GTC直饮水机纸杯采购项目</w:t>
      </w:r>
      <w:r>
        <w:rPr>
          <w:color w:val="auto"/>
          <w:spacing w:val="-1"/>
          <w:sz w:val="21"/>
          <w:highlight w:val="none"/>
        </w:rPr>
        <w:t>招标人为</w:t>
      </w:r>
      <w:r>
        <w:rPr>
          <w:rFonts w:hint="eastAsia"/>
          <w:color w:val="auto"/>
          <w:spacing w:val="-1"/>
          <w:sz w:val="21"/>
          <w:highlight w:val="none"/>
        </w:rPr>
        <w:t>杭州萧山国际机场有限公司</w:t>
      </w:r>
      <w:r>
        <w:rPr>
          <w:color w:val="auto"/>
          <w:spacing w:val="-1"/>
          <w:sz w:val="21"/>
          <w:highlight w:val="none"/>
        </w:rPr>
        <w:t>，招标项目资金来自</w:t>
      </w:r>
      <w:r>
        <w:rPr>
          <w:rFonts w:hint="eastAsia"/>
          <w:color w:val="auto"/>
          <w:spacing w:val="-13"/>
          <w:sz w:val="21"/>
          <w:highlight w:val="none"/>
        </w:rPr>
        <w:t>自筹</w:t>
      </w:r>
      <w:r>
        <w:rPr>
          <w:color w:val="auto"/>
          <w:spacing w:val="-13"/>
          <w:sz w:val="21"/>
          <w:highlight w:val="none"/>
        </w:rPr>
        <w:t>，出资比例为</w:t>
      </w:r>
      <w:r>
        <w:rPr>
          <w:rFonts w:hint="eastAsia" w:ascii="Times New Roman" w:hAnsi="Times New Roman"/>
          <w:color w:val="auto"/>
          <w:spacing w:val="-13"/>
          <w:sz w:val="21"/>
          <w:highlight w:val="none"/>
        </w:rPr>
        <w:t>100%</w:t>
      </w:r>
      <w:r>
        <w:rPr>
          <w:color w:val="auto"/>
          <w:spacing w:val="-4"/>
          <w:sz w:val="21"/>
          <w:highlight w:val="none"/>
        </w:rPr>
        <w:t>。该项目已具备招标条</w:t>
      </w:r>
      <w:r>
        <w:rPr>
          <w:color w:val="auto"/>
          <w:spacing w:val="-92"/>
          <w:sz w:val="21"/>
          <w:highlight w:val="none"/>
        </w:rPr>
        <w:t xml:space="preserve"> </w:t>
      </w:r>
      <w:r>
        <w:rPr>
          <w:color w:val="auto"/>
          <w:spacing w:val="-1"/>
          <w:sz w:val="21"/>
          <w:highlight w:val="none"/>
        </w:rPr>
        <w:t>件，现对</w:t>
      </w:r>
      <w:r>
        <w:rPr>
          <w:rFonts w:hint="eastAsia" w:ascii="宋体" w:hAnsi="宋体"/>
          <w:color w:val="auto"/>
          <w:spacing w:val="-1"/>
          <w:sz w:val="21"/>
          <w:highlight w:val="none"/>
        </w:rPr>
        <w:t>本项目</w:t>
      </w:r>
      <w:r>
        <w:rPr>
          <w:color w:val="auto"/>
          <w:spacing w:val="-2"/>
          <w:sz w:val="21"/>
          <w:highlight w:val="none"/>
        </w:rPr>
        <w:t>进行</w:t>
      </w:r>
      <w:r>
        <w:rPr>
          <w:color w:val="auto"/>
          <w:spacing w:val="-1"/>
          <w:sz w:val="21"/>
          <w:highlight w:val="none"/>
        </w:rPr>
        <w:t>公开</w:t>
      </w:r>
      <w:r>
        <w:rPr>
          <w:color w:val="auto"/>
          <w:spacing w:val="-2"/>
          <w:sz w:val="21"/>
          <w:highlight w:val="none"/>
        </w:rPr>
        <w:t>招标。</w:t>
      </w:r>
    </w:p>
    <w:p>
      <w:pPr>
        <w:pStyle w:val="4"/>
        <w:spacing w:before="0" w:beforeLines="0" w:afterLines="0" w:line="400" w:lineRule="exact"/>
        <w:ind w:right="0" w:firstLine="420"/>
        <w:rPr>
          <w:rFonts w:ascii="黑体" w:hAnsi="黑体" w:eastAsia="黑体"/>
          <w:color w:val="auto"/>
          <w:sz w:val="21"/>
          <w:highlight w:val="none"/>
        </w:rPr>
      </w:pPr>
      <w:bookmarkStart w:id="8" w:name="_bookmark3"/>
      <w:bookmarkEnd w:id="8"/>
      <w:r>
        <w:rPr>
          <w:rFonts w:ascii="黑体" w:hAnsi="黑体" w:eastAsia="黑体"/>
          <w:color w:val="auto"/>
          <w:sz w:val="21"/>
          <w:highlight w:val="none"/>
        </w:rPr>
        <w:t>2.项目概况与招标范围</w:t>
      </w:r>
    </w:p>
    <w:p>
      <w:pPr>
        <w:pStyle w:val="16"/>
        <w:tabs>
          <w:tab w:val="left" w:pos="2388"/>
          <w:tab w:val="left" w:pos="2832"/>
          <w:tab w:val="left" w:pos="3472"/>
          <w:tab w:val="left" w:pos="6667"/>
          <w:tab w:val="left" w:pos="7270"/>
        </w:tabs>
        <w:spacing w:beforeLines="0" w:after="0" w:afterLines="0" w:line="400" w:lineRule="exact"/>
        <w:ind w:left="0" w:right="0" w:firstLine="420" w:firstLineChars="200"/>
        <w:rPr>
          <w:color w:val="auto"/>
          <w:sz w:val="21"/>
          <w:highlight w:val="none"/>
        </w:rPr>
      </w:pPr>
      <w:r>
        <w:rPr>
          <w:rFonts w:hint="eastAsia"/>
          <w:color w:val="auto"/>
          <w:sz w:val="21"/>
          <w:highlight w:val="none"/>
        </w:rPr>
        <w:t>招标货物名称、数量及主要技术规格</w:t>
      </w:r>
    </w:p>
    <w:tbl>
      <w:tblPr>
        <w:tblStyle w:val="89"/>
        <w:tblW w:w="96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0"/>
        <w:gridCol w:w="1134"/>
        <w:gridCol w:w="1559"/>
        <w:gridCol w:w="2495"/>
        <w:gridCol w:w="2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450" w:type="dxa"/>
            <w:vAlign w:val="center"/>
          </w:tcPr>
          <w:p>
            <w:pPr>
              <w:adjustRightInd w:val="0"/>
              <w:snapToGrid w:val="0"/>
              <w:jc w:val="center"/>
              <w:rPr>
                <w:rFonts w:ascii="宋体" w:hAnsi="宋体"/>
                <w:color w:val="auto"/>
                <w:sz w:val="22"/>
                <w:szCs w:val="21"/>
                <w:highlight w:val="none"/>
              </w:rPr>
            </w:pPr>
            <w:r>
              <w:rPr>
                <w:rFonts w:ascii="宋体" w:hAnsi="宋体"/>
                <w:color w:val="auto"/>
                <w:sz w:val="22"/>
                <w:szCs w:val="21"/>
                <w:highlight w:val="none"/>
              </w:rPr>
              <w:t>货物名称</w:t>
            </w:r>
          </w:p>
        </w:tc>
        <w:tc>
          <w:tcPr>
            <w:tcW w:w="1134" w:type="dxa"/>
            <w:vAlign w:val="center"/>
          </w:tcPr>
          <w:p>
            <w:pPr>
              <w:adjustRightInd w:val="0"/>
              <w:snapToGrid w:val="0"/>
              <w:jc w:val="center"/>
              <w:rPr>
                <w:rFonts w:ascii="宋体" w:hAnsi="宋体"/>
                <w:color w:val="auto"/>
                <w:sz w:val="22"/>
                <w:szCs w:val="21"/>
                <w:highlight w:val="none"/>
              </w:rPr>
            </w:pPr>
            <w:r>
              <w:rPr>
                <w:rFonts w:ascii="宋体" w:hAnsi="宋体"/>
                <w:color w:val="auto"/>
                <w:sz w:val="22"/>
                <w:szCs w:val="21"/>
                <w:highlight w:val="none"/>
              </w:rPr>
              <w:t>数 量</w:t>
            </w:r>
          </w:p>
        </w:tc>
        <w:tc>
          <w:tcPr>
            <w:tcW w:w="1559" w:type="dxa"/>
            <w:vAlign w:val="center"/>
          </w:tcPr>
          <w:p>
            <w:pPr>
              <w:adjustRightInd w:val="0"/>
              <w:snapToGrid w:val="0"/>
              <w:jc w:val="center"/>
              <w:rPr>
                <w:rFonts w:ascii="宋体" w:hAnsi="宋体"/>
                <w:color w:val="auto"/>
                <w:sz w:val="22"/>
                <w:szCs w:val="21"/>
                <w:highlight w:val="none"/>
              </w:rPr>
            </w:pPr>
            <w:r>
              <w:rPr>
                <w:rFonts w:ascii="宋体" w:hAnsi="宋体"/>
                <w:color w:val="auto"/>
                <w:sz w:val="22"/>
                <w:szCs w:val="21"/>
                <w:highlight w:val="none"/>
              </w:rPr>
              <w:t>主要技术规格</w:t>
            </w:r>
          </w:p>
        </w:tc>
        <w:tc>
          <w:tcPr>
            <w:tcW w:w="2495" w:type="dxa"/>
            <w:vAlign w:val="center"/>
          </w:tcPr>
          <w:p>
            <w:pPr>
              <w:adjustRightInd w:val="0"/>
              <w:snapToGrid w:val="0"/>
              <w:jc w:val="center"/>
              <w:rPr>
                <w:rFonts w:ascii="宋体" w:hAnsi="宋体"/>
                <w:color w:val="auto"/>
                <w:sz w:val="22"/>
                <w:szCs w:val="21"/>
                <w:highlight w:val="none"/>
              </w:rPr>
            </w:pPr>
            <w:r>
              <w:rPr>
                <w:rFonts w:ascii="宋体" w:hAnsi="宋体"/>
                <w:color w:val="auto"/>
                <w:sz w:val="22"/>
                <w:szCs w:val="21"/>
                <w:highlight w:val="none"/>
              </w:rPr>
              <w:t>供货期</w:t>
            </w:r>
          </w:p>
        </w:tc>
        <w:tc>
          <w:tcPr>
            <w:tcW w:w="2055" w:type="dxa"/>
            <w:vAlign w:val="center"/>
          </w:tcPr>
          <w:p>
            <w:pPr>
              <w:adjustRightInd w:val="0"/>
              <w:snapToGrid w:val="0"/>
              <w:jc w:val="center"/>
              <w:rPr>
                <w:rFonts w:ascii="宋体" w:hAnsi="宋体"/>
                <w:color w:val="auto"/>
                <w:sz w:val="22"/>
                <w:szCs w:val="21"/>
                <w:highlight w:val="none"/>
              </w:rPr>
            </w:pPr>
            <w:r>
              <w:rPr>
                <w:rFonts w:ascii="宋体" w:hAnsi="宋体"/>
                <w:color w:val="auto"/>
                <w:sz w:val="22"/>
                <w:szCs w:val="21"/>
                <w:highlight w:val="none"/>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450" w:type="dxa"/>
            <w:vAlign w:val="center"/>
          </w:tcPr>
          <w:p>
            <w:pPr>
              <w:snapToGrid w:val="0"/>
              <w:jc w:val="center"/>
              <w:rPr>
                <w:rFonts w:hint="eastAsia" w:ascii="宋体" w:hAnsi="宋体" w:eastAsiaTheme="minorEastAsia"/>
                <w:color w:val="auto"/>
                <w:sz w:val="22"/>
                <w:szCs w:val="21"/>
                <w:highlight w:val="none"/>
                <w:lang w:eastAsia="zh-CN"/>
              </w:rPr>
            </w:pPr>
            <w:r>
              <w:rPr>
                <w:rFonts w:hint="eastAsia" w:ascii="宋体" w:hAnsi="宋体"/>
                <w:color w:val="auto"/>
                <w:sz w:val="22"/>
                <w:szCs w:val="21"/>
                <w:highlight w:val="none"/>
                <w:lang w:val="en-US" w:eastAsia="zh-CN"/>
              </w:rPr>
              <w:t>一次性纸杯（定制）</w:t>
            </w:r>
          </w:p>
        </w:tc>
        <w:tc>
          <w:tcPr>
            <w:tcW w:w="1134" w:type="dxa"/>
            <w:vAlign w:val="center"/>
          </w:tcPr>
          <w:p>
            <w:pPr>
              <w:snapToGrid w:val="0"/>
              <w:jc w:val="center"/>
              <w:rPr>
                <w:rFonts w:hint="default" w:ascii="宋体" w:hAnsi="宋体" w:eastAsiaTheme="minorEastAsia"/>
                <w:color w:val="auto"/>
                <w:sz w:val="22"/>
                <w:szCs w:val="21"/>
                <w:highlight w:val="none"/>
                <w:lang w:val="en-US" w:eastAsia="zh-CN"/>
              </w:rPr>
            </w:pPr>
            <w:r>
              <w:rPr>
                <w:rFonts w:hint="eastAsia" w:ascii="宋体" w:hAnsi="宋体"/>
                <w:color w:val="auto"/>
                <w:sz w:val="22"/>
                <w:szCs w:val="21"/>
                <w:highlight w:val="none"/>
                <w:lang w:val="en-US" w:eastAsia="zh-CN"/>
              </w:rPr>
              <w:t>30万只</w:t>
            </w:r>
          </w:p>
        </w:tc>
        <w:tc>
          <w:tcPr>
            <w:tcW w:w="1559" w:type="dxa"/>
            <w:vMerge w:val="restart"/>
            <w:vAlign w:val="center"/>
          </w:tcPr>
          <w:p>
            <w:pPr>
              <w:pStyle w:val="13"/>
              <w:snapToGrid w:val="0"/>
              <w:jc w:val="center"/>
              <w:rPr>
                <w:rFonts w:ascii="宋体" w:hAnsi="宋体"/>
                <w:color w:val="auto"/>
                <w:sz w:val="22"/>
                <w:szCs w:val="21"/>
                <w:highlight w:val="none"/>
              </w:rPr>
            </w:pPr>
            <w:r>
              <w:rPr>
                <w:rFonts w:hint="eastAsia" w:ascii="宋体" w:hAnsi="宋体" w:cs="宋体" w:eastAsiaTheme="minorEastAsia"/>
                <w:color w:val="auto"/>
                <w:kern w:val="2"/>
                <w:sz w:val="22"/>
                <w:szCs w:val="22"/>
                <w:highlight w:val="none"/>
              </w:rPr>
              <w:t>详见第五章</w:t>
            </w:r>
          </w:p>
        </w:tc>
        <w:tc>
          <w:tcPr>
            <w:tcW w:w="2495" w:type="dxa"/>
            <w:vMerge w:val="restart"/>
            <w:vAlign w:val="center"/>
          </w:tcPr>
          <w:p>
            <w:pPr>
              <w:adjustRightInd w:val="0"/>
              <w:snapToGrid w:val="0"/>
              <w:jc w:val="center"/>
              <w:rPr>
                <w:rFonts w:ascii="宋体" w:hAnsi="宋体"/>
                <w:color w:val="auto"/>
                <w:sz w:val="22"/>
                <w:szCs w:val="21"/>
                <w:highlight w:val="none"/>
              </w:rPr>
            </w:pPr>
            <w:r>
              <w:rPr>
                <w:rFonts w:hint="eastAsia" w:ascii="宋体" w:hAnsi="宋体" w:cs="宋体"/>
                <w:color w:val="auto"/>
                <w:sz w:val="22"/>
                <w:highlight w:val="none"/>
              </w:rPr>
              <w:t>接到招标人发出的采购通知之日起</w:t>
            </w:r>
            <w:r>
              <w:rPr>
                <w:rFonts w:hint="eastAsia" w:ascii="宋体" w:hAnsi="宋体" w:cs="宋体"/>
                <w:color w:val="auto"/>
                <w:sz w:val="22"/>
                <w:highlight w:val="none"/>
                <w:lang w:val="en-US" w:eastAsia="zh-CN"/>
              </w:rPr>
              <w:t>10</w:t>
            </w:r>
            <w:r>
              <w:rPr>
                <w:rFonts w:hint="eastAsia" w:ascii="宋体" w:hAnsi="宋体" w:cs="宋体"/>
                <w:color w:val="auto"/>
                <w:sz w:val="22"/>
                <w:highlight w:val="none"/>
              </w:rPr>
              <w:t>日历天内</w:t>
            </w:r>
          </w:p>
        </w:tc>
        <w:tc>
          <w:tcPr>
            <w:tcW w:w="2055" w:type="dxa"/>
            <w:vMerge w:val="restart"/>
            <w:vAlign w:val="center"/>
          </w:tcPr>
          <w:p>
            <w:pPr>
              <w:adjustRightInd w:val="0"/>
              <w:snapToGrid w:val="0"/>
              <w:jc w:val="center"/>
              <w:rPr>
                <w:rFonts w:ascii="宋体" w:hAnsi="宋体"/>
                <w:color w:val="auto"/>
                <w:sz w:val="22"/>
                <w:szCs w:val="21"/>
                <w:highlight w:val="none"/>
              </w:rPr>
            </w:pPr>
            <w:r>
              <w:rPr>
                <w:rFonts w:ascii="宋体" w:hAnsi="宋体"/>
                <w:color w:val="auto"/>
                <w:sz w:val="22"/>
                <w:szCs w:val="21"/>
                <w:highlight w:val="none"/>
              </w:rPr>
              <w:t>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2450" w:type="dxa"/>
            <w:vAlign w:val="center"/>
          </w:tcPr>
          <w:p>
            <w:pPr>
              <w:snapToGrid w:val="0"/>
              <w:jc w:val="center"/>
              <w:rPr>
                <w:rFonts w:hint="eastAsia" w:ascii="宋体" w:hAnsi="宋体"/>
                <w:color w:val="auto"/>
                <w:sz w:val="22"/>
                <w:szCs w:val="21"/>
                <w:highlight w:val="none"/>
                <w:lang w:val="en-US" w:eastAsia="zh-CN"/>
              </w:rPr>
            </w:pPr>
            <w:r>
              <w:rPr>
                <w:rFonts w:hint="eastAsia" w:ascii="宋体" w:hAnsi="宋体"/>
                <w:color w:val="auto"/>
                <w:sz w:val="22"/>
                <w:szCs w:val="21"/>
                <w:highlight w:val="none"/>
                <w:lang w:val="en-US" w:eastAsia="zh-CN"/>
              </w:rPr>
              <w:t>一次性杯托（定制）</w:t>
            </w:r>
          </w:p>
        </w:tc>
        <w:tc>
          <w:tcPr>
            <w:tcW w:w="1134" w:type="dxa"/>
            <w:vAlign w:val="center"/>
          </w:tcPr>
          <w:p>
            <w:pPr>
              <w:snapToGrid w:val="0"/>
              <w:jc w:val="center"/>
              <w:rPr>
                <w:rFonts w:hint="eastAsia" w:ascii="宋体" w:hAnsi="宋体"/>
                <w:color w:val="auto"/>
                <w:sz w:val="22"/>
                <w:szCs w:val="21"/>
                <w:highlight w:val="none"/>
                <w:lang w:val="en-US" w:eastAsia="zh-CN"/>
              </w:rPr>
            </w:pPr>
            <w:r>
              <w:rPr>
                <w:rFonts w:hint="eastAsia" w:ascii="宋体" w:hAnsi="宋体"/>
                <w:color w:val="auto"/>
                <w:sz w:val="22"/>
                <w:szCs w:val="21"/>
                <w:highlight w:val="none"/>
                <w:lang w:val="en-US" w:eastAsia="zh-CN"/>
              </w:rPr>
              <w:t>5万只</w:t>
            </w:r>
          </w:p>
        </w:tc>
        <w:tc>
          <w:tcPr>
            <w:tcW w:w="1559" w:type="dxa"/>
            <w:vMerge w:val="continue"/>
            <w:vAlign w:val="center"/>
          </w:tcPr>
          <w:p>
            <w:pPr>
              <w:pStyle w:val="13"/>
              <w:snapToGrid w:val="0"/>
              <w:jc w:val="center"/>
              <w:rPr>
                <w:rFonts w:hint="eastAsia" w:ascii="宋体" w:hAnsi="宋体"/>
                <w:color w:val="auto"/>
                <w:sz w:val="22"/>
                <w:szCs w:val="21"/>
                <w:highlight w:val="none"/>
              </w:rPr>
            </w:pPr>
          </w:p>
        </w:tc>
        <w:tc>
          <w:tcPr>
            <w:tcW w:w="2495" w:type="dxa"/>
            <w:vMerge w:val="continue"/>
            <w:vAlign w:val="center"/>
          </w:tcPr>
          <w:p>
            <w:pPr>
              <w:adjustRightInd w:val="0"/>
              <w:snapToGrid w:val="0"/>
              <w:jc w:val="center"/>
              <w:rPr>
                <w:rFonts w:hint="eastAsia" w:ascii="宋体" w:hAnsi="宋体" w:cs="宋体"/>
                <w:color w:val="auto"/>
                <w:sz w:val="22"/>
                <w:highlight w:val="none"/>
              </w:rPr>
            </w:pPr>
          </w:p>
        </w:tc>
        <w:tc>
          <w:tcPr>
            <w:tcW w:w="2055" w:type="dxa"/>
            <w:vMerge w:val="continue"/>
            <w:vAlign w:val="center"/>
          </w:tcPr>
          <w:p>
            <w:pPr>
              <w:adjustRightInd w:val="0"/>
              <w:snapToGrid w:val="0"/>
              <w:jc w:val="center"/>
              <w:rPr>
                <w:rFonts w:ascii="宋体" w:hAnsi="宋体"/>
                <w:color w:val="auto"/>
                <w:sz w:val="2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2450" w:type="dxa"/>
            <w:vAlign w:val="center"/>
          </w:tcPr>
          <w:p>
            <w:pPr>
              <w:snapToGrid w:val="0"/>
              <w:jc w:val="center"/>
              <w:rPr>
                <w:rFonts w:hint="eastAsia" w:ascii="宋体" w:hAnsi="宋体"/>
                <w:color w:val="auto"/>
                <w:sz w:val="22"/>
                <w:szCs w:val="21"/>
                <w:highlight w:val="none"/>
                <w:lang w:eastAsia="zh-CN"/>
              </w:rPr>
            </w:pPr>
            <w:r>
              <w:rPr>
                <w:rFonts w:hint="eastAsia" w:ascii="宋体" w:hAnsi="宋体"/>
                <w:color w:val="auto"/>
                <w:sz w:val="22"/>
                <w:szCs w:val="21"/>
                <w:highlight w:val="none"/>
                <w:lang w:val="en-US" w:eastAsia="zh-CN"/>
              </w:rPr>
              <w:t>自动取杯器</w:t>
            </w:r>
          </w:p>
        </w:tc>
        <w:tc>
          <w:tcPr>
            <w:tcW w:w="1134" w:type="dxa"/>
            <w:vAlign w:val="center"/>
          </w:tcPr>
          <w:p>
            <w:pPr>
              <w:snapToGrid w:val="0"/>
              <w:jc w:val="center"/>
              <w:rPr>
                <w:rFonts w:hint="default" w:ascii="宋体" w:hAnsi="宋体"/>
                <w:color w:val="auto"/>
                <w:sz w:val="22"/>
                <w:szCs w:val="21"/>
                <w:highlight w:val="none"/>
                <w:lang w:val="en-US" w:eastAsia="zh-CN"/>
              </w:rPr>
            </w:pPr>
            <w:r>
              <w:rPr>
                <w:rFonts w:hint="eastAsia" w:ascii="宋体" w:hAnsi="宋体"/>
                <w:color w:val="auto"/>
                <w:sz w:val="22"/>
                <w:szCs w:val="21"/>
                <w:highlight w:val="none"/>
                <w:lang w:val="en-US" w:eastAsia="zh-CN"/>
              </w:rPr>
              <w:t>24个</w:t>
            </w:r>
          </w:p>
        </w:tc>
        <w:tc>
          <w:tcPr>
            <w:tcW w:w="1559" w:type="dxa"/>
            <w:vMerge w:val="continue"/>
            <w:vAlign w:val="center"/>
          </w:tcPr>
          <w:p>
            <w:pPr>
              <w:pStyle w:val="13"/>
              <w:snapToGrid w:val="0"/>
              <w:jc w:val="center"/>
              <w:rPr>
                <w:rFonts w:hint="eastAsia" w:ascii="宋体" w:hAnsi="宋体"/>
                <w:color w:val="auto"/>
                <w:sz w:val="22"/>
                <w:szCs w:val="21"/>
                <w:highlight w:val="none"/>
              </w:rPr>
            </w:pPr>
          </w:p>
        </w:tc>
        <w:tc>
          <w:tcPr>
            <w:tcW w:w="2495" w:type="dxa"/>
            <w:vMerge w:val="continue"/>
            <w:vAlign w:val="center"/>
          </w:tcPr>
          <w:p>
            <w:pPr>
              <w:adjustRightInd w:val="0"/>
              <w:snapToGrid w:val="0"/>
              <w:jc w:val="center"/>
              <w:rPr>
                <w:rFonts w:hint="eastAsia" w:ascii="宋体" w:hAnsi="宋体" w:cs="宋体"/>
                <w:color w:val="auto"/>
                <w:sz w:val="22"/>
                <w:highlight w:val="none"/>
              </w:rPr>
            </w:pPr>
          </w:p>
        </w:tc>
        <w:tc>
          <w:tcPr>
            <w:tcW w:w="2055" w:type="dxa"/>
            <w:vMerge w:val="continue"/>
            <w:vAlign w:val="center"/>
          </w:tcPr>
          <w:p>
            <w:pPr>
              <w:adjustRightInd w:val="0"/>
              <w:snapToGrid w:val="0"/>
              <w:jc w:val="center"/>
              <w:rPr>
                <w:rFonts w:ascii="宋体" w:hAnsi="宋体"/>
                <w:color w:val="auto"/>
                <w:sz w:val="22"/>
                <w:szCs w:val="21"/>
                <w:highlight w:val="none"/>
              </w:rPr>
            </w:pPr>
          </w:p>
        </w:tc>
      </w:tr>
    </w:tbl>
    <w:p>
      <w:pPr>
        <w:pStyle w:val="16"/>
        <w:tabs>
          <w:tab w:val="left" w:pos="2388"/>
          <w:tab w:val="left" w:pos="2832"/>
          <w:tab w:val="left" w:pos="3472"/>
          <w:tab w:val="left" w:pos="6667"/>
          <w:tab w:val="left" w:pos="7270"/>
        </w:tabs>
        <w:adjustRightInd w:val="0"/>
        <w:snapToGrid w:val="0"/>
        <w:spacing w:beforeLines="0" w:after="0" w:afterLines="0" w:line="400" w:lineRule="exact"/>
        <w:ind w:firstLine="420" w:firstLineChars="200"/>
        <w:rPr>
          <w:rFonts w:hint="eastAsia" w:ascii="Calibri" w:hAnsi="Calibri"/>
          <w:b w:val="0"/>
          <w:color w:val="auto"/>
          <w:sz w:val="21"/>
          <w:szCs w:val="20"/>
          <w:highlight w:val="none"/>
        </w:rPr>
      </w:pPr>
      <w:r>
        <w:rPr>
          <w:rFonts w:hint="eastAsia"/>
          <w:color w:val="auto"/>
          <w:sz w:val="21"/>
          <w:highlight w:val="none"/>
        </w:rPr>
        <w:t>注：其他具体招标内容详见第五章</w:t>
      </w:r>
      <w:r>
        <w:rPr>
          <w:rFonts w:hint="eastAsia" w:ascii="Calibri" w:hAnsi="Calibri"/>
          <w:b w:val="0"/>
          <w:color w:val="auto"/>
          <w:sz w:val="21"/>
          <w:szCs w:val="20"/>
          <w:highlight w:val="none"/>
        </w:rPr>
        <w:t>。</w:t>
      </w:r>
    </w:p>
    <w:p>
      <w:pPr>
        <w:pStyle w:val="4"/>
        <w:spacing w:before="0" w:beforeLines="0" w:afterLines="0" w:line="400" w:lineRule="exact"/>
        <w:ind w:right="0" w:firstLine="420"/>
        <w:rPr>
          <w:rFonts w:ascii="黑体" w:hAnsi="黑体" w:eastAsia="黑体"/>
          <w:color w:val="auto"/>
          <w:sz w:val="21"/>
          <w:highlight w:val="none"/>
        </w:rPr>
      </w:pPr>
      <w:bookmarkStart w:id="9" w:name="_bookmark4"/>
      <w:bookmarkEnd w:id="9"/>
      <w:r>
        <w:rPr>
          <w:rFonts w:ascii="黑体" w:hAnsi="黑体" w:eastAsia="黑体"/>
          <w:color w:val="auto"/>
          <w:sz w:val="21"/>
          <w:highlight w:val="none"/>
        </w:rPr>
        <w:t>3.投标人资格要求</w:t>
      </w:r>
    </w:p>
    <w:p>
      <w:pPr>
        <w:pStyle w:val="16"/>
        <w:tabs>
          <w:tab w:val="left" w:pos="2388"/>
          <w:tab w:val="left" w:pos="2832"/>
          <w:tab w:val="left" w:pos="3472"/>
          <w:tab w:val="left" w:pos="6667"/>
          <w:tab w:val="left" w:pos="7270"/>
        </w:tabs>
        <w:adjustRightInd w:val="0"/>
        <w:snapToGrid w:val="0"/>
        <w:spacing w:beforeLines="0" w:after="0" w:afterLines="0" w:line="400" w:lineRule="exact"/>
        <w:ind w:firstLine="420" w:firstLineChars="200"/>
        <w:rPr>
          <w:rFonts w:hint="eastAsia" w:ascii="宋体" w:hAnsi="宋体" w:cs="宋体"/>
          <w:color w:val="auto"/>
          <w:spacing w:val="-1"/>
          <w:sz w:val="21"/>
          <w:szCs w:val="21"/>
          <w:highlight w:val="none"/>
        </w:rPr>
      </w:pPr>
      <w:bookmarkStart w:id="10" w:name="_bookmark5"/>
      <w:bookmarkEnd w:id="10"/>
      <w:r>
        <w:rPr>
          <w:rFonts w:hint="eastAsia" w:ascii="宋体" w:hAnsi="宋体" w:cs="宋体"/>
          <w:color w:val="auto"/>
          <w:spacing w:val="-1"/>
          <w:sz w:val="21"/>
          <w:szCs w:val="21"/>
          <w:highlight w:val="none"/>
        </w:rPr>
        <w:t>3.1</w:t>
      </w:r>
      <w:r>
        <w:rPr>
          <w:rFonts w:hint="eastAsia" w:ascii="宋体" w:hAnsi="宋体" w:cs="宋体"/>
          <w:color w:val="auto"/>
          <w:sz w:val="21"/>
          <w:szCs w:val="21"/>
          <w:highlight w:val="none"/>
        </w:rPr>
        <w:t>本次招标要求投标人须：</w:t>
      </w:r>
    </w:p>
    <w:p>
      <w:pPr>
        <w:pStyle w:val="16"/>
        <w:tabs>
          <w:tab w:val="left" w:pos="2388"/>
          <w:tab w:val="left" w:pos="2832"/>
          <w:tab w:val="left" w:pos="3472"/>
          <w:tab w:val="left" w:pos="6667"/>
          <w:tab w:val="left" w:pos="7270"/>
        </w:tabs>
        <w:adjustRightInd w:val="0"/>
        <w:snapToGrid w:val="0"/>
        <w:spacing w:beforeLines="0" w:after="0" w:afterLines="0" w:line="400" w:lineRule="exact"/>
        <w:ind w:firstLine="420" w:firstLineChars="200"/>
        <w:rPr>
          <w:rFonts w:ascii="宋体" w:hAnsi="宋体" w:cs="宋体"/>
          <w:color w:val="auto"/>
          <w:sz w:val="21"/>
          <w:szCs w:val="21"/>
          <w:highlight w:val="none"/>
        </w:rPr>
      </w:pPr>
      <w:r>
        <w:rPr>
          <w:rFonts w:hint="eastAsia" w:ascii="宋体" w:hAnsi="宋体" w:cs="宋体"/>
          <w:color w:val="auto"/>
          <w:spacing w:val="-1"/>
          <w:sz w:val="21"/>
          <w:szCs w:val="21"/>
          <w:highlight w:val="none"/>
        </w:rPr>
        <w:t>①具有独立法人资格</w:t>
      </w:r>
      <w:bookmarkStart w:id="11" w:name="_Hlk48136343"/>
      <w:r>
        <w:rPr>
          <w:rFonts w:hint="eastAsia" w:ascii="宋体" w:hAnsi="宋体" w:cs="宋体"/>
          <w:color w:val="auto"/>
          <w:sz w:val="21"/>
          <w:szCs w:val="21"/>
          <w:highlight w:val="none"/>
        </w:rPr>
        <w:t>，需提供营业执照作为证明材料；</w:t>
      </w:r>
      <w:bookmarkEnd w:id="11"/>
    </w:p>
    <w:p>
      <w:pPr>
        <w:pStyle w:val="16"/>
        <w:tabs>
          <w:tab w:val="left" w:pos="4394"/>
          <w:tab w:val="left" w:pos="5990"/>
        </w:tabs>
        <w:adjustRightInd w:val="0"/>
        <w:snapToGrid w:val="0"/>
        <w:spacing w:beforeLines="0" w:after="0" w:afterLines="0" w:line="40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②</w:t>
      </w:r>
      <w:bookmarkStart w:id="12" w:name="_Hlk48136463"/>
      <w:r>
        <w:rPr>
          <w:rFonts w:hint="eastAsia" w:ascii="宋体" w:hAnsi="宋体" w:cs="宋体"/>
          <w:color w:val="auto"/>
          <w:sz w:val="21"/>
          <w:szCs w:val="21"/>
          <w:highlight w:val="none"/>
        </w:rPr>
        <w:t>未</w:t>
      </w:r>
      <w:r>
        <w:rPr>
          <w:rFonts w:ascii="宋体" w:hAnsi="宋体" w:cs="宋体"/>
          <w:color w:val="auto"/>
          <w:sz w:val="21"/>
          <w:szCs w:val="21"/>
          <w:highlight w:val="none"/>
        </w:rPr>
        <w:t>被列入失信被执行人名单(以</w:t>
      </w:r>
      <w:r>
        <w:rPr>
          <w:rFonts w:hint="eastAsia" w:ascii="宋体" w:hAnsi="宋体" w:cs="宋体"/>
          <w:color w:val="auto"/>
          <w:sz w:val="21"/>
          <w:szCs w:val="21"/>
          <w:highlight w:val="none"/>
        </w:rPr>
        <w:t>投标截止日</w:t>
      </w:r>
      <w:r>
        <w:rPr>
          <w:rFonts w:ascii="宋体" w:hAnsi="宋体" w:cs="宋体"/>
          <w:color w:val="auto"/>
          <w:sz w:val="21"/>
          <w:szCs w:val="21"/>
          <w:highlight w:val="none"/>
        </w:rPr>
        <w:t>“信用中国”网站查询结果为准)</w:t>
      </w:r>
      <w:bookmarkEnd w:id="12"/>
      <w:r>
        <w:rPr>
          <w:rFonts w:hint="eastAsia" w:ascii="宋体" w:hAnsi="宋体" w:cs="宋体"/>
          <w:color w:val="auto"/>
          <w:sz w:val="21"/>
          <w:szCs w:val="21"/>
          <w:highlight w:val="none"/>
        </w:rPr>
        <w:t>；</w:t>
      </w:r>
    </w:p>
    <w:p>
      <w:pPr>
        <w:pStyle w:val="16"/>
        <w:tabs>
          <w:tab w:val="left" w:pos="4394"/>
          <w:tab w:val="left" w:pos="5990"/>
        </w:tabs>
        <w:adjustRightInd w:val="0"/>
        <w:snapToGrid w:val="0"/>
        <w:spacing w:beforeLines="0" w:after="0" w:afterLines="0" w:line="40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③</w:t>
      </w:r>
      <w:bookmarkStart w:id="13" w:name="_Hlk48136548"/>
      <w:r>
        <w:rPr>
          <w:rFonts w:ascii="宋体" w:hAnsi="宋体" w:cs="宋体"/>
          <w:color w:val="auto"/>
          <w:sz w:val="21"/>
          <w:szCs w:val="21"/>
          <w:highlight w:val="none"/>
        </w:rPr>
        <w:t>201</w:t>
      </w:r>
      <w:r>
        <w:rPr>
          <w:rFonts w:hint="eastAsia" w:ascii="宋体" w:hAnsi="宋体" w:cs="宋体"/>
          <w:color w:val="auto"/>
          <w:sz w:val="21"/>
          <w:szCs w:val="21"/>
          <w:highlight w:val="none"/>
          <w:lang w:val="en-US" w:eastAsia="zh-CN"/>
        </w:rPr>
        <w:t>9</w:t>
      </w:r>
      <w:r>
        <w:rPr>
          <w:rFonts w:ascii="宋体" w:hAnsi="宋体" w:cs="宋体"/>
          <w:color w:val="auto"/>
          <w:sz w:val="21"/>
          <w:szCs w:val="21"/>
          <w:highlight w:val="none"/>
        </w:rPr>
        <w:t>年1月1日起至投标截止日止</w:t>
      </w:r>
      <w:r>
        <w:rPr>
          <w:rFonts w:hint="eastAsia" w:ascii="宋体" w:hAnsi="宋体" w:cs="宋体"/>
          <w:color w:val="auto"/>
          <w:sz w:val="21"/>
          <w:szCs w:val="21"/>
          <w:highlight w:val="none"/>
        </w:rPr>
        <w:t>，</w:t>
      </w:r>
      <w:r>
        <w:rPr>
          <w:rFonts w:ascii="宋体" w:hAnsi="宋体" w:cs="宋体"/>
          <w:color w:val="auto"/>
          <w:sz w:val="21"/>
          <w:szCs w:val="21"/>
          <w:highlight w:val="none"/>
        </w:rPr>
        <w:t>投标人</w:t>
      </w:r>
      <w:r>
        <w:rPr>
          <w:rFonts w:hint="eastAsia" w:ascii="宋体" w:hAnsi="宋体" w:cs="宋体"/>
          <w:color w:val="auto"/>
          <w:sz w:val="21"/>
          <w:szCs w:val="21"/>
          <w:highlight w:val="none"/>
        </w:rPr>
        <w:t>、拟派项目负责人无</w:t>
      </w:r>
      <w:r>
        <w:rPr>
          <w:rFonts w:ascii="宋体" w:hAnsi="宋体" w:cs="宋体"/>
          <w:color w:val="auto"/>
          <w:sz w:val="21"/>
          <w:szCs w:val="21"/>
          <w:highlight w:val="none"/>
        </w:rPr>
        <w:t>行贿犯罪</w:t>
      </w:r>
      <w:r>
        <w:rPr>
          <w:rFonts w:hint="eastAsia" w:ascii="宋体" w:hAnsi="宋体" w:cs="宋体"/>
          <w:color w:val="auto"/>
          <w:sz w:val="21"/>
          <w:szCs w:val="21"/>
          <w:highlight w:val="none"/>
        </w:rPr>
        <w:t>记录</w:t>
      </w:r>
      <w:r>
        <w:rPr>
          <w:rFonts w:ascii="宋体" w:hAnsi="宋体" w:cs="宋体"/>
          <w:color w:val="auto"/>
          <w:sz w:val="21"/>
          <w:szCs w:val="21"/>
          <w:highlight w:val="none"/>
        </w:rPr>
        <w:t>(以中国裁判文书网查询结果为准)</w:t>
      </w:r>
      <w:bookmarkEnd w:id="13"/>
      <w:r>
        <w:rPr>
          <w:rFonts w:hint="eastAsia" w:ascii="宋体" w:hAnsi="宋体" w:cs="宋体"/>
          <w:color w:val="auto"/>
          <w:sz w:val="21"/>
          <w:szCs w:val="21"/>
          <w:highlight w:val="none"/>
        </w:rPr>
        <w:t>；</w:t>
      </w:r>
    </w:p>
    <w:p>
      <w:pPr>
        <w:pStyle w:val="16"/>
        <w:tabs>
          <w:tab w:val="left" w:pos="2388"/>
          <w:tab w:val="left" w:pos="2832"/>
          <w:tab w:val="left" w:pos="3472"/>
          <w:tab w:val="left" w:pos="6667"/>
          <w:tab w:val="left" w:pos="7270"/>
        </w:tabs>
        <w:adjustRightInd w:val="0"/>
        <w:snapToGrid w:val="0"/>
        <w:spacing w:beforeLines="0" w:after="0" w:afterLines="0" w:line="40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④具有一般纳税人资格，可提供增值税专用发票(需提供下列三项证明材料中任意一项：</w:t>
      </w:r>
      <w:r>
        <w:rPr>
          <w:rFonts w:hint="eastAsia" w:ascii="宋体" w:hAnsi="宋体" w:cs="宋体"/>
          <w:b/>
          <w:color w:val="auto"/>
          <w:sz w:val="21"/>
          <w:szCs w:val="21"/>
          <w:highlight w:val="none"/>
        </w:rPr>
        <w:t>1、主管税务部门出具的一般纳税人资格认定《税务事项通知书》；2、《增值税一般纳税人登记表》；3、打印投标人电子税务局一般纳税人资格查询网页)；</w:t>
      </w:r>
    </w:p>
    <w:p>
      <w:pPr>
        <w:tabs>
          <w:tab w:val="left" w:pos="4394"/>
          <w:tab w:val="left" w:pos="5990"/>
        </w:tabs>
        <w:adjustRightInd w:val="0"/>
        <w:snapToGrid w:val="0"/>
        <w:spacing w:beforeLines="0" w:afterLines="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pacing w:val="7"/>
          <w:sz w:val="21"/>
          <w:szCs w:val="21"/>
          <w:highlight w:val="none"/>
        </w:rPr>
        <w:t>本次招标不接受</w:t>
      </w:r>
      <w:r>
        <w:rPr>
          <w:rFonts w:hint="eastAsia" w:ascii="宋体" w:hAnsi="宋体" w:eastAsia="宋体" w:cs="宋体"/>
          <w:color w:val="auto"/>
          <w:spacing w:val="6"/>
          <w:sz w:val="21"/>
          <w:szCs w:val="21"/>
          <w:highlight w:val="none"/>
        </w:rPr>
        <w:t>联合体投标。</w:t>
      </w:r>
    </w:p>
    <w:p>
      <w:pPr>
        <w:tabs>
          <w:tab w:val="left" w:pos="4394"/>
          <w:tab w:val="left" w:pos="5990"/>
        </w:tabs>
        <w:adjustRightInd w:val="0"/>
        <w:snapToGrid w:val="0"/>
        <w:spacing w:beforeLines="0" w:afterLines="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根据《中华人民共和国招标投标法》、《中华人民共和国招标投标法实施条例》等相关法律法规和浙江省机场集团有限公司、杭州萧山国际机场有限公司有关规定，被浙江省机场集团有限公司、杭州萧山国际机场有限公司列入禁止交易名单或不良信用记录名单的单位和个人不得参与本项目的投标。</w:t>
      </w:r>
    </w:p>
    <w:p>
      <w:pPr>
        <w:pStyle w:val="4"/>
        <w:spacing w:before="0" w:beforeLines="0" w:afterLines="0" w:line="400" w:lineRule="exact"/>
        <w:ind w:right="0" w:firstLine="420"/>
        <w:rPr>
          <w:rFonts w:ascii="黑体" w:hAnsi="黑体" w:eastAsia="黑体"/>
          <w:color w:val="auto"/>
          <w:sz w:val="21"/>
          <w:highlight w:val="none"/>
        </w:rPr>
      </w:pPr>
      <w:r>
        <w:rPr>
          <w:rFonts w:ascii="黑体" w:hAnsi="黑体" w:eastAsia="黑体"/>
          <w:color w:val="auto"/>
          <w:sz w:val="21"/>
          <w:highlight w:val="none"/>
        </w:rPr>
        <w:t>4.招标文件的获取</w:t>
      </w:r>
    </w:p>
    <w:p>
      <w:pPr>
        <w:pStyle w:val="16"/>
        <w:tabs>
          <w:tab w:val="left" w:pos="4394"/>
          <w:tab w:val="left" w:pos="5990"/>
        </w:tabs>
        <w:spacing w:beforeLines="0" w:after="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4.1 </w:t>
      </w:r>
      <w:r>
        <w:rPr>
          <w:rFonts w:hint="eastAsia" w:ascii="宋体" w:hAnsi="宋体" w:cs="宋体"/>
          <w:color w:val="auto"/>
          <w:sz w:val="21"/>
          <w:szCs w:val="21"/>
          <w:highlight w:val="none"/>
        </w:rPr>
        <w:t>本项目招标文件和补充（答疑、澄清）、修改文件通过网络下载方式发放。</w:t>
      </w:r>
    </w:p>
    <w:p>
      <w:pPr>
        <w:pStyle w:val="16"/>
        <w:tabs>
          <w:tab w:val="left" w:pos="4394"/>
          <w:tab w:val="left" w:pos="5990"/>
        </w:tabs>
        <w:spacing w:beforeLines="0" w:after="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4.2 </w:t>
      </w:r>
      <w:r>
        <w:rPr>
          <w:rFonts w:hint="eastAsia" w:ascii="宋体" w:hAnsi="宋体" w:cs="宋体"/>
          <w:color w:val="auto"/>
          <w:sz w:val="21"/>
          <w:szCs w:val="21"/>
          <w:highlight w:val="none"/>
        </w:rPr>
        <w:t>凡符合资格条件并有投标意向的潜在投标人，请通过杭州萧山机场有限公司主页招投标信息栏</w:t>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"http://www.hzairport.com/tender/index.html" </w:instrText>
      </w:r>
      <w:r>
        <w:rPr>
          <w:rFonts w:hint="eastAsia" w:ascii="宋体" w:hAnsi="宋体" w:cs="宋体"/>
          <w:color w:val="auto"/>
          <w:sz w:val="21"/>
          <w:szCs w:val="21"/>
          <w:highlight w:val="none"/>
        </w:rPr>
        <w:fldChar w:fldCharType="separate"/>
      </w:r>
      <w:r>
        <w:rPr>
          <w:rStyle w:val="86"/>
          <w:rFonts w:hint="eastAsia" w:ascii="宋体" w:hAnsi="宋体" w:cs="宋体"/>
          <w:color w:val="auto"/>
          <w:sz w:val="21"/>
          <w:szCs w:val="21"/>
          <w:highlight w:val="none"/>
        </w:rPr>
        <w:t>http://www.hzairport.com/tender/index.html</w:t>
      </w:r>
      <w:r>
        <w:rPr>
          <w:rStyle w:val="86"/>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t xml:space="preserve"> 自行下载招标文件。</w:t>
      </w:r>
    </w:p>
    <w:p>
      <w:pPr>
        <w:pStyle w:val="16"/>
        <w:tabs>
          <w:tab w:val="left" w:pos="4394"/>
          <w:tab w:val="left" w:pos="5990"/>
        </w:tabs>
        <w:spacing w:beforeLines="0" w:after="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4.3 </w:t>
      </w:r>
      <w:r>
        <w:rPr>
          <w:rFonts w:hint="eastAsia" w:ascii="宋体" w:hAnsi="宋体" w:cs="宋体"/>
          <w:color w:val="auto"/>
          <w:sz w:val="21"/>
          <w:szCs w:val="21"/>
          <w:highlight w:val="none"/>
        </w:rPr>
        <w:t>补充（答疑、澄清）、修改文件，潜在投标人应自行关注网站公告，招标人不再一一通知。投标人因自身贻误行为导致投标失败的，责任自负。</w:t>
      </w:r>
    </w:p>
    <w:p>
      <w:pPr>
        <w:pStyle w:val="4"/>
        <w:spacing w:before="0" w:beforeLines="0" w:afterLines="0" w:line="400" w:lineRule="exact"/>
        <w:ind w:right="0" w:firstLine="420"/>
        <w:rPr>
          <w:rFonts w:ascii="黑体" w:hAnsi="黑体" w:eastAsia="黑体"/>
          <w:color w:val="auto"/>
          <w:sz w:val="21"/>
          <w:highlight w:val="none"/>
        </w:rPr>
      </w:pPr>
      <w:bookmarkStart w:id="14" w:name="_bookmark6"/>
      <w:bookmarkEnd w:id="14"/>
      <w:r>
        <w:rPr>
          <w:rFonts w:ascii="黑体" w:hAnsi="黑体" w:eastAsia="黑体"/>
          <w:color w:val="auto"/>
          <w:sz w:val="21"/>
          <w:highlight w:val="none"/>
        </w:rPr>
        <w:t>5.投标文件的递交</w:t>
      </w:r>
    </w:p>
    <w:p>
      <w:pPr>
        <w:pStyle w:val="16"/>
        <w:tabs>
          <w:tab w:val="left" w:pos="4394"/>
          <w:tab w:val="left" w:pos="5990"/>
        </w:tabs>
        <w:spacing w:beforeLines="0" w:after="0" w:afterLines="0" w:line="400" w:lineRule="exact"/>
        <w:ind w:right="0"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5.1 </w:t>
      </w:r>
      <w:r>
        <w:rPr>
          <w:rFonts w:hint="eastAsia" w:ascii="宋体" w:hAnsi="宋体" w:cs="宋体"/>
          <w:color w:val="auto"/>
          <w:sz w:val="21"/>
          <w:highlight w:val="none"/>
        </w:rPr>
        <w:t>投标文件递交的截止时间（投标截止时间，下同）为</w:t>
      </w:r>
      <w:r>
        <w:rPr>
          <w:rFonts w:hint="eastAsia" w:ascii="宋体" w:hAnsi="宋体" w:eastAsia="宋体" w:cs="宋体"/>
          <w:color w:val="auto"/>
          <w:sz w:val="21"/>
          <w:highlight w:val="none"/>
        </w:rPr>
        <w:t>202</w:t>
      </w:r>
      <w:r>
        <w:rPr>
          <w:rFonts w:hint="eastAsia" w:ascii="宋体" w:hAnsi="宋体" w:cs="宋体"/>
          <w:color w:val="auto"/>
          <w:sz w:val="21"/>
          <w:highlight w:val="none"/>
          <w:lang w:val="en-US" w:eastAsia="zh-CN"/>
        </w:rPr>
        <w:t>2</w:t>
      </w:r>
      <w:r>
        <w:rPr>
          <w:rFonts w:hint="eastAsia" w:ascii="宋体" w:hAnsi="宋体" w:cs="宋体"/>
          <w:color w:val="auto"/>
          <w:sz w:val="21"/>
          <w:highlight w:val="none"/>
        </w:rPr>
        <w:t>年</w:t>
      </w:r>
      <w:r>
        <w:rPr>
          <w:rFonts w:hint="eastAsia" w:ascii="宋体" w:hAnsi="宋体" w:cs="宋体"/>
          <w:color w:val="auto"/>
          <w:sz w:val="21"/>
          <w:highlight w:val="none"/>
          <w:lang w:val="en-US" w:eastAsia="zh-CN"/>
        </w:rPr>
        <w:t>X月XX日</w:t>
      </w:r>
      <w:r>
        <w:rPr>
          <w:rFonts w:hint="eastAsia" w:ascii="宋体" w:hAnsi="宋体" w:eastAsia="宋体" w:cs="宋体"/>
          <w:color w:val="auto"/>
          <w:sz w:val="21"/>
          <w:highlight w:val="none"/>
        </w:rPr>
        <w:t>9</w:t>
      </w:r>
      <w:r>
        <w:rPr>
          <w:rFonts w:hint="eastAsia" w:ascii="宋体" w:hAnsi="宋体" w:cs="宋体"/>
          <w:color w:val="auto"/>
          <w:sz w:val="21"/>
          <w:highlight w:val="none"/>
        </w:rPr>
        <w:t>时</w:t>
      </w:r>
      <w:r>
        <w:rPr>
          <w:rFonts w:hint="eastAsia" w:ascii="宋体" w:hAnsi="宋体" w:eastAsia="宋体" w:cs="宋体"/>
          <w:color w:val="auto"/>
          <w:sz w:val="21"/>
          <w:highlight w:val="none"/>
          <w:lang w:val="en-US" w:eastAsia="zh-CN"/>
        </w:rPr>
        <w:t>30</w:t>
      </w:r>
      <w:r>
        <w:rPr>
          <w:rFonts w:hint="eastAsia" w:ascii="宋体" w:hAnsi="宋体" w:cs="宋体"/>
          <w:color w:val="auto"/>
          <w:sz w:val="21"/>
          <w:highlight w:val="none"/>
        </w:rPr>
        <w:t>分（北京时间），投标文件在封口处加盖公章，派专人于</w:t>
      </w:r>
      <w:r>
        <w:rPr>
          <w:rFonts w:hint="eastAsia" w:ascii="宋体" w:hAnsi="宋体" w:eastAsia="宋体" w:cs="宋体"/>
          <w:color w:val="auto"/>
          <w:sz w:val="21"/>
          <w:highlight w:val="none"/>
        </w:rPr>
        <w:t>202</w:t>
      </w:r>
      <w:r>
        <w:rPr>
          <w:rFonts w:hint="eastAsia" w:ascii="宋体" w:hAnsi="宋体" w:cs="宋体"/>
          <w:color w:val="auto"/>
          <w:sz w:val="21"/>
          <w:highlight w:val="none"/>
          <w:lang w:val="en-US" w:eastAsia="zh-CN"/>
        </w:rPr>
        <w:t>2</w:t>
      </w:r>
      <w:r>
        <w:rPr>
          <w:rFonts w:hint="eastAsia" w:ascii="宋体" w:hAnsi="宋体" w:cs="宋体"/>
          <w:color w:val="auto"/>
          <w:sz w:val="21"/>
          <w:highlight w:val="none"/>
        </w:rPr>
        <w:t>年</w:t>
      </w:r>
      <w:r>
        <w:rPr>
          <w:rFonts w:hint="eastAsia" w:ascii="宋体" w:hAnsi="宋体" w:cs="宋体"/>
          <w:color w:val="auto"/>
          <w:sz w:val="21"/>
          <w:highlight w:val="none"/>
          <w:lang w:val="en-US" w:eastAsia="zh-CN"/>
        </w:rPr>
        <w:t>X月XX日</w:t>
      </w:r>
      <w:r>
        <w:rPr>
          <w:rFonts w:hint="eastAsia" w:ascii="宋体" w:hAnsi="宋体" w:eastAsia="宋体" w:cs="宋体"/>
          <w:color w:val="auto"/>
          <w:sz w:val="21"/>
          <w:highlight w:val="none"/>
        </w:rPr>
        <w:t>9</w:t>
      </w:r>
      <w:r>
        <w:rPr>
          <w:rFonts w:hint="eastAsia" w:ascii="宋体" w:hAnsi="宋体" w:cs="宋体"/>
          <w:color w:val="auto"/>
          <w:sz w:val="21"/>
          <w:highlight w:val="none"/>
        </w:rPr>
        <w:t>时</w:t>
      </w:r>
      <w:r>
        <w:rPr>
          <w:rFonts w:hint="eastAsia" w:ascii="宋体" w:hAnsi="宋体" w:eastAsia="宋体" w:cs="宋体"/>
          <w:color w:val="auto"/>
          <w:sz w:val="21"/>
          <w:highlight w:val="none"/>
          <w:lang w:val="en-US" w:eastAsia="zh-CN"/>
        </w:rPr>
        <w:t>30</w:t>
      </w:r>
      <w:r>
        <w:rPr>
          <w:rFonts w:hint="eastAsia" w:ascii="宋体" w:hAnsi="宋体" w:cs="宋体"/>
          <w:color w:val="auto"/>
          <w:sz w:val="21"/>
          <w:highlight w:val="none"/>
        </w:rPr>
        <w:t>分（北京时间）前送至杭州萧山国际机场</w:t>
      </w:r>
      <w:r>
        <w:rPr>
          <w:rFonts w:hint="eastAsia" w:ascii="宋体" w:hAnsi="宋体" w:cs="宋体"/>
          <w:color w:val="auto"/>
          <w:sz w:val="21"/>
          <w:highlight w:val="none"/>
          <w:lang w:val="en-US" w:eastAsia="zh-CN"/>
        </w:rPr>
        <w:t>翔飞路物业安检楼403室</w:t>
      </w:r>
      <w:r>
        <w:rPr>
          <w:rFonts w:hint="eastAsia" w:ascii="宋体" w:hAnsi="宋体" w:cs="宋体"/>
          <w:color w:val="auto"/>
          <w:sz w:val="21"/>
          <w:highlight w:val="none"/>
        </w:rPr>
        <w:t>，逾期无效；若采用投递（邮寄）方式的，请于</w:t>
      </w:r>
      <w:r>
        <w:rPr>
          <w:rFonts w:hint="eastAsia" w:ascii="宋体" w:hAnsi="宋体" w:eastAsia="宋体" w:cs="宋体"/>
          <w:color w:val="auto"/>
          <w:sz w:val="21"/>
          <w:highlight w:val="none"/>
        </w:rPr>
        <w:t>202</w:t>
      </w:r>
      <w:r>
        <w:rPr>
          <w:rFonts w:hint="eastAsia" w:ascii="宋体" w:hAnsi="宋体" w:cs="宋体"/>
          <w:color w:val="auto"/>
          <w:sz w:val="21"/>
          <w:highlight w:val="none"/>
          <w:lang w:val="en-US" w:eastAsia="zh-CN"/>
        </w:rPr>
        <w:t>2</w:t>
      </w:r>
      <w:r>
        <w:rPr>
          <w:rFonts w:hint="eastAsia" w:ascii="宋体" w:hAnsi="宋体" w:cs="宋体"/>
          <w:color w:val="auto"/>
          <w:sz w:val="21"/>
          <w:highlight w:val="none"/>
        </w:rPr>
        <w:t>年</w:t>
      </w:r>
      <w:r>
        <w:rPr>
          <w:rFonts w:hint="eastAsia" w:ascii="宋体" w:hAnsi="宋体" w:cs="宋体"/>
          <w:color w:val="auto"/>
          <w:sz w:val="21"/>
          <w:highlight w:val="none"/>
          <w:lang w:val="en-US" w:eastAsia="zh-CN"/>
        </w:rPr>
        <w:t>X月XX日</w:t>
      </w:r>
      <w:r>
        <w:rPr>
          <w:rFonts w:hint="eastAsia" w:ascii="宋体" w:hAnsi="宋体" w:eastAsia="宋体" w:cs="宋体"/>
          <w:color w:val="auto"/>
          <w:sz w:val="21"/>
          <w:highlight w:val="none"/>
        </w:rPr>
        <w:t>9</w:t>
      </w:r>
      <w:r>
        <w:rPr>
          <w:rFonts w:hint="eastAsia" w:ascii="宋体" w:hAnsi="宋体" w:cs="宋体"/>
          <w:color w:val="auto"/>
          <w:sz w:val="21"/>
          <w:highlight w:val="none"/>
        </w:rPr>
        <w:t>时</w:t>
      </w:r>
      <w:r>
        <w:rPr>
          <w:rFonts w:hint="eastAsia" w:ascii="宋体" w:hAnsi="宋体" w:eastAsia="宋体" w:cs="宋体"/>
          <w:color w:val="auto"/>
          <w:sz w:val="21"/>
          <w:highlight w:val="none"/>
          <w:lang w:val="en-US" w:eastAsia="zh-CN"/>
        </w:rPr>
        <w:t>30</w:t>
      </w:r>
      <w:r>
        <w:rPr>
          <w:rFonts w:hint="eastAsia" w:ascii="宋体" w:hAnsi="宋体" w:cs="宋体"/>
          <w:color w:val="auto"/>
          <w:sz w:val="21"/>
          <w:highlight w:val="none"/>
        </w:rPr>
        <w:t>分（北京时间）前投递至杭州萧山国际机场</w:t>
      </w:r>
      <w:r>
        <w:rPr>
          <w:rFonts w:hint="eastAsia" w:ascii="宋体" w:hAnsi="宋体" w:cs="宋体"/>
          <w:color w:val="auto"/>
          <w:sz w:val="21"/>
          <w:highlight w:val="none"/>
          <w:lang w:val="en-US" w:eastAsia="zh-CN"/>
        </w:rPr>
        <w:t>翔飞路物业安检楼403室</w:t>
      </w:r>
      <w:r>
        <w:rPr>
          <w:rFonts w:hint="eastAsia" w:ascii="宋体" w:hAnsi="宋体" w:cs="宋体"/>
          <w:color w:val="auto"/>
          <w:sz w:val="21"/>
          <w:highlight w:val="none"/>
        </w:rPr>
        <w:t>，逾期无效。</w:t>
      </w:r>
    </w:p>
    <w:p>
      <w:pPr>
        <w:pStyle w:val="16"/>
        <w:tabs>
          <w:tab w:val="left" w:pos="4394"/>
          <w:tab w:val="left" w:pos="5990"/>
        </w:tabs>
        <w:spacing w:beforeLines="0" w:after="0" w:afterLines="0" w:line="400" w:lineRule="exact"/>
        <w:ind w:right="0" w:firstLine="420" w:firstLineChars="200"/>
        <w:rPr>
          <w:rFonts w:hint="eastAsia" w:ascii="宋体" w:hAnsi="宋体" w:cs="宋体"/>
          <w:color w:val="auto"/>
          <w:sz w:val="21"/>
          <w:highlight w:val="none"/>
        </w:rPr>
      </w:pPr>
      <w:r>
        <w:rPr>
          <w:rFonts w:hint="eastAsia" w:ascii="宋体" w:hAnsi="宋体" w:eastAsia="宋体" w:cs="宋体"/>
          <w:color w:val="auto"/>
          <w:sz w:val="21"/>
          <w:highlight w:val="none"/>
        </w:rPr>
        <w:t xml:space="preserve">5.2  </w:t>
      </w:r>
      <w:r>
        <w:rPr>
          <w:rFonts w:hint="eastAsia" w:ascii="宋体" w:hAnsi="宋体" w:cs="宋体"/>
          <w:color w:val="auto"/>
          <w:sz w:val="21"/>
          <w:highlight w:val="none"/>
        </w:rPr>
        <w:t>逾期送达的、未送达指定地点的或者不按照招标文件要求密封的投标文件，招标人将予以拒收。</w:t>
      </w:r>
    </w:p>
    <w:p>
      <w:pPr>
        <w:pStyle w:val="16"/>
        <w:tabs>
          <w:tab w:val="left" w:pos="4394"/>
          <w:tab w:val="left" w:pos="5990"/>
        </w:tabs>
        <w:spacing w:beforeLines="0" w:after="0" w:afterLines="0" w:line="400" w:lineRule="exact"/>
        <w:ind w:right="0" w:firstLine="420" w:firstLineChars="200"/>
        <w:rPr>
          <w:rFonts w:hint="eastAsia" w:ascii="宋体" w:hAnsi="宋体" w:eastAsia="宋体" w:cs="宋体"/>
          <w:color w:val="auto"/>
          <w:sz w:val="21"/>
          <w:highlight w:val="none"/>
        </w:rPr>
      </w:pPr>
      <w:r>
        <w:rPr>
          <w:rFonts w:hint="eastAsia" w:ascii="宋体" w:hAnsi="宋体" w:cs="宋体"/>
          <w:color w:val="auto"/>
          <w:sz w:val="21"/>
          <w:highlight w:val="none"/>
        </w:rPr>
        <w:t>特别说明：因疫情防控工作需要，建议各投标人优先采用投递（邮寄）方式递交投标文件。</w:t>
      </w:r>
    </w:p>
    <w:p>
      <w:pPr>
        <w:pStyle w:val="4"/>
        <w:spacing w:before="0" w:beforeLines="0" w:afterLines="0" w:line="400" w:lineRule="exact"/>
        <w:ind w:right="0" w:firstLine="420"/>
        <w:rPr>
          <w:rFonts w:ascii="黑体" w:hAnsi="黑体" w:eastAsia="黑体"/>
          <w:color w:val="auto"/>
          <w:sz w:val="21"/>
          <w:highlight w:val="none"/>
        </w:rPr>
      </w:pPr>
      <w:bookmarkStart w:id="15" w:name="_bookmark7"/>
      <w:bookmarkEnd w:id="15"/>
      <w:r>
        <w:rPr>
          <w:rFonts w:ascii="黑体" w:hAnsi="黑体" w:eastAsia="黑体"/>
          <w:color w:val="auto"/>
          <w:sz w:val="21"/>
          <w:highlight w:val="none"/>
        </w:rPr>
        <w:t>6.发布公告的媒介</w:t>
      </w:r>
    </w:p>
    <w:p>
      <w:pPr>
        <w:pStyle w:val="16"/>
        <w:tabs>
          <w:tab w:val="left" w:pos="4394"/>
          <w:tab w:val="left" w:pos="5990"/>
        </w:tabs>
        <w:spacing w:beforeLines="0" w:after="0" w:afterLines="0" w:line="400" w:lineRule="exact"/>
        <w:ind w:right="0" w:firstLine="420" w:firstLineChars="200"/>
        <w:rPr>
          <w:rFonts w:hint="eastAsia" w:ascii="宋体" w:hAnsi="宋体" w:cs="宋体"/>
          <w:color w:val="auto"/>
          <w:sz w:val="21"/>
          <w:highlight w:val="none"/>
        </w:rPr>
      </w:pPr>
      <w:r>
        <w:rPr>
          <w:rFonts w:hint="eastAsia" w:ascii="宋体" w:hAnsi="宋体" w:cs="宋体"/>
          <w:color w:val="auto"/>
          <w:sz w:val="21"/>
          <w:highlight w:val="none"/>
        </w:rPr>
        <w:t>本次招标公告在在杭州萧山机场有限公司主页上发布，相关媒介如下：</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bookmarkStart w:id="16" w:name="_bookmark8"/>
      <w:bookmarkEnd w:id="16"/>
      <w:bookmarkStart w:id="17" w:name="_Hlk47996086"/>
      <w:r>
        <w:rPr>
          <w:rFonts w:ascii="宋体" w:hAnsi="宋体" w:cs="宋体"/>
          <w:kern w:val="0"/>
          <w:position w:val="-2"/>
          <w:sz w:val="22"/>
        </w:rPr>
        <w:t xml:space="preserve">6.1 </w:t>
      </w:r>
      <w:r>
        <w:rPr>
          <w:rFonts w:hint="eastAsia" w:ascii="宋体" w:hAnsi="宋体" w:cs="宋体"/>
          <w:kern w:val="0"/>
          <w:position w:val="-2"/>
          <w:sz w:val="22"/>
        </w:rPr>
        <w:t>中国招标投标公共服务平台</w:t>
      </w:r>
      <w:r>
        <w:rPr>
          <w:rFonts w:ascii="宋体" w:hAnsi="宋体" w:cs="宋体"/>
          <w:kern w:val="0"/>
          <w:position w:val="-2"/>
          <w:sz w:val="22"/>
        </w:rPr>
        <w:t xml:space="preserve"> http：//www.cebpubservice.com</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6.2 </w:t>
      </w:r>
      <w:r>
        <w:rPr>
          <w:rFonts w:hint="eastAsia" w:ascii="宋体" w:hAnsi="宋体" w:cs="宋体"/>
          <w:kern w:val="0"/>
          <w:position w:val="-2"/>
          <w:sz w:val="22"/>
        </w:rPr>
        <w:t>浙江省机场集团有限公司官网</w:t>
      </w:r>
      <w:r>
        <w:rPr>
          <w:rFonts w:ascii="宋体" w:hAnsi="宋体" w:cs="宋体"/>
          <w:kern w:val="0"/>
          <w:position w:val="-2"/>
          <w:sz w:val="22"/>
        </w:rPr>
        <w:t xml:space="preserve"> http：//www.zjsairport.com</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6.3</w:t>
      </w:r>
      <w:r>
        <w:rPr>
          <w:rFonts w:hint="eastAsia" w:ascii="宋体" w:hAnsi="宋体" w:cs="宋体"/>
          <w:kern w:val="0"/>
          <w:position w:val="-2"/>
          <w:sz w:val="22"/>
        </w:rPr>
        <w:t xml:space="preserve"> 杭州萧山国际机场有限公司官网</w:t>
      </w:r>
      <w:r>
        <w:rPr>
          <w:rFonts w:ascii="宋体" w:hAnsi="宋体" w:cs="宋体"/>
          <w:kern w:val="0"/>
          <w:position w:val="-2"/>
          <w:sz w:val="22"/>
        </w:rPr>
        <w:t xml:space="preserve"> </w:t>
      </w:r>
      <w:r>
        <w:rPr>
          <w:rFonts w:hint="eastAsia" w:ascii="宋体" w:hAnsi="宋体" w:cs="宋体"/>
          <w:kern w:val="0"/>
          <w:position w:val="-2"/>
          <w:sz w:val="22"/>
        </w:rPr>
        <w:t>http：//</w:t>
      </w:r>
      <w:r>
        <w:rPr>
          <w:rFonts w:ascii="宋体" w:hAnsi="宋体" w:cs="宋体"/>
          <w:kern w:val="0"/>
          <w:position w:val="-2"/>
          <w:sz w:val="22"/>
        </w:rPr>
        <w:t>www.hzairport.com</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6.4 </w:t>
      </w:r>
      <w:r>
        <w:rPr>
          <w:rFonts w:hint="eastAsia" w:ascii="宋体" w:hAnsi="宋体" w:cs="宋体"/>
          <w:kern w:val="0"/>
          <w:position w:val="-2"/>
          <w:sz w:val="22"/>
        </w:rPr>
        <w:t>浙江政府采购网</w:t>
      </w:r>
      <w:r>
        <w:rPr>
          <w:rFonts w:ascii="宋体" w:hAnsi="宋体" w:cs="宋体"/>
          <w:kern w:val="0"/>
          <w:position w:val="-2"/>
          <w:sz w:val="22"/>
        </w:rPr>
        <w:t xml:space="preserve"> http：//zfcg.czt.zj.gov.cn</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6.5 </w:t>
      </w:r>
      <w:r>
        <w:rPr>
          <w:rFonts w:hint="eastAsia" w:ascii="宋体" w:hAnsi="宋体" w:cs="宋体"/>
          <w:kern w:val="0"/>
          <w:position w:val="-2"/>
          <w:sz w:val="22"/>
        </w:rPr>
        <w:t xml:space="preserve">浙江政务服务网 </w:t>
      </w:r>
      <w:r>
        <w:rPr>
          <w:rFonts w:ascii="宋体" w:hAnsi="宋体" w:cs="宋体"/>
          <w:kern w:val="0"/>
          <w:position w:val="-2"/>
          <w:sz w:val="22"/>
        </w:rPr>
        <w:t>http：//zjpubservice.zjzwfw.gov.cn</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6.6 </w:t>
      </w:r>
      <w:r>
        <w:rPr>
          <w:rFonts w:hint="eastAsia" w:ascii="宋体" w:hAnsi="宋体" w:cs="宋体"/>
          <w:kern w:val="0"/>
          <w:position w:val="-2"/>
          <w:sz w:val="22"/>
        </w:rPr>
        <w:t>政采云平台企业购</w:t>
      </w:r>
      <w:r>
        <w:rPr>
          <w:rFonts w:ascii="宋体" w:hAnsi="宋体" w:cs="宋体"/>
          <w:kern w:val="0"/>
          <w:position w:val="-2"/>
          <w:sz w:val="22"/>
        </w:rPr>
        <w:t xml:space="preserve"> https：//b.zhengcaiyun.cn</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6.7 </w:t>
      </w:r>
      <w:r>
        <w:rPr>
          <w:rFonts w:hint="eastAsia" w:ascii="宋体" w:hAnsi="宋体" w:cs="宋体"/>
          <w:kern w:val="0"/>
          <w:position w:val="-2"/>
          <w:sz w:val="22"/>
        </w:rPr>
        <w:t xml:space="preserve">中国采购与招标网 </w:t>
      </w:r>
      <w:r>
        <w:rPr>
          <w:rFonts w:ascii="宋体" w:hAnsi="宋体" w:cs="宋体"/>
          <w:kern w:val="0"/>
          <w:position w:val="-2"/>
          <w:sz w:val="22"/>
        </w:rPr>
        <w:t>http：//www.chinabidding.com.cn</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6.8 </w:t>
      </w:r>
      <w:r>
        <w:rPr>
          <w:rFonts w:hint="eastAsia" w:ascii="宋体" w:hAnsi="宋体" w:cs="宋体"/>
          <w:kern w:val="0"/>
          <w:position w:val="-2"/>
          <w:sz w:val="22"/>
        </w:rPr>
        <w:t>招天下</w:t>
      </w:r>
      <w:r>
        <w:rPr>
          <w:rFonts w:ascii="宋体" w:hAnsi="宋体" w:cs="宋体"/>
          <w:kern w:val="0"/>
          <w:position w:val="-2"/>
          <w:sz w:val="22"/>
        </w:rPr>
        <w:t xml:space="preserve"> </w:t>
      </w:r>
      <w:r>
        <w:fldChar w:fldCharType="begin"/>
      </w:r>
      <w:r>
        <w:instrText xml:space="preserve"> HYPERLINK "https://www.zhaotx.cn" </w:instrText>
      </w:r>
      <w:r>
        <w:fldChar w:fldCharType="separate"/>
      </w:r>
      <w:r>
        <w:rPr>
          <w:rFonts w:ascii="宋体" w:hAnsi="宋体"/>
          <w:sz w:val="22"/>
        </w:rPr>
        <w:t>https：//www.zhaotx.cn</w:t>
      </w:r>
      <w:r>
        <w:rPr>
          <w:rFonts w:ascii="宋体" w:hAnsi="宋体"/>
          <w:sz w:val="22"/>
        </w:rPr>
        <w:fldChar w:fldCharType="end"/>
      </w:r>
      <w:bookmarkEnd w:id="17"/>
      <w:bookmarkStart w:id="48" w:name="_GoBack"/>
      <w:bookmarkEnd w:id="48"/>
    </w:p>
    <w:p>
      <w:pPr>
        <w:pStyle w:val="4"/>
        <w:spacing w:before="0" w:beforeLines="0" w:afterLines="0" w:line="400" w:lineRule="exact"/>
        <w:ind w:right="0" w:firstLine="420"/>
        <w:rPr>
          <w:rFonts w:ascii="黑体" w:hAnsi="黑体" w:eastAsia="黑体"/>
          <w:color w:val="auto"/>
          <w:sz w:val="21"/>
          <w:highlight w:val="none"/>
        </w:rPr>
      </w:pPr>
      <w:r>
        <w:rPr>
          <w:rFonts w:ascii="黑体" w:hAnsi="黑体" w:eastAsia="黑体"/>
          <w:color w:val="auto"/>
          <w:sz w:val="21"/>
          <w:highlight w:val="none"/>
        </w:rPr>
        <w:t>7.联系方式</w:t>
      </w:r>
    </w:p>
    <w:p>
      <w:pPr>
        <w:pStyle w:val="16"/>
        <w:tabs>
          <w:tab w:val="left" w:pos="4394"/>
          <w:tab w:val="left" w:pos="5990"/>
        </w:tabs>
        <w:spacing w:beforeLines="0" w:after="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招标人：杭州萧山国际机场有限公司</w:t>
      </w:r>
    </w:p>
    <w:p>
      <w:pPr>
        <w:pStyle w:val="16"/>
        <w:tabs>
          <w:tab w:val="left" w:pos="4394"/>
          <w:tab w:val="left" w:pos="5990"/>
        </w:tabs>
        <w:spacing w:beforeLines="0" w:after="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投标联系人：</w:t>
      </w:r>
      <w:r>
        <w:rPr>
          <w:rFonts w:hint="eastAsia" w:ascii="宋体" w:hAnsi="宋体" w:cs="宋体"/>
          <w:color w:val="auto"/>
          <w:sz w:val="21"/>
          <w:szCs w:val="21"/>
          <w:highlight w:val="none"/>
          <w:lang w:val="en-US" w:eastAsia="zh-CN"/>
        </w:rPr>
        <w:t>蔡</w:t>
      </w:r>
      <w:r>
        <w:rPr>
          <w:rFonts w:hint="eastAsia" w:ascii="宋体" w:hAnsi="宋体" w:cs="宋体"/>
          <w:color w:val="auto"/>
          <w:sz w:val="21"/>
          <w:szCs w:val="21"/>
          <w:highlight w:val="none"/>
          <w:lang w:eastAsia="zh-CN"/>
        </w:rPr>
        <w:t>工</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rPr>
        <w:t>联系电话：</w:t>
      </w:r>
      <w:r>
        <w:rPr>
          <w:rFonts w:hint="eastAsia" w:ascii="宋体" w:hAnsi="宋体" w:eastAsia="宋体" w:cs="宋体"/>
          <w:color w:val="auto"/>
          <w:sz w:val="21"/>
          <w:szCs w:val="21"/>
          <w:highlight w:val="none"/>
        </w:rPr>
        <w:t>0571-8383</w:t>
      </w:r>
      <w:r>
        <w:rPr>
          <w:rFonts w:hint="eastAsia" w:ascii="宋体" w:hAnsi="宋体" w:cs="宋体"/>
          <w:color w:val="auto"/>
          <w:sz w:val="21"/>
          <w:szCs w:val="21"/>
          <w:highlight w:val="none"/>
          <w:lang w:val="en-US" w:eastAsia="zh-CN"/>
        </w:rPr>
        <w:t>7739</w:t>
      </w:r>
    </w:p>
    <w:p>
      <w:pPr>
        <w:pStyle w:val="16"/>
        <w:tabs>
          <w:tab w:val="left" w:pos="4394"/>
          <w:tab w:val="left" w:pos="5990"/>
        </w:tabs>
        <w:spacing w:beforeLines="0" w:after="0" w:afterLines="0" w:line="400" w:lineRule="exact"/>
        <w:ind w:right="0" w:firstLine="420" w:firstLineChars="200"/>
        <w:rPr>
          <w:rFonts w:hint="eastAsia" w:ascii="宋体" w:hAnsi="宋体" w:eastAsia="宋体" w:cs="宋体"/>
          <w:color w:val="auto"/>
          <w:sz w:val="21"/>
          <w:szCs w:val="21"/>
          <w:highlight w:val="none"/>
          <w:lang w:val="en-US" w:eastAsia="zh-CN"/>
        </w:rPr>
        <w:sectPr>
          <w:footerReference r:id="rId3" w:type="default"/>
          <w:pgSz w:w="12240" w:h="15840"/>
          <w:pgMar w:top="1400" w:right="1640" w:bottom="1120" w:left="1700" w:header="0" w:footer="901" w:gutter="0"/>
          <w:pgBorders>
            <w:top w:val="none" w:color="auto" w:sz="0" w:space="0"/>
            <w:left w:val="none" w:color="auto" w:sz="0" w:space="0"/>
            <w:bottom w:val="none" w:color="auto" w:sz="0" w:space="0"/>
            <w:right w:val="none" w:color="auto" w:sz="0" w:space="0"/>
          </w:pgBorders>
          <w:pgNumType w:fmt="decimal" w:start="1"/>
          <w:cols w:space="720" w:num="1"/>
        </w:sectPr>
      </w:pPr>
      <w:r>
        <w:rPr>
          <w:rFonts w:hint="eastAsia" w:ascii="宋体" w:hAnsi="宋体" w:cs="宋体"/>
          <w:color w:val="auto"/>
          <w:sz w:val="21"/>
          <w:szCs w:val="21"/>
          <w:highlight w:val="none"/>
        </w:rPr>
        <w:t>招标监督人：</w:t>
      </w:r>
      <w:r>
        <w:rPr>
          <w:rFonts w:hint="eastAsia" w:ascii="宋体" w:hAnsi="宋体" w:cs="宋体"/>
          <w:color w:val="auto"/>
          <w:sz w:val="21"/>
          <w:szCs w:val="21"/>
          <w:highlight w:val="none"/>
          <w:lang w:val="en-US" w:eastAsia="zh-CN"/>
        </w:rPr>
        <w:t>孟</w:t>
      </w:r>
      <w:r>
        <w:rPr>
          <w:rFonts w:hint="eastAsia" w:ascii="宋体" w:hAnsi="宋体" w:cs="宋体"/>
          <w:color w:val="auto"/>
          <w:sz w:val="21"/>
          <w:szCs w:val="21"/>
          <w:highlight w:val="none"/>
          <w:lang w:eastAsia="zh-CN"/>
        </w:rPr>
        <w:t>工</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rPr>
        <w:t>联系电话：</w:t>
      </w:r>
      <w:bookmarkStart w:id="18" w:name="_bookmark9"/>
      <w:bookmarkEnd w:id="18"/>
      <w:r>
        <w:rPr>
          <w:rFonts w:hint="eastAsia" w:ascii="宋体" w:hAnsi="宋体" w:cs="宋体"/>
          <w:color w:val="auto"/>
          <w:sz w:val="21"/>
          <w:szCs w:val="21"/>
          <w:highlight w:val="none"/>
        </w:rPr>
        <w:t>0571-83837</w:t>
      </w:r>
      <w:r>
        <w:rPr>
          <w:rFonts w:hint="eastAsia" w:ascii="宋体" w:hAnsi="宋体" w:cs="宋体"/>
          <w:color w:val="auto"/>
          <w:sz w:val="21"/>
          <w:szCs w:val="21"/>
          <w:highlight w:val="none"/>
          <w:lang w:val="en-US" w:eastAsia="zh-CN"/>
        </w:rPr>
        <w:t>728</w:t>
      </w:r>
    </w:p>
    <w:p>
      <w:pPr>
        <w:spacing w:before="7"/>
        <w:rPr>
          <w:rFonts w:ascii="宋体" w:hAnsi="宋体" w:cs="宋体"/>
          <w:color w:val="auto"/>
          <w:sz w:val="18"/>
          <w:szCs w:val="18"/>
          <w:highlight w:val="none"/>
        </w:rPr>
      </w:pPr>
    </w:p>
    <w:p>
      <w:pPr>
        <w:pStyle w:val="2"/>
        <w:spacing w:line="564" w:lineRule="exact"/>
        <w:ind w:right="57"/>
        <w:jc w:val="center"/>
        <w:rPr>
          <w:color w:val="auto"/>
          <w:highlight w:val="none"/>
        </w:rPr>
      </w:pPr>
      <w:bookmarkStart w:id="19" w:name="_bookmark18"/>
      <w:bookmarkEnd w:id="19"/>
      <w:bookmarkStart w:id="20" w:name="_Toc19698496"/>
      <w:bookmarkStart w:id="21" w:name="_Toc31973"/>
      <w:r>
        <w:rPr>
          <w:color w:val="auto"/>
          <w:highlight w:val="none"/>
        </w:rPr>
        <w:t>第二章</w:t>
      </w:r>
      <w:r>
        <w:rPr>
          <w:rFonts w:hint="eastAsia"/>
          <w:color w:val="auto"/>
          <w:highlight w:val="none"/>
        </w:rPr>
        <w:t xml:space="preserve">  </w:t>
      </w:r>
      <w:r>
        <w:rPr>
          <w:color w:val="auto"/>
          <w:highlight w:val="none"/>
        </w:rPr>
        <w:t>投标人须知</w:t>
      </w:r>
      <w:bookmarkEnd w:id="20"/>
      <w:bookmarkEnd w:id="21"/>
    </w:p>
    <w:p>
      <w:pPr>
        <w:pStyle w:val="4"/>
        <w:ind w:firstLine="264" w:firstLineChars="94"/>
        <w:jc w:val="center"/>
        <w:rPr>
          <w:color w:val="auto"/>
          <w:sz w:val="28"/>
          <w:szCs w:val="28"/>
          <w:highlight w:val="none"/>
        </w:rPr>
      </w:pPr>
      <w:bookmarkStart w:id="22" w:name="_bookmark19"/>
      <w:bookmarkEnd w:id="22"/>
      <w:r>
        <w:rPr>
          <w:color w:val="auto"/>
          <w:sz w:val="28"/>
          <w:szCs w:val="28"/>
          <w:highlight w:val="none"/>
        </w:rPr>
        <w:t>投标人须知前附表</w:t>
      </w:r>
    </w:p>
    <w:tbl>
      <w:tblPr>
        <w:tblStyle w:val="89"/>
        <w:tblW w:w="9323"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64"/>
        <w:gridCol w:w="2562"/>
        <w:gridCol w:w="5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blHeader/>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条款号</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条款名称</w:t>
            </w:r>
          </w:p>
        </w:tc>
        <w:tc>
          <w:tcPr>
            <w:tcW w:w="5597" w:type="dxa"/>
            <w:tcMar>
              <w:top w:w="28" w:type="dxa"/>
              <w:left w:w="28" w:type="dxa"/>
              <w:bottom w:w="57" w:type="dxa"/>
              <w:right w:w="57" w:type="dxa"/>
            </w:tcMar>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1.1.2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招标人</w:t>
            </w:r>
          </w:p>
        </w:tc>
        <w:tc>
          <w:tcPr>
            <w:tcW w:w="5597" w:type="dxa"/>
            <w:tcMar>
              <w:top w:w="28" w:type="dxa"/>
              <w:left w:w="28" w:type="dxa"/>
              <w:bottom w:w="57" w:type="dxa"/>
              <w:right w:w="57" w:type="dxa"/>
            </w:tcMar>
            <w:vAlign w:val="center"/>
          </w:tcPr>
          <w:p>
            <w:pPr>
              <w:adjustRightInd w:val="0"/>
              <w:snapToGrid w:val="0"/>
              <w:rPr>
                <w:rFonts w:ascii="宋体" w:hAnsi="宋体" w:cs="宋体"/>
                <w:color w:val="auto"/>
                <w:spacing w:val="-2"/>
                <w:highlight w:val="none"/>
              </w:rPr>
            </w:pPr>
            <w:r>
              <w:rPr>
                <w:rFonts w:hint="eastAsia" w:ascii="宋体" w:hAnsi="宋体" w:cs="宋体"/>
                <w:color w:val="auto"/>
                <w:spacing w:val="-2"/>
                <w:highlight w:val="none"/>
              </w:rPr>
              <w:t>名称：杭州萧山国际机场有限公司</w:t>
            </w:r>
          </w:p>
          <w:p>
            <w:pPr>
              <w:adjustRightInd w:val="0"/>
              <w:snapToGrid w:val="0"/>
              <w:rPr>
                <w:rFonts w:ascii="宋体" w:hAnsi="宋体" w:cs="宋体"/>
                <w:color w:val="auto"/>
                <w:spacing w:val="-2"/>
                <w:highlight w:val="none"/>
              </w:rPr>
            </w:pPr>
            <w:r>
              <w:rPr>
                <w:rFonts w:hint="eastAsia" w:ascii="宋体" w:hAnsi="宋体" w:cs="宋体"/>
                <w:color w:val="auto"/>
                <w:spacing w:val="-2"/>
                <w:highlight w:val="none"/>
              </w:rPr>
              <w:t>地址：杭州萧山国际机场内</w:t>
            </w:r>
          </w:p>
          <w:p>
            <w:pPr>
              <w:adjustRightInd w:val="0"/>
              <w:snapToGrid w:val="0"/>
              <w:rPr>
                <w:rFonts w:ascii="宋体" w:hAnsi="宋体" w:cs="宋体"/>
                <w:color w:val="auto"/>
                <w:spacing w:val="-2"/>
                <w:highlight w:val="none"/>
              </w:rPr>
            </w:pPr>
            <w:r>
              <w:rPr>
                <w:rFonts w:hint="eastAsia" w:ascii="宋体" w:hAnsi="宋体" w:cs="宋体"/>
                <w:color w:val="auto"/>
                <w:spacing w:val="-2"/>
                <w:highlight w:val="none"/>
              </w:rPr>
              <w:t>联系人：</w:t>
            </w:r>
            <w:r>
              <w:rPr>
                <w:rFonts w:hint="eastAsia" w:ascii="宋体" w:hAnsi="宋体" w:cs="宋体"/>
                <w:color w:val="auto"/>
                <w:spacing w:val="-2"/>
                <w:highlight w:val="none"/>
                <w:lang w:val="en-US" w:eastAsia="zh-CN"/>
              </w:rPr>
              <w:t>蔡工</w:t>
            </w:r>
          </w:p>
          <w:p>
            <w:pPr>
              <w:autoSpaceDE w:val="0"/>
              <w:autoSpaceDN w:val="0"/>
              <w:adjustRightInd w:val="0"/>
              <w:snapToGrid w:val="0"/>
              <w:rPr>
                <w:rFonts w:ascii="宋体" w:hAnsi="宋体" w:cs="宋体"/>
                <w:color w:val="auto"/>
                <w:spacing w:val="-2"/>
                <w:highlight w:val="none"/>
              </w:rPr>
            </w:pPr>
            <w:r>
              <w:rPr>
                <w:rFonts w:hint="eastAsia" w:ascii="宋体" w:hAnsi="宋体" w:cs="宋体"/>
                <w:color w:val="auto"/>
                <w:spacing w:val="-2"/>
                <w:highlight w:val="none"/>
              </w:rPr>
              <w:t>电话：0571-83837</w:t>
            </w:r>
            <w:r>
              <w:rPr>
                <w:rFonts w:hint="eastAsia" w:ascii="宋体" w:hAnsi="宋体" w:cs="宋体"/>
                <w:color w:val="auto"/>
                <w:spacing w:val="-2"/>
                <w:highlight w:val="none"/>
                <w:lang w:val="en-US" w:eastAsia="zh-CN"/>
              </w:rPr>
              <w:t>739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1.1.</w:t>
            </w:r>
            <w:r>
              <w:rPr>
                <w:rFonts w:ascii="宋体" w:hAnsi="宋体" w:cs="宋体"/>
                <w:color w:val="auto"/>
                <w:highlight w:val="none"/>
              </w:rPr>
              <w:t>3</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招标项目名称</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杭州萧山国际机场</w:t>
            </w:r>
            <w:r>
              <w:rPr>
                <w:rFonts w:hint="eastAsia" w:ascii="宋体" w:hAnsi="宋体" w:cs="宋体"/>
                <w:color w:val="auto"/>
                <w:highlight w:val="none"/>
                <w:u w:val="single"/>
                <w:lang w:val="en-US" w:eastAsia="zh-CN"/>
              </w:rPr>
              <w:t>GTC直饮水机纸杯</w:t>
            </w:r>
            <w:r>
              <w:rPr>
                <w:rFonts w:hint="eastAsia" w:ascii="宋体" w:hAnsi="宋体" w:cs="宋体"/>
                <w:color w:val="auto"/>
                <w:highlight w:val="none"/>
                <w:u w:val="single"/>
                <w:lang w:eastAsia="zh-CN"/>
              </w:rPr>
              <w:t>采购</w:t>
            </w:r>
            <w:r>
              <w:rPr>
                <w:rFonts w:hint="eastAsia" w:ascii="宋体" w:hAnsi="宋体" w:cs="宋体"/>
                <w:color w:val="auto"/>
                <w:highlight w:val="none"/>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1.2.1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资金来源及比例</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1.2.2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资金落实情况</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1.3.1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招标范围</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ascii="宋体" w:hAnsi="宋体" w:cs="宋体"/>
                <w:color w:val="auto"/>
                <w:highlight w:val="none"/>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1.3.2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交货期</w:t>
            </w:r>
          </w:p>
        </w:tc>
        <w:tc>
          <w:tcPr>
            <w:tcW w:w="5597" w:type="dxa"/>
            <w:shd w:val="clear" w:color="auto" w:fill="auto"/>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接到招标人发出的采购通知之日起</w:t>
            </w:r>
            <w:r>
              <w:rPr>
                <w:rFonts w:hint="eastAsia" w:ascii="宋体" w:hAnsi="宋体" w:cs="宋体"/>
                <w:color w:val="auto"/>
                <w:highlight w:val="none"/>
                <w:lang w:val="en-US" w:eastAsia="zh-CN"/>
              </w:rPr>
              <w:t>10</w:t>
            </w:r>
            <w:r>
              <w:rPr>
                <w:rFonts w:hint="eastAsia" w:ascii="宋体" w:hAnsi="宋体" w:cs="宋体"/>
                <w:color w:val="auto"/>
                <w:highlight w:val="none"/>
              </w:rPr>
              <w:t>日历天内将货物送到甲方指定地点并完成安装。</w:t>
            </w:r>
          </w:p>
          <w:p>
            <w:pPr>
              <w:adjustRightInd w:val="0"/>
              <w:snapToGrid w:val="0"/>
              <w:rPr>
                <w:rFonts w:ascii="宋体" w:hAnsi="宋体" w:cs="宋体"/>
                <w:color w:val="auto"/>
                <w:highlight w:val="none"/>
              </w:rPr>
            </w:pPr>
            <w:r>
              <w:rPr>
                <w:rFonts w:hint="eastAsia" w:ascii="宋体" w:hAnsi="宋体" w:cs="宋体"/>
                <w:color w:val="auto"/>
                <w:highlight w:val="none"/>
              </w:rPr>
              <w:t>投标人须在投标文件中提供最快交货时间和详细的交货计划。投标人可根据自身经验、技术水平及管理能力自报竞争性交货期，但不得超过招标人明确的计划交货期。一旦中标，该交货期即为合同交货期。整个项目交货期安排应服从招标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1.3.3</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交货地点</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杭州萧山国际机场内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1.3.4</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技术性能指标</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1.4.1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投标人资质条件、能力、信誉</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ascii="宋体" w:hAnsi="宋体" w:cs="宋体"/>
                <w:color w:val="auto"/>
                <w:highlight w:val="none"/>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1.4.2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是否接受联合体投标</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不接受</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1.4.3</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投标人不得存在的其他情形</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1.9.1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投标预备会</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不召开</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召开，召开时间：</w:t>
            </w:r>
            <w:r>
              <w:rPr>
                <w:rFonts w:ascii="宋体" w:hAnsi="宋体" w:cs="宋体"/>
                <w:color w:val="auto"/>
                <w:highlight w:val="none"/>
              </w:rPr>
              <w:t xml:space="preserve"> </w:t>
            </w:r>
          </w:p>
          <w:p>
            <w:pPr>
              <w:adjustRightInd w:val="0"/>
              <w:snapToGrid w:val="0"/>
              <w:rPr>
                <w:rFonts w:ascii="宋体" w:hAnsi="宋体" w:cs="宋体"/>
                <w:color w:val="auto"/>
                <w:highlight w:val="none"/>
              </w:rPr>
            </w:pPr>
            <w:r>
              <w:rPr>
                <w:rFonts w:hint="eastAsia" w:ascii="宋体" w:hAnsi="宋体" w:cs="宋体"/>
                <w:color w:val="auto"/>
                <w:highlight w:val="none"/>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1.9.2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投标人在投标预备会前提出问题</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时间：投标预备会召开前48小时</w:t>
            </w:r>
          </w:p>
          <w:p>
            <w:pPr>
              <w:adjustRightInd w:val="0"/>
              <w:snapToGrid w:val="0"/>
              <w:rPr>
                <w:rFonts w:ascii="宋体" w:hAnsi="宋体" w:cs="宋体"/>
                <w:color w:val="auto"/>
                <w:highlight w:val="none"/>
              </w:rPr>
            </w:pPr>
            <w:r>
              <w:rPr>
                <w:rFonts w:hint="eastAsia" w:ascii="宋体" w:hAnsi="宋体" w:cs="宋体"/>
                <w:color w:val="auto"/>
                <w:highlight w:val="none"/>
              </w:rPr>
              <w:t>形式：加盖公章后将扫描件发送邮件至</w:t>
            </w:r>
            <w:r>
              <w:rPr>
                <w:rFonts w:hint="eastAsia" w:ascii="宋体" w:hAnsi="宋体" w:cs="宋体"/>
                <w:color w:val="auto"/>
                <w:highlight w:val="none"/>
                <w:lang w:val="en-US" w:eastAsia="zh-CN"/>
              </w:rPr>
              <w:t>1793544206@qq.com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1.9.3</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招标文件澄清发出的形式</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cs="宋体"/>
                <w:color w:val="auto"/>
                <w:highlight w:val="none"/>
              </w:rPr>
              <w:t>网络下载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1.10.1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分包</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不允许</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允许，分包内容要求：</w:t>
            </w:r>
            <w:r>
              <w:rPr>
                <w:rFonts w:ascii="宋体" w:hAnsi="宋体" w:cs="宋体"/>
                <w:color w:val="auto"/>
                <w:highlight w:val="none"/>
              </w:rPr>
              <w:t xml:space="preserve"> </w:t>
            </w:r>
          </w:p>
          <w:p>
            <w:pPr>
              <w:adjustRightInd w:val="0"/>
              <w:snapToGrid w:val="0"/>
              <w:ind w:firstLine="210" w:firstLineChars="100"/>
              <w:rPr>
                <w:rFonts w:ascii="宋体" w:hAnsi="宋体" w:cs="宋体"/>
                <w:color w:val="auto"/>
                <w:highlight w:val="none"/>
              </w:rPr>
            </w:pPr>
            <w:r>
              <w:rPr>
                <w:rFonts w:hint="eastAsia" w:ascii="宋体" w:hAnsi="宋体" w:cs="宋体"/>
                <w:color w:val="auto"/>
                <w:highlight w:val="none"/>
              </w:rPr>
              <w:t>分包金额要求：</w:t>
            </w:r>
            <w:r>
              <w:rPr>
                <w:rFonts w:ascii="宋体" w:hAnsi="宋体" w:cs="宋体"/>
                <w:color w:val="auto"/>
                <w:highlight w:val="none"/>
              </w:rPr>
              <w:t xml:space="preserve"> </w:t>
            </w:r>
          </w:p>
          <w:p>
            <w:pPr>
              <w:adjustRightInd w:val="0"/>
              <w:snapToGrid w:val="0"/>
              <w:ind w:firstLine="210" w:firstLineChars="100"/>
              <w:rPr>
                <w:rFonts w:ascii="宋体" w:hAnsi="宋体" w:cs="宋体"/>
                <w:color w:val="auto"/>
                <w:highlight w:val="none"/>
              </w:rPr>
            </w:pPr>
            <w:r>
              <w:rPr>
                <w:rFonts w:hint="eastAsia" w:ascii="宋体" w:hAnsi="宋体" w:cs="宋体"/>
                <w:color w:val="auto"/>
                <w:highlight w:val="none"/>
              </w:rPr>
              <w:t>对分包人的资质要求：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1.11.1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实质性要求和条件</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ascii="宋体" w:hAnsi="宋体" w:cs="宋体"/>
                <w:color w:val="auto"/>
                <w:highlight w:val="none"/>
              </w:rPr>
              <w:t>投标文件存在以下情形之一的，由评标委员会审核</w:t>
            </w:r>
            <w:r>
              <w:rPr>
                <w:rFonts w:hint="eastAsia" w:ascii="宋体" w:hAnsi="宋体" w:cs="宋体"/>
                <w:color w:val="auto"/>
                <w:highlight w:val="none"/>
              </w:rPr>
              <w:t>确认</w:t>
            </w:r>
            <w:r>
              <w:rPr>
                <w:rFonts w:ascii="宋体" w:hAnsi="宋体" w:cs="宋体"/>
                <w:color w:val="auto"/>
                <w:highlight w:val="none"/>
              </w:rPr>
              <w:t>，其投标文件将被否决：</w:t>
            </w:r>
          </w:p>
          <w:p>
            <w:pPr>
              <w:adjustRightInd w:val="0"/>
              <w:snapToGrid w:val="0"/>
              <w:rPr>
                <w:rFonts w:ascii="宋体" w:hAnsi="宋体" w:cs="宋体"/>
                <w:color w:val="auto"/>
                <w:highlight w:val="none"/>
              </w:rPr>
            </w:pPr>
            <w:r>
              <w:rPr>
                <w:rFonts w:hint="eastAsia" w:ascii="宋体" w:hAnsi="宋体" w:cs="宋体"/>
                <w:color w:val="auto"/>
                <w:highlight w:val="none"/>
              </w:rPr>
              <w:t>（一）形式及资格等符合性内容</w:t>
            </w:r>
          </w:p>
          <w:p>
            <w:pPr>
              <w:adjustRightInd w:val="0"/>
              <w:snapToGrid w:val="0"/>
              <w:rPr>
                <w:rFonts w:ascii="宋体" w:hAnsi="宋体" w:cs="宋体"/>
                <w:color w:val="auto"/>
                <w:highlight w:val="none"/>
              </w:rPr>
            </w:pPr>
            <w:r>
              <w:rPr>
                <w:rFonts w:hint="eastAsia" w:ascii="宋体" w:hAnsi="宋体" w:cs="宋体"/>
                <w:color w:val="auto"/>
                <w:highlight w:val="none"/>
              </w:rPr>
              <w:t>（1）投标人的投标资格不满足国家有关规定或招标文件载明的投标资格条件的；</w:t>
            </w:r>
          </w:p>
          <w:p>
            <w:pPr>
              <w:adjustRightInd w:val="0"/>
              <w:snapToGrid w:val="0"/>
              <w:rPr>
                <w:rFonts w:ascii="宋体" w:hAnsi="宋体" w:cs="宋体"/>
                <w:color w:val="auto"/>
                <w:highlight w:val="none"/>
              </w:rPr>
            </w:pPr>
            <w:r>
              <w:rPr>
                <w:rFonts w:hint="eastAsia" w:ascii="宋体" w:hAnsi="宋体" w:cs="宋体"/>
                <w:color w:val="auto"/>
                <w:highlight w:val="none"/>
              </w:rPr>
              <w:t>（2）投标文件未按招标文件的要求签署和盖章的（仅限于单位印章和法定代表人或其委托代理人签字或盖章）；</w:t>
            </w:r>
          </w:p>
          <w:p>
            <w:pPr>
              <w:adjustRightInd w:val="0"/>
              <w:snapToGrid w:val="0"/>
              <w:rPr>
                <w:rFonts w:ascii="宋体" w:hAnsi="宋体" w:cs="宋体"/>
                <w:color w:val="auto"/>
                <w:highlight w:val="none"/>
              </w:rPr>
            </w:pPr>
            <w:r>
              <w:rPr>
                <w:rFonts w:hint="eastAsia" w:ascii="宋体" w:hAnsi="宋体" w:cs="宋体"/>
                <w:color w:val="auto"/>
                <w:highlight w:val="none"/>
              </w:rPr>
              <w:t>（3）投标文件未按规定的格式填写，内容不全或关键字迹模糊、无法辨认的；</w:t>
            </w:r>
          </w:p>
          <w:p>
            <w:pPr>
              <w:adjustRightInd w:val="0"/>
              <w:snapToGrid w:val="0"/>
              <w:rPr>
                <w:rFonts w:ascii="宋体" w:hAnsi="宋体" w:cs="宋体"/>
                <w:color w:val="auto"/>
                <w:highlight w:val="none"/>
              </w:rPr>
            </w:pPr>
            <w:r>
              <w:rPr>
                <w:rFonts w:hint="eastAsia" w:ascii="宋体" w:hAnsi="宋体" w:cs="宋体"/>
                <w:color w:val="auto"/>
                <w:highlight w:val="none"/>
              </w:rPr>
              <w:t>（4）投标人递交两份或多份内容不同的投标文件，或在一份投标文件中对同一招标项目报有两个或多个报价，且未声明哪一个有效；</w:t>
            </w:r>
          </w:p>
          <w:p>
            <w:pPr>
              <w:adjustRightInd w:val="0"/>
              <w:snapToGrid w:val="0"/>
              <w:rPr>
                <w:rFonts w:ascii="宋体" w:hAnsi="宋体" w:cs="宋体"/>
                <w:color w:val="auto"/>
                <w:highlight w:val="none"/>
              </w:rPr>
            </w:pPr>
            <w:r>
              <w:rPr>
                <w:rFonts w:hint="eastAsia" w:ascii="宋体" w:hAnsi="宋体" w:cs="宋体"/>
                <w:color w:val="auto"/>
                <w:highlight w:val="none"/>
              </w:rPr>
              <w:t>（5）供货期不满足招标文件要求的；</w:t>
            </w:r>
          </w:p>
          <w:p>
            <w:pPr>
              <w:adjustRightInd w:val="0"/>
              <w:snapToGrid w:val="0"/>
              <w:rPr>
                <w:rFonts w:ascii="宋体" w:hAnsi="宋体" w:cs="宋体"/>
                <w:color w:val="auto"/>
                <w:highlight w:val="none"/>
              </w:rPr>
            </w:pPr>
            <w:r>
              <w:rPr>
                <w:rFonts w:hint="eastAsia" w:ascii="宋体" w:hAnsi="宋体" w:cs="宋体"/>
                <w:color w:val="auto"/>
                <w:highlight w:val="none"/>
              </w:rPr>
              <w:t>（6）未响应招标文件规定的实质性要求（包括具体条文前用“★”标示的）</w:t>
            </w:r>
          </w:p>
          <w:p>
            <w:pPr>
              <w:adjustRightInd w:val="0"/>
              <w:snapToGrid w:val="0"/>
              <w:rPr>
                <w:rFonts w:ascii="宋体" w:hAnsi="宋体" w:cs="宋体"/>
                <w:color w:val="auto"/>
                <w:highlight w:val="none"/>
              </w:rPr>
            </w:pPr>
            <w:r>
              <w:rPr>
                <w:rFonts w:hint="eastAsia" w:ascii="宋体" w:hAnsi="宋体" w:cs="宋体"/>
                <w:color w:val="auto"/>
                <w:highlight w:val="none"/>
              </w:rPr>
              <w:t>（7）投标人不以自己的名义或未按招标文件的要求提供投标保证金或提供的保证金有缺陷而不能接受的；</w:t>
            </w:r>
          </w:p>
          <w:p>
            <w:pPr>
              <w:adjustRightInd w:val="0"/>
              <w:snapToGrid w:val="0"/>
              <w:rPr>
                <w:rFonts w:ascii="宋体" w:hAnsi="宋体" w:cs="宋体"/>
                <w:color w:val="auto"/>
                <w:highlight w:val="none"/>
              </w:rPr>
            </w:pPr>
            <w:r>
              <w:rPr>
                <w:rFonts w:hint="eastAsia" w:ascii="宋体" w:hAnsi="宋体" w:cs="宋体"/>
                <w:color w:val="auto"/>
                <w:highlight w:val="none"/>
              </w:rPr>
              <w:t>（8）投标人以他人名义投标、或与他人串通投标、或以行贿手段谋取中标，或弄虚作假的；</w:t>
            </w:r>
          </w:p>
          <w:p>
            <w:pPr>
              <w:adjustRightInd w:val="0"/>
              <w:snapToGrid w:val="0"/>
              <w:rPr>
                <w:rFonts w:ascii="宋体" w:hAnsi="宋体" w:cs="宋体"/>
                <w:color w:val="auto"/>
                <w:highlight w:val="none"/>
              </w:rPr>
            </w:pPr>
            <w:r>
              <w:rPr>
                <w:rFonts w:hint="eastAsia" w:ascii="宋体" w:hAnsi="宋体" w:cs="宋体"/>
                <w:color w:val="auto"/>
                <w:highlight w:val="none"/>
              </w:rPr>
              <w:t>（9）被浙江省机场集团有限公司或杭州萧山国际机场有限公司列入禁止交易名单或不良信用记录名单的单位；</w:t>
            </w:r>
          </w:p>
          <w:p>
            <w:pPr>
              <w:adjustRightInd w:val="0"/>
              <w:snapToGrid w:val="0"/>
              <w:rPr>
                <w:rFonts w:ascii="宋体" w:hAnsi="宋体" w:cs="宋体"/>
                <w:color w:val="auto"/>
                <w:highlight w:val="none"/>
              </w:rPr>
            </w:pPr>
            <w:r>
              <w:rPr>
                <w:rFonts w:hint="eastAsia" w:ascii="宋体" w:hAnsi="宋体" w:cs="宋体"/>
                <w:color w:val="auto"/>
                <w:highlight w:val="none"/>
              </w:rPr>
              <w:t>（10）存在法律、法规、规章规定的其它无效投标情况的。</w:t>
            </w:r>
          </w:p>
          <w:p>
            <w:pPr>
              <w:adjustRightInd w:val="0"/>
              <w:snapToGrid w:val="0"/>
              <w:rPr>
                <w:rFonts w:ascii="宋体" w:hAnsi="宋体" w:cs="宋体"/>
                <w:color w:val="auto"/>
                <w:highlight w:val="none"/>
              </w:rPr>
            </w:pPr>
            <w:r>
              <w:rPr>
                <w:rFonts w:hint="eastAsia" w:ascii="宋体" w:hAnsi="宋体" w:cs="宋体"/>
                <w:color w:val="auto"/>
                <w:highlight w:val="none"/>
              </w:rPr>
              <w:t>（11）投标人须知前附表规定的其他要求。</w:t>
            </w:r>
          </w:p>
          <w:p>
            <w:pPr>
              <w:adjustRightInd w:val="0"/>
              <w:snapToGrid w:val="0"/>
              <w:ind w:firstLine="0" w:firstLineChars="0"/>
              <w:rPr>
                <w:rFonts w:ascii="宋体" w:hAnsi="宋体" w:cs="宋体"/>
                <w:color w:val="auto"/>
                <w:highlight w:val="none"/>
              </w:rPr>
            </w:pPr>
            <w:r>
              <w:rPr>
                <w:rFonts w:hint="eastAsia" w:ascii="宋体" w:hAnsi="宋体" w:cs="宋体"/>
                <w:color w:val="auto"/>
                <w:highlight w:val="none"/>
              </w:rPr>
              <w:t>涉及本文件投标人资格条件3.1第2至4款，若投标人采用承诺方式的，评标委员会有权通过信用中国网站www.creditchina.gov.cn、中国裁判文书网http://wenshu.court.gov.cn、国家税务总局各省电子税务局网站进行查询，若查询结果不符合资格条件要求或无法查询到相关信息的，评标委员会有权对该投标人作否决投标处理。</w:t>
            </w:r>
          </w:p>
          <w:p>
            <w:pPr>
              <w:adjustRightInd w:val="0"/>
              <w:snapToGrid w:val="0"/>
              <w:rPr>
                <w:rFonts w:ascii="宋体" w:hAnsi="宋体" w:cs="宋体"/>
                <w:color w:val="auto"/>
                <w:highlight w:val="none"/>
              </w:rPr>
            </w:pPr>
            <w:r>
              <w:rPr>
                <w:rFonts w:hint="eastAsia" w:ascii="宋体" w:hAnsi="宋体" w:cs="宋体"/>
                <w:color w:val="auto"/>
                <w:highlight w:val="none"/>
              </w:rPr>
              <w:t>（二）商务标符合性内容</w:t>
            </w:r>
          </w:p>
          <w:p>
            <w:pPr>
              <w:adjustRightInd w:val="0"/>
              <w:snapToGrid w:val="0"/>
              <w:rPr>
                <w:rFonts w:ascii="宋体" w:hAnsi="宋体" w:cs="宋体"/>
                <w:color w:val="auto"/>
                <w:highlight w:val="none"/>
              </w:rPr>
            </w:pPr>
            <w:r>
              <w:rPr>
                <w:rFonts w:hint="eastAsia" w:ascii="宋体" w:hAnsi="宋体" w:cs="宋体"/>
                <w:color w:val="auto"/>
                <w:highlight w:val="none"/>
              </w:rPr>
              <w:t>1.同一投标人提交两个以上不同的投标文件或者投标报价的；</w:t>
            </w:r>
          </w:p>
          <w:p>
            <w:pPr>
              <w:adjustRightInd w:val="0"/>
              <w:snapToGrid w:val="0"/>
              <w:rPr>
                <w:rFonts w:ascii="宋体" w:hAnsi="宋体" w:cs="宋体"/>
                <w:color w:val="auto"/>
                <w:highlight w:val="none"/>
              </w:rPr>
            </w:pPr>
            <w:r>
              <w:rPr>
                <w:rFonts w:hint="eastAsia" w:ascii="宋体" w:hAnsi="宋体" w:cs="宋体"/>
                <w:color w:val="auto"/>
                <w:highlight w:val="none"/>
              </w:rPr>
              <w:t>2.报价评审时，投标人拒绝按以下条款修正的：ⅰ如果数字表示的金额和用文字表示的金额不一致时，将以文字表示的金额为准；ⅱ当单价与数量的乘积与合价不一致时，以合价为准，并调整单价；ⅲ当合价与投标总价不一致时，以投标总价为准，调整相关合价。</w:t>
            </w:r>
          </w:p>
          <w:p>
            <w:pPr>
              <w:adjustRightInd w:val="0"/>
              <w:snapToGrid w:val="0"/>
              <w:rPr>
                <w:rFonts w:ascii="宋体" w:hAnsi="宋体" w:cs="宋体"/>
                <w:color w:val="auto"/>
                <w:highlight w:val="none"/>
              </w:rPr>
            </w:pPr>
            <w:r>
              <w:rPr>
                <w:rFonts w:hint="eastAsia" w:ascii="宋体" w:hAnsi="宋体" w:cs="宋体"/>
                <w:color w:val="auto"/>
                <w:highlight w:val="none"/>
              </w:rPr>
              <w:t>3.投标文件</w:t>
            </w:r>
            <w:r>
              <w:rPr>
                <w:rFonts w:ascii="宋体" w:hAnsi="宋体" w:cs="宋体"/>
                <w:color w:val="auto"/>
                <w:highlight w:val="none"/>
              </w:rPr>
              <w:t>投标</w:t>
            </w:r>
            <w:r>
              <w:rPr>
                <w:rFonts w:hint="eastAsia" w:ascii="宋体" w:hAnsi="宋体" w:cs="宋体"/>
                <w:color w:val="auto"/>
                <w:highlight w:val="none"/>
              </w:rPr>
              <w:t>函载明</w:t>
            </w:r>
            <w:r>
              <w:rPr>
                <w:rFonts w:ascii="宋体" w:hAnsi="宋体" w:cs="宋体"/>
                <w:color w:val="auto"/>
                <w:highlight w:val="none"/>
              </w:rPr>
              <w:t>的投标报价或其它关键内容字迹模糊或无法辨认的</w:t>
            </w:r>
            <w:r>
              <w:rPr>
                <w:rFonts w:hint="eastAsia" w:ascii="宋体" w:hAnsi="宋体" w:cs="宋体"/>
                <w:color w:val="auto"/>
                <w:highlight w:val="none"/>
              </w:rPr>
              <w:t>；</w:t>
            </w:r>
          </w:p>
          <w:p>
            <w:pPr>
              <w:adjustRightInd w:val="0"/>
              <w:snapToGrid w:val="0"/>
              <w:rPr>
                <w:rFonts w:ascii="宋体" w:hAnsi="宋体" w:cs="宋体"/>
                <w:color w:val="auto"/>
                <w:highlight w:val="none"/>
              </w:rPr>
            </w:pPr>
            <w:r>
              <w:rPr>
                <w:rFonts w:hint="eastAsia" w:ascii="宋体" w:hAnsi="宋体" w:cs="宋体"/>
                <w:color w:val="auto"/>
                <w:highlight w:val="none"/>
              </w:rPr>
              <w:t xml:space="preserve">4.未按以下要求进行报价的： </w:t>
            </w:r>
          </w:p>
          <w:p>
            <w:pPr>
              <w:adjustRightInd w:val="0"/>
              <w:snapToGrid w:val="0"/>
              <w:rPr>
                <w:rFonts w:ascii="宋体" w:hAnsi="宋体" w:cs="宋体"/>
                <w:color w:val="auto"/>
                <w:highlight w:val="none"/>
              </w:rPr>
            </w:pPr>
            <w:r>
              <w:rPr>
                <w:rFonts w:hint="eastAsia" w:ascii="宋体" w:hAnsi="宋体" w:cs="宋体"/>
                <w:color w:val="auto"/>
                <w:highlight w:val="none"/>
              </w:rPr>
              <w:t xml:space="preserve">ⅰ投标人所报的投标综合单价(如有修正，按修正后的单价)在合同执行过程中是固定不变的，不得以任何理由予以变更；ⅱ招标人不接受任何折扣优惠报价，不接受任何赠送和选择性报价；ⅲ投标人递交的投标函及投标报价表中的投标总价必须一致。 </w:t>
            </w:r>
          </w:p>
          <w:p>
            <w:pPr>
              <w:adjustRightInd w:val="0"/>
              <w:snapToGrid w:val="0"/>
              <w:rPr>
                <w:rFonts w:ascii="宋体" w:hAnsi="宋体" w:cs="宋体"/>
                <w:color w:val="auto"/>
                <w:highlight w:val="none"/>
              </w:rPr>
            </w:pPr>
            <w:r>
              <w:rPr>
                <w:rFonts w:hint="eastAsia" w:ascii="宋体" w:hAnsi="宋体" w:cs="宋体"/>
                <w:color w:val="auto"/>
                <w:highlight w:val="none"/>
              </w:rPr>
              <w:t>5.不响应招标文件第四章“合同条款及格式”的。</w:t>
            </w:r>
          </w:p>
          <w:p>
            <w:pPr>
              <w:adjustRightInd w:val="0"/>
              <w:snapToGrid w:val="0"/>
              <w:rPr>
                <w:rFonts w:ascii="宋体" w:hAnsi="宋体" w:cs="宋体"/>
                <w:color w:val="auto"/>
                <w:highlight w:val="none"/>
              </w:rPr>
            </w:pPr>
            <w:r>
              <w:rPr>
                <w:rFonts w:hint="eastAsia" w:ascii="宋体" w:hAnsi="宋体" w:cs="宋体"/>
                <w:color w:val="auto"/>
                <w:highlight w:val="none"/>
              </w:rPr>
              <w:t>(三)技术标符合性内容</w:t>
            </w:r>
          </w:p>
          <w:p>
            <w:pPr>
              <w:adjustRightInd w:val="0"/>
              <w:snapToGrid w:val="0"/>
              <w:rPr>
                <w:rFonts w:ascii="宋体" w:hAnsi="宋体" w:cs="宋体"/>
                <w:color w:val="auto"/>
                <w:highlight w:val="none"/>
              </w:rPr>
            </w:pPr>
            <w:r>
              <w:rPr>
                <w:rFonts w:hint="eastAsia" w:ascii="宋体" w:hAnsi="宋体" w:cs="宋体"/>
                <w:color w:val="auto"/>
                <w:highlight w:val="none"/>
              </w:rPr>
              <w:t>1.采用的验收标准和方法、主要技术指标达不到国家强制性标准的或要求的；</w:t>
            </w:r>
          </w:p>
          <w:p>
            <w:pPr>
              <w:adjustRightInd w:val="0"/>
              <w:snapToGrid w:val="0"/>
              <w:rPr>
                <w:rFonts w:ascii="宋体" w:hAnsi="宋体" w:cs="宋体"/>
                <w:color w:val="auto"/>
                <w:highlight w:val="none"/>
              </w:rPr>
            </w:pPr>
            <w:r>
              <w:rPr>
                <w:rFonts w:hint="eastAsia" w:ascii="宋体" w:hAnsi="宋体" w:cs="宋体"/>
                <w:color w:val="auto"/>
                <w:highlight w:val="none"/>
              </w:rPr>
              <w:t>2.不响应招标文件第五章“用户需求书”标注“★”的条款。</w:t>
            </w:r>
          </w:p>
          <w:p>
            <w:pPr>
              <w:adjustRightInd w:val="0"/>
              <w:snapToGrid w:val="0"/>
              <w:rPr>
                <w:rFonts w:ascii="宋体" w:hAnsi="宋体" w:cs="宋体"/>
                <w:color w:val="auto"/>
                <w:highlight w:val="none"/>
              </w:rPr>
            </w:pPr>
            <w:r>
              <w:rPr>
                <w:rFonts w:ascii="宋体" w:hAnsi="宋体" w:cs="宋体"/>
                <w:color w:val="auto"/>
                <w:highlight w:val="none"/>
              </w:rPr>
              <w:t>除</w:t>
            </w:r>
            <w:r>
              <w:rPr>
                <w:rFonts w:hint="eastAsia" w:ascii="宋体" w:hAnsi="宋体" w:cs="宋体"/>
                <w:color w:val="auto"/>
                <w:highlight w:val="none"/>
              </w:rPr>
              <w:t>本条规定</w:t>
            </w:r>
            <w:r>
              <w:rPr>
                <w:rFonts w:ascii="宋体" w:hAnsi="宋体" w:cs="宋体"/>
                <w:color w:val="auto"/>
                <w:highlight w:val="none"/>
              </w:rPr>
              <w:t>以外</w:t>
            </w:r>
            <w:r>
              <w:rPr>
                <w:rFonts w:hint="eastAsia" w:ascii="宋体" w:hAnsi="宋体" w:cs="宋体"/>
                <w:color w:val="auto"/>
                <w:highlight w:val="none"/>
              </w:rPr>
              <w:t>，招标文件中其他条款均</w:t>
            </w:r>
            <w:r>
              <w:rPr>
                <w:rFonts w:ascii="宋体" w:hAnsi="宋体" w:cs="宋体"/>
                <w:color w:val="auto"/>
                <w:highlight w:val="none"/>
              </w:rPr>
              <w:t>不得作为否</w:t>
            </w:r>
            <w:r>
              <w:rPr>
                <w:rFonts w:hint="eastAsia" w:ascii="宋体" w:hAnsi="宋体" w:cs="宋体"/>
                <w:color w:val="auto"/>
                <w:highlight w:val="none"/>
              </w:rPr>
              <w:t>决</w:t>
            </w:r>
            <w:r>
              <w:rPr>
                <w:rFonts w:ascii="宋体" w:hAnsi="宋体" w:cs="宋体"/>
                <w:color w:val="auto"/>
                <w:highlight w:val="none"/>
              </w:rPr>
              <w:t>投标</w:t>
            </w:r>
            <w:r>
              <w:rPr>
                <w:rFonts w:hint="eastAsia" w:ascii="宋体" w:hAnsi="宋体" w:cs="宋体"/>
                <w:color w:val="auto"/>
                <w:highlight w:val="none"/>
              </w:rPr>
              <w:t>文件</w:t>
            </w:r>
            <w:r>
              <w:rPr>
                <w:rFonts w:ascii="宋体" w:hAnsi="宋体" w:cs="宋体"/>
                <w:color w:val="auto"/>
                <w:highlight w:val="none"/>
              </w:rPr>
              <w:t>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1.11.3</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其他可以被接受的技术支持资料</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1.11.4</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偏差</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不允许负偏离</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允许，偏差范围：</w:t>
            </w:r>
            <w:r>
              <w:rPr>
                <w:rFonts w:ascii="宋体" w:hAnsi="宋体" w:cs="宋体"/>
                <w:color w:val="auto"/>
                <w:highlight w:val="none"/>
              </w:rPr>
              <w:t xml:space="preserve"> </w:t>
            </w:r>
            <w:r>
              <w:rPr>
                <w:rFonts w:hint="eastAsia" w:ascii="宋体" w:hAnsi="宋体" w:cs="宋体"/>
                <w:color w:val="auto"/>
                <w:highlight w:val="none"/>
              </w:rPr>
              <w:t>最高项数：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2.1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构成招标文件的其他资料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2.2.1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投标人要求澄清招标文件</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bCs/>
                <w:color w:val="auto"/>
                <w:highlight w:val="none"/>
              </w:rPr>
              <w:t>202</w:t>
            </w:r>
            <w:r>
              <w:rPr>
                <w:rFonts w:hint="eastAsia" w:ascii="宋体" w:hAnsi="宋体" w:cs="宋体"/>
                <w:bCs/>
                <w:color w:val="auto"/>
                <w:highlight w:val="none"/>
                <w:lang w:val="en-US" w:eastAsia="zh-CN"/>
              </w:rPr>
              <w:t>2</w:t>
            </w:r>
            <w:r>
              <w:rPr>
                <w:rFonts w:hint="eastAsia" w:ascii="宋体" w:hAnsi="宋体" w:cs="宋体"/>
                <w:bCs/>
                <w:color w:val="auto"/>
                <w:highlight w:val="none"/>
              </w:rPr>
              <w:t>年</w:t>
            </w:r>
            <w:r>
              <w:rPr>
                <w:rFonts w:hint="eastAsia" w:ascii="宋体" w:hAnsi="宋体" w:cs="宋体"/>
                <w:bCs/>
                <w:color w:val="auto"/>
                <w:highlight w:val="none"/>
                <w:u w:val="single"/>
                <w:lang w:val="en-US" w:eastAsia="zh-CN"/>
              </w:rPr>
              <w:t>X</w:t>
            </w:r>
            <w:r>
              <w:rPr>
                <w:rFonts w:hint="eastAsia" w:ascii="宋体" w:hAnsi="宋体" w:cs="宋体"/>
                <w:bCs/>
                <w:color w:val="auto"/>
                <w:highlight w:val="none"/>
              </w:rPr>
              <w:t>月</w:t>
            </w:r>
            <w:r>
              <w:rPr>
                <w:rFonts w:hint="eastAsia" w:ascii="宋体" w:hAnsi="宋体" w:cs="宋体"/>
                <w:bCs/>
                <w:color w:val="auto"/>
                <w:highlight w:val="none"/>
                <w:u w:val="single"/>
                <w:lang w:val="en-US" w:eastAsia="zh-CN"/>
              </w:rPr>
              <w:t>XX</w:t>
            </w:r>
            <w:r>
              <w:rPr>
                <w:rFonts w:hint="eastAsia" w:ascii="宋体" w:hAnsi="宋体" w:cs="宋体"/>
                <w:bCs/>
                <w:color w:val="auto"/>
                <w:highlight w:val="none"/>
              </w:rPr>
              <w:t>日前</w:t>
            </w:r>
            <w:r>
              <w:rPr>
                <w:rFonts w:hint="eastAsia" w:ascii="宋体" w:hAnsi="宋体" w:cs="宋体"/>
                <w:color w:val="auto"/>
                <w:highlight w:val="none"/>
              </w:rPr>
              <w:t>，请将投标疑问以电子邮件（扫描件加盖公章，并同时提供word版本的文件）的方式提交至招标人如下邮箱：</w:t>
            </w:r>
            <w:r>
              <w:rPr>
                <w:color w:val="auto"/>
                <w:highlight w:val="none"/>
              </w:rPr>
              <w:fldChar w:fldCharType="begin"/>
            </w:r>
            <w:r>
              <w:rPr>
                <w:color w:val="auto"/>
                <w:highlight w:val="none"/>
              </w:rPr>
              <w:instrText xml:space="preserve"> HYPERLINK "mailto:289991371@qq.com" </w:instrText>
            </w:r>
            <w:r>
              <w:rPr>
                <w:color w:val="auto"/>
                <w:highlight w:val="none"/>
              </w:rPr>
              <w:fldChar w:fldCharType="separate"/>
            </w:r>
            <w:r>
              <w:rPr>
                <w:rStyle w:val="86"/>
                <w:rFonts w:hint="eastAsia" w:ascii="宋体" w:hAnsi="宋体"/>
                <w:color w:val="auto"/>
                <w:highlight w:val="none"/>
                <w:lang w:val="en-US" w:eastAsia="zh-CN"/>
              </w:rPr>
              <w:t>1793544206</w:t>
            </w:r>
            <w:r>
              <w:rPr>
                <w:rStyle w:val="86"/>
                <w:rFonts w:hint="eastAsia" w:ascii="宋体" w:hAnsi="宋体"/>
                <w:color w:val="auto"/>
                <w:highlight w:val="none"/>
              </w:rPr>
              <w:t>@qq.com</w:t>
            </w:r>
            <w:r>
              <w:rPr>
                <w:rStyle w:val="86"/>
                <w:rFonts w:hint="eastAsia" w:ascii="宋体" w:hAnsi="宋体"/>
                <w:color w:val="auto"/>
                <w:highlight w:val="none"/>
              </w:rPr>
              <w:fldChar w:fldCharType="end"/>
            </w:r>
            <w:r>
              <w:rPr>
                <w:rFonts w:hint="eastAsia" w:ascii="宋体" w:hAnsi="宋体" w:cs="宋体"/>
                <w:color w:val="auto"/>
                <w:highlight w:val="none"/>
              </w:rPr>
              <w:t>。</w:t>
            </w:r>
          </w:p>
          <w:p>
            <w:pPr>
              <w:adjustRightInd w:val="0"/>
              <w:snapToGrid w:val="0"/>
              <w:rPr>
                <w:rFonts w:ascii="宋体" w:hAnsi="宋体" w:cs="宋体"/>
                <w:color w:val="auto"/>
                <w:highlight w:val="none"/>
              </w:rPr>
            </w:pPr>
            <w:r>
              <w:rPr>
                <w:rFonts w:hint="eastAsia" w:ascii="宋体" w:hAnsi="宋体" w:cs="宋体"/>
                <w:color w:val="auto"/>
                <w:highlight w:val="none"/>
              </w:rPr>
              <w:t>过期的疑问招标人有权不予解答。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2.2.2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招标文件澄清发出的形式</w:t>
            </w:r>
          </w:p>
        </w:tc>
        <w:tc>
          <w:tcPr>
            <w:tcW w:w="5597" w:type="dxa"/>
            <w:tcMar>
              <w:top w:w="28" w:type="dxa"/>
              <w:left w:w="28" w:type="dxa"/>
              <w:bottom w:w="57" w:type="dxa"/>
              <w:right w:w="57" w:type="dxa"/>
            </w:tcMar>
            <w:vAlign w:val="center"/>
          </w:tcPr>
          <w:p>
            <w:pPr>
              <w:adjustRightInd w:val="0"/>
              <w:snapToGrid w:val="0"/>
              <w:rPr>
                <w:rFonts w:cs="宋体"/>
                <w:color w:val="auto"/>
                <w:highlight w:val="none"/>
              </w:rPr>
            </w:pPr>
            <w:r>
              <w:rPr>
                <w:rFonts w:hint="eastAsia" w:ascii="宋体" w:hAnsi="宋体" w:cs="Calibri"/>
                <w:color w:val="auto"/>
                <w:highlight w:val="none"/>
              </w:rPr>
              <w:t>招标人可在解答投标人提出的澄清问题时对招标文件进行修改，对招标文件的修改将以补充公告的形式发布，发布网站：</w:t>
            </w:r>
            <w:r>
              <w:rPr>
                <w:rFonts w:hint="eastAsia" w:cs="宋体"/>
                <w:color w:val="auto"/>
                <w:highlight w:val="none"/>
              </w:rPr>
              <w:t>杭州萧山机场有限公司主页招投标</w:t>
            </w:r>
            <w:r>
              <w:rPr>
                <w:rFonts w:cs="宋体"/>
                <w:color w:val="auto"/>
                <w:highlight w:val="none"/>
              </w:rPr>
              <w:t>信息栏</w:t>
            </w:r>
          </w:p>
          <w:p>
            <w:pPr>
              <w:adjustRightInd w:val="0"/>
              <w:snapToGrid w:val="0"/>
              <w:rPr>
                <w:rFonts w:ascii="宋体" w:hAnsi="宋体" w:cs="宋体"/>
                <w:color w:val="auto"/>
                <w:highlight w:val="none"/>
              </w:rPr>
            </w:pPr>
            <w:r>
              <w:rPr>
                <w:color w:val="auto"/>
                <w:highlight w:val="none"/>
              </w:rPr>
              <w:fldChar w:fldCharType="begin"/>
            </w:r>
            <w:r>
              <w:rPr>
                <w:color w:val="auto"/>
                <w:highlight w:val="none"/>
              </w:rPr>
              <w:instrText xml:space="preserve"> HYPERLINK "http://www.hzairport.com/tender/index.html" </w:instrText>
            </w:r>
            <w:r>
              <w:rPr>
                <w:color w:val="auto"/>
                <w:highlight w:val="none"/>
              </w:rPr>
              <w:fldChar w:fldCharType="separate"/>
            </w:r>
            <w:r>
              <w:rPr>
                <w:rStyle w:val="86"/>
                <w:color w:val="auto"/>
                <w:highlight w:val="none"/>
              </w:rPr>
              <w:t>http://www.hzairport.com/tender/index.html</w:t>
            </w:r>
            <w:r>
              <w:rPr>
                <w:rStyle w:val="86"/>
                <w:color w:val="auto"/>
                <w:highlight w:val="non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2.2.3</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投标人确认收到招标文件澄清</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olor w:val="auto"/>
                <w:szCs w:val="21"/>
                <w:highlight w:val="none"/>
              </w:rPr>
              <w:t>无需确认。潜在投标人应自行关注</w:t>
            </w:r>
            <w:r>
              <w:rPr>
                <w:rFonts w:hint="eastAsia" w:ascii="宋体" w:hAnsi="宋体"/>
                <w:color w:val="auto"/>
                <w:kern w:val="0"/>
                <w:szCs w:val="21"/>
                <w:highlight w:val="none"/>
              </w:rPr>
              <w:t>网站</w:t>
            </w:r>
            <w:r>
              <w:rPr>
                <w:rFonts w:hint="eastAsia" w:ascii="宋体" w:hAnsi="宋体"/>
                <w:color w:val="auto"/>
                <w:szCs w:val="21"/>
                <w:highlight w:val="none"/>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2.3.1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招标文件修改发出的形式</w:t>
            </w:r>
          </w:p>
        </w:tc>
        <w:tc>
          <w:tcPr>
            <w:tcW w:w="5597" w:type="dxa"/>
            <w:tcMar>
              <w:top w:w="28" w:type="dxa"/>
              <w:left w:w="28" w:type="dxa"/>
              <w:bottom w:w="57" w:type="dxa"/>
              <w:right w:w="57" w:type="dxa"/>
            </w:tcMar>
            <w:vAlign w:val="center"/>
          </w:tcPr>
          <w:p>
            <w:pPr>
              <w:adjustRightInd w:val="0"/>
              <w:snapToGrid w:val="0"/>
              <w:rPr>
                <w:rFonts w:ascii="宋体" w:hAnsi="宋体" w:cs="Calibri"/>
                <w:color w:val="auto"/>
                <w:highlight w:val="none"/>
              </w:rPr>
            </w:pPr>
            <w:r>
              <w:rPr>
                <w:rFonts w:hint="eastAsia" w:ascii="宋体" w:hAnsi="宋体" w:cs="Calibri"/>
                <w:color w:val="auto"/>
                <w:highlight w:val="none"/>
              </w:rPr>
              <w:t>招标人有权主动地对招标文件进行修改，对招标文件的修改将以补充公告的形式发布，发布网站：</w:t>
            </w:r>
          </w:p>
          <w:p>
            <w:pPr>
              <w:adjustRightInd w:val="0"/>
              <w:snapToGrid w:val="0"/>
              <w:rPr>
                <w:rFonts w:cs="宋体"/>
                <w:color w:val="auto"/>
                <w:highlight w:val="none"/>
              </w:rPr>
            </w:pPr>
            <w:r>
              <w:rPr>
                <w:rFonts w:hint="eastAsia" w:cs="宋体"/>
                <w:color w:val="auto"/>
                <w:highlight w:val="none"/>
              </w:rPr>
              <w:t>杭州萧山机场有限公司主页招投标</w:t>
            </w:r>
            <w:r>
              <w:rPr>
                <w:rFonts w:cs="宋体"/>
                <w:color w:val="auto"/>
                <w:highlight w:val="none"/>
              </w:rPr>
              <w:t>信息栏</w:t>
            </w:r>
          </w:p>
          <w:p>
            <w:pPr>
              <w:adjustRightInd w:val="0"/>
              <w:snapToGrid w:val="0"/>
              <w:rPr>
                <w:rFonts w:ascii="宋体" w:hAnsi="宋体" w:cs="宋体"/>
                <w:color w:val="auto"/>
                <w:highlight w:val="none"/>
              </w:rPr>
            </w:pPr>
            <w:r>
              <w:rPr>
                <w:color w:val="auto"/>
                <w:highlight w:val="none"/>
              </w:rPr>
              <w:fldChar w:fldCharType="begin"/>
            </w:r>
            <w:r>
              <w:rPr>
                <w:color w:val="auto"/>
                <w:highlight w:val="none"/>
              </w:rPr>
              <w:instrText xml:space="preserve"> HYPERLINK "http://www.hzairport.com/tender/index.html" </w:instrText>
            </w:r>
            <w:r>
              <w:rPr>
                <w:color w:val="auto"/>
                <w:highlight w:val="none"/>
              </w:rPr>
              <w:fldChar w:fldCharType="separate"/>
            </w:r>
            <w:r>
              <w:rPr>
                <w:rStyle w:val="86"/>
                <w:color w:val="auto"/>
                <w:highlight w:val="none"/>
              </w:rPr>
              <w:t>http://www.hzairport.com/tender/index.html</w:t>
            </w:r>
            <w:r>
              <w:rPr>
                <w:rStyle w:val="86"/>
                <w:color w:val="auto"/>
                <w:highlight w:val="non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2.3.2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投标人确认收到招标文件修改</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Calibri"/>
                <w:color w:val="auto"/>
                <w:highlight w:val="none"/>
              </w:rPr>
              <w:t>无需确认。潜在投标人应自行关注网站公告，招标人不再一一通知。投标人因自身贻误行为导致投标失败的，责任自负。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3.1.1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构成投标文件的其他资料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3.2.1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增值税税金的计算方法</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b/>
                <w:color w:val="auto"/>
                <w:highlight w:val="none"/>
              </w:rPr>
              <w:t>合同内所有费用投标人须统一提供“销售货物”类</w:t>
            </w:r>
            <w:r>
              <w:rPr>
                <w:rFonts w:ascii="宋体" w:hAnsi="宋体"/>
                <w:b/>
                <w:color w:val="auto"/>
                <w:highlight w:val="none"/>
              </w:rPr>
              <w:t>的增值税专用发票</w:t>
            </w:r>
            <w:r>
              <w:rPr>
                <w:rFonts w:hint="eastAsia" w:ascii="宋体" w:hAnsi="宋体"/>
                <w:b/>
                <w:color w:val="auto"/>
                <w:highlight w:val="none"/>
              </w:rPr>
              <w:t>(税率按国家规定)</w:t>
            </w:r>
            <w:r>
              <w:rPr>
                <w:rFonts w:ascii="宋体" w:hAnsi="宋体"/>
                <w:b/>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3.2.4</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最高投标限价</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无</w:t>
            </w:r>
          </w:p>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有，最高投标限价：</w:t>
            </w:r>
            <w:r>
              <w:rPr>
                <w:rFonts w:hint="eastAsia" w:ascii="宋体" w:hAnsi="宋体" w:cs="宋体"/>
                <w:color w:val="auto"/>
                <w:highlight w:val="none"/>
                <w:lang w:val="en-US" w:eastAsia="zh-CN"/>
              </w:rPr>
              <w:t>19</w:t>
            </w:r>
            <w:r>
              <w:rPr>
                <w:rFonts w:hint="eastAsia" w:ascii="宋体" w:hAnsi="宋体" w:cs="宋体"/>
                <w:color w:val="auto"/>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3.2.5</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投标报价的其他要求</w:t>
            </w:r>
          </w:p>
        </w:tc>
        <w:tc>
          <w:tcPr>
            <w:tcW w:w="5597" w:type="dxa"/>
            <w:tcMar>
              <w:top w:w="28" w:type="dxa"/>
              <w:left w:w="28" w:type="dxa"/>
              <w:bottom w:w="57" w:type="dxa"/>
              <w:right w:w="57" w:type="dxa"/>
            </w:tcMar>
            <w:vAlign w:val="center"/>
          </w:tcPr>
          <w:p>
            <w:pPr>
              <w:adjustRightInd w:val="0"/>
              <w:snapToGrid w:val="0"/>
              <w:rPr>
                <w:rFonts w:ascii="宋体" w:hAnsi="宋体"/>
                <w:color w:val="auto"/>
                <w:highlight w:val="none"/>
              </w:rPr>
            </w:pPr>
            <w:bookmarkStart w:id="23" w:name="EB2ef4c53d9b1f45d8ac0f2aaa4399dffe"/>
            <w:r>
              <w:rPr>
                <w:rFonts w:hint="eastAsia" w:ascii="宋体" w:hAnsi="宋体"/>
                <w:color w:val="auto"/>
                <w:highlight w:val="none"/>
              </w:rPr>
              <w:t xml:space="preserve">1、投标人递交的投标函及投标报价表中的投标总价必须一致。 </w:t>
            </w:r>
          </w:p>
          <w:p>
            <w:pPr>
              <w:adjustRightInd w:val="0"/>
              <w:snapToGrid w:val="0"/>
              <w:rPr>
                <w:rFonts w:ascii="宋体" w:hAnsi="宋体"/>
                <w:color w:val="auto"/>
                <w:highlight w:val="none"/>
              </w:rPr>
            </w:pPr>
            <w:r>
              <w:rPr>
                <w:rFonts w:hint="eastAsia" w:ascii="宋体" w:hAnsi="宋体"/>
                <w:color w:val="auto"/>
                <w:highlight w:val="none"/>
              </w:rPr>
              <w:t xml:space="preserve">2、投标人所报投标总价应为投标人为完成本项目所发生的一切费用，包括设备供货及相关服务等全过程产生的所有成本和费用以及一切税费。 </w:t>
            </w:r>
          </w:p>
          <w:p>
            <w:pPr>
              <w:adjustRightInd w:val="0"/>
              <w:snapToGrid w:val="0"/>
              <w:rPr>
                <w:rFonts w:ascii="宋体" w:hAnsi="宋体"/>
                <w:color w:val="auto"/>
                <w:highlight w:val="none"/>
              </w:rPr>
            </w:pPr>
            <w:r>
              <w:rPr>
                <w:rFonts w:hint="eastAsia" w:ascii="宋体" w:hAnsi="宋体"/>
                <w:color w:val="auto"/>
                <w:highlight w:val="none"/>
              </w:rPr>
              <w:t xml:space="preserve">3、设备费采用综合单价报价，投标人应按招标人提供的设备品种和数量，填报相应的“综合单价”，投标人在投标报价表中填报的综合单价应是货物运至指定地点并完成“用户需求书”要求的相关服务所有费用的综合单价，以及合同明示或暗示的所有责任、义务和风险。 </w:t>
            </w:r>
          </w:p>
          <w:p>
            <w:pPr>
              <w:adjustRightInd w:val="0"/>
              <w:snapToGrid w:val="0"/>
              <w:rPr>
                <w:rFonts w:ascii="宋体" w:hAnsi="宋体"/>
                <w:color w:val="auto"/>
                <w:highlight w:val="none"/>
              </w:rPr>
            </w:pPr>
            <w:r>
              <w:rPr>
                <w:rFonts w:hint="eastAsia" w:ascii="宋体" w:hAnsi="宋体"/>
                <w:color w:val="auto"/>
                <w:highlight w:val="none"/>
              </w:rPr>
              <w:t>4、随机配件和专用工具费(含专用维护软件、专用仪器仪表、专用测试工具)总价指卖方提供的随机配件和专用工具及其包装、运输、保险、装卸等服务的总费用。质保期内随机配件和专用工具由投标人包含在设备价格中。</w:t>
            </w:r>
          </w:p>
          <w:p>
            <w:pPr>
              <w:adjustRightInd w:val="0"/>
              <w:snapToGrid w:val="0"/>
              <w:rPr>
                <w:rFonts w:ascii="宋体" w:hAnsi="宋体"/>
                <w:color w:val="auto"/>
                <w:highlight w:val="none"/>
              </w:rPr>
            </w:pPr>
            <w:r>
              <w:rPr>
                <w:rFonts w:hint="eastAsia" w:ascii="宋体" w:hAnsi="宋体"/>
                <w:color w:val="auto"/>
                <w:highlight w:val="none"/>
              </w:rPr>
              <w:t xml:space="preserve">5、投标人应按“投标报价表”的要求报价，在投标报价表上写明拟提供货物的单价和总价。对同一规格型号的设备，要求在所有报价表中的单价相同。 </w:t>
            </w:r>
          </w:p>
          <w:p>
            <w:pPr>
              <w:adjustRightInd w:val="0"/>
              <w:snapToGrid w:val="0"/>
              <w:rPr>
                <w:rFonts w:ascii="宋体" w:hAnsi="宋体"/>
                <w:color w:val="auto"/>
                <w:highlight w:val="none"/>
              </w:rPr>
            </w:pPr>
            <w:r>
              <w:rPr>
                <w:rFonts w:hint="eastAsia" w:ascii="宋体" w:hAnsi="宋体"/>
                <w:color w:val="auto"/>
                <w:highlight w:val="none"/>
              </w:rPr>
              <w:t xml:space="preserve">6、所有与本项目有关的工作内容，均被认为已经包含在投标综合单价中。 </w:t>
            </w:r>
          </w:p>
          <w:p>
            <w:pPr>
              <w:adjustRightInd w:val="0"/>
              <w:snapToGrid w:val="0"/>
              <w:rPr>
                <w:rFonts w:ascii="宋体" w:hAnsi="宋体"/>
                <w:color w:val="auto"/>
                <w:highlight w:val="none"/>
              </w:rPr>
            </w:pPr>
            <w:r>
              <w:rPr>
                <w:rFonts w:hint="eastAsia" w:ascii="宋体" w:hAnsi="宋体"/>
                <w:color w:val="auto"/>
                <w:highlight w:val="none"/>
              </w:rPr>
              <w:t xml:space="preserve">7、投标人所报的投标单价在合同执行过程中是固定不变的，除合同约定外，不得以任何理由予以变更，投标人应充分考虑各种风险因素(如合同履行期长、合同履行过程中的增购和变更等)。  </w:t>
            </w:r>
          </w:p>
          <w:p>
            <w:pPr>
              <w:adjustRightInd w:val="0"/>
              <w:snapToGrid w:val="0"/>
              <w:rPr>
                <w:rFonts w:ascii="宋体" w:hAnsi="宋体"/>
                <w:color w:val="auto"/>
                <w:highlight w:val="none"/>
              </w:rPr>
            </w:pPr>
            <w:r>
              <w:rPr>
                <w:rFonts w:hint="eastAsia" w:ascii="宋体" w:hAnsi="宋体"/>
                <w:color w:val="auto"/>
                <w:highlight w:val="none"/>
              </w:rPr>
              <w:t xml:space="preserve">8、投标人(如中标)在投标文件中提供的货物清单和报价将是签订合同的唯一依据，其报价在本次投标有效期内不能发生改变。如有改变，招标人将拒绝与其签订合同。 </w:t>
            </w:r>
          </w:p>
          <w:p>
            <w:pPr>
              <w:adjustRightInd w:val="0"/>
              <w:snapToGrid w:val="0"/>
              <w:rPr>
                <w:rFonts w:ascii="宋体" w:hAnsi="宋体"/>
                <w:color w:val="auto"/>
                <w:highlight w:val="none"/>
              </w:rPr>
            </w:pPr>
            <w:r>
              <w:rPr>
                <w:rFonts w:hint="eastAsia" w:ascii="宋体" w:hAnsi="宋体"/>
                <w:color w:val="auto"/>
                <w:highlight w:val="none"/>
              </w:rPr>
              <w:t xml:space="preserve">9、投标人对每种货物只允许有一个报价。 </w:t>
            </w:r>
          </w:p>
          <w:p>
            <w:pPr>
              <w:adjustRightInd w:val="0"/>
              <w:snapToGrid w:val="0"/>
              <w:rPr>
                <w:rFonts w:ascii="宋体" w:hAnsi="宋体"/>
                <w:color w:val="auto"/>
                <w:highlight w:val="none"/>
              </w:rPr>
            </w:pPr>
            <w:r>
              <w:rPr>
                <w:rFonts w:hint="eastAsia" w:ascii="宋体" w:hAnsi="宋体"/>
                <w:color w:val="auto"/>
                <w:highlight w:val="none"/>
              </w:rPr>
              <w:t xml:space="preserve">10、招标人不接受任何折扣优惠报价，不接受任何赠送和选择性报价。 </w:t>
            </w:r>
          </w:p>
          <w:p>
            <w:pPr>
              <w:adjustRightInd w:val="0"/>
              <w:snapToGrid w:val="0"/>
              <w:rPr>
                <w:rFonts w:ascii="宋体" w:hAnsi="宋体"/>
                <w:color w:val="auto"/>
                <w:highlight w:val="none"/>
              </w:rPr>
            </w:pPr>
            <w:r>
              <w:rPr>
                <w:rFonts w:hint="eastAsia" w:ascii="宋体" w:hAnsi="宋体"/>
                <w:color w:val="auto"/>
                <w:highlight w:val="none"/>
              </w:rPr>
              <w:t>11、所有根据合同或其它原因应由投标人支付的税款和其它应交纳的费用都要包括在投标人提交的投标价格中。</w:t>
            </w:r>
            <w:bookmarkEnd w:id="23"/>
          </w:p>
          <w:p>
            <w:pPr>
              <w:adjustRightInd w:val="0"/>
              <w:snapToGrid w:val="0"/>
              <w:rPr>
                <w:rFonts w:ascii="宋体" w:hAnsi="宋体"/>
                <w:color w:val="auto"/>
                <w:highlight w:val="none"/>
              </w:rPr>
            </w:pPr>
            <w:r>
              <w:rPr>
                <w:rFonts w:hint="eastAsia" w:ascii="宋体" w:hAnsi="宋体"/>
                <w:color w:val="auto"/>
                <w:highlight w:val="none"/>
              </w:rPr>
              <w:t>12、其它须在报价中考虑的因素：</w:t>
            </w:r>
          </w:p>
          <w:p>
            <w:pPr>
              <w:adjustRightInd w:val="0"/>
              <w:snapToGrid w:val="0"/>
              <w:rPr>
                <w:rFonts w:ascii="宋体" w:hAnsi="宋体"/>
                <w:color w:val="auto"/>
                <w:highlight w:val="none"/>
              </w:rPr>
            </w:pPr>
            <w:r>
              <w:rPr>
                <w:rFonts w:hint="eastAsia" w:ascii="宋体" w:hAnsi="宋体"/>
                <w:color w:val="auto"/>
                <w:highlight w:val="none"/>
              </w:rPr>
              <w:t>（1）本项目在安装期间（如有），应注意保护好招标人现有成品，如有损坏，须无条件修复至招标人满意，各投标人须自行考虑相关费用并计入投标总价且一次性包干。</w:t>
            </w:r>
          </w:p>
          <w:p>
            <w:pPr>
              <w:adjustRightInd w:val="0"/>
              <w:snapToGrid w:val="0"/>
              <w:rPr>
                <w:rFonts w:ascii="宋体" w:hAnsi="宋体"/>
                <w:color w:val="auto"/>
                <w:highlight w:val="none"/>
              </w:rPr>
            </w:pPr>
            <w:r>
              <w:rPr>
                <w:rFonts w:hint="eastAsia" w:ascii="宋体" w:hAnsi="宋体"/>
                <w:color w:val="auto"/>
                <w:highlight w:val="none"/>
              </w:rPr>
              <w:t>（2）交付验收前产品的保护费由投标人自行考虑并计入总价。</w:t>
            </w:r>
          </w:p>
          <w:p>
            <w:pPr>
              <w:adjustRightInd w:val="0"/>
              <w:snapToGrid w:val="0"/>
              <w:rPr>
                <w:rFonts w:ascii="宋体" w:hAnsi="宋体"/>
                <w:color w:val="auto"/>
                <w:highlight w:val="none"/>
              </w:rPr>
            </w:pPr>
            <w:r>
              <w:rPr>
                <w:rFonts w:hint="eastAsia" w:ascii="宋体" w:hAnsi="宋体"/>
                <w:color w:val="auto"/>
                <w:highlight w:val="none"/>
              </w:rPr>
              <w:t>（3）投标人安装过程中需自行负责现场人员生命、财产安全，自行解决与现场人员的劳务关系纠纷，可能产生的费用计入投标总价。</w:t>
            </w:r>
          </w:p>
          <w:p>
            <w:pPr>
              <w:adjustRightInd w:val="0"/>
              <w:snapToGrid w:val="0"/>
              <w:rPr>
                <w:rFonts w:ascii="宋体" w:hAnsi="宋体"/>
                <w:color w:val="auto"/>
                <w:highlight w:val="none"/>
              </w:rPr>
            </w:pPr>
            <w:r>
              <w:rPr>
                <w:rFonts w:hint="eastAsia" w:ascii="宋体" w:hAnsi="宋体"/>
                <w:b/>
                <w:bCs/>
                <w:color w:val="auto"/>
                <w:highlight w:val="none"/>
              </w:rPr>
              <w:t>13、投标报价如有漏项，风险由投标人承担，即在评标时，按照最不利原则予以修正，但在签订合同时，认为这些漏项或者缺项已包含在投标报价的其他部分中，不再单独计价，也不因此增加合同价格。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3.3.1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投标有效期</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ascii="宋体" w:hAnsi="宋体"/>
                <w:color w:val="auto"/>
                <w:highlight w:val="none"/>
              </w:rPr>
              <w:t>不少于</w:t>
            </w:r>
            <w:bookmarkStart w:id="24" w:name="EB191aa127b49d4a8b95623a875e1177a4"/>
            <w:r>
              <w:rPr>
                <w:rFonts w:ascii="宋体" w:hAnsi="宋体"/>
                <w:color w:val="auto"/>
                <w:highlight w:val="none"/>
                <w:u w:val="single"/>
              </w:rPr>
              <w:t>12</w:t>
            </w:r>
            <w:r>
              <w:rPr>
                <w:rFonts w:hint="eastAsia" w:ascii="宋体" w:hAnsi="宋体"/>
                <w:color w:val="auto"/>
                <w:highlight w:val="none"/>
                <w:u w:val="single"/>
              </w:rPr>
              <w:t>0</w:t>
            </w:r>
            <w:bookmarkEnd w:id="24"/>
            <w:r>
              <w:rPr>
                <w:rFonts w:ascii="宋体" w:hAnsi="宋体"/>
                <w:color w:val="auto"/>
                <w:highlight w:val="none"/>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3.4.1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投标保证金</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是否要求投标人递交投标保证金：</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要求，投标保证金的形式：支票、银行汇票或电汇，必须在投标截止时间前通过投标人的基本账户以银行转账方式缴纳。</w:t>
            </w:r>
          </w:p>
          <w:p>
            <w:pPr>
              <w:adjustRightInd w:val="0"/>
              <w:snapToGrid w:val="0"/>
              <w:rPr>
                <w:rFonts w:ascii="宋体" w:hAnsi="宋体" w:cs="宋体"/>
                <w:color w:val="auto"/>
                <w:highlight w:val="none"/>
              </w:rPr>
            </w:pPr>
            <w:r>
              <w:rPr>
                <w:rFonts w:hint="eastAsia" w:ascii="宋体" w:hAnsi="宋体" w:cs="宋体"/>
                <w:color w:val="auto"/>
                <w:highlight w:val="none"/>
              </w:rPr>
              <w:t>投标保证金的金额：</w:t>
            </w:r>
            <w:r>
              <w:rPr>
                <w:rFonts w:ascii="宋体" w:hAnsi="宋体" w:cs="宋体"/>
                <w:color w:val="auto"/>
                <w:highlight w:val="none"/>
                <w:u w:val="single"/>
              </w:rPr>
              <w:t xml:space="preserve">    </w:t>
            </w:r>
            <w:r>
              <w:rPr>
                <w:rFonts w:hint="eastAsia" w:ascii="宋体" w:hAnsi="宋体" w:cs="宋体"/>
                <w:color w:val="auto"/>
                <w:highlight w:val="none"/>
              </w:rPr>
              <w:t>万元</w:t>
            </w:r>
          </w:p>
          <w:p>
            <w:pPr>
              <w:snapToGrid w:val="0"/>
              <w:rPr>
                <w:rFonts w:ascii="宋体" w:hAnsi="宋体"/>
                <w:color w:val="auto"/>
                <w:highlight w:val="none"/>
              </w:rPr>
            </w:pPr>
            <w:r>
              <w:rPr>
                <w:rFonts w:hint="eastAsia" w:ascii="宋体" w:hAnsi="宋体"/>
                <w:color w:val="auto"/>
                <w:highlight w:val="none"/>
              </w:rPr>
              <w:t>投标保证金应在投标截止时间前汇入以下帐户：</w:t>
            </w:r>
          </w:p>
          <w:p>
            <w:pPr>
              <w:snapToGrid w:val="0"/>
              <w:rPr>
                <w:rFonts w:ascii="宋体" w:hAnsi="宋体"/>
                <w:color w:val="auto"/>
                <w:highlight w:val="none"/>
              </w:rPr>
            </w:pPr>
            <w:r>
              <w:rPr>
                <w:rFonts w:hint="eastAsia" w:ascii="宋体" w:hAnsi="宋体"/>
                <w:color w:val="auto"/>
                <w:highlight w:val="none"/>
              </w:rPr>
              <w:t>开户名：杭州萧山国际机场有限公司</w:t>
            </w:r>
          </w:p>
          <w:p>
            <w:pPr>
              <w:snapToGrid w:val="0"/>
              <w:rPr>
                <w:rFonts w:ascii="宋体" w:hAnsi="宋体"/>
                <w:color w:val="auto"/>
                <w:highlight w:val="none"/>
              </w:rPr>
            </w:pPr>
            <w:r>
              <w:rPr>
                <w:rFonts w:hint="eastAsia" w:ascii="宋体" w:hAnsi="宋体"/>
                <w:color w:val="auto"/>
                <w:highlight w:val="none"/>
              </w:rPr>
              <w:t xml:space="preserve">开户银行：工行杭州市空港城支行 </w:t>
            </w:r>
          </w:p>
          <w:p>
            <w:pPr>
              <w:snapToGrid w:val="0"/>
              <w:rPr>
                <w:rFonts w:ascii="宋体" w:hAnsi="宋体"/>
                <w:color w:val="auto"/>
                <w:highlight w:val="none"/>
              </w:rPr>
            </w:pPr>
            <w:r>
              <w:rPr>
                <w:rFonts w:hint="eastAsia" w:ascii="宋体" w:hAnsi="宋体"/>
                <w:color w:val="auto"/>
                <w:highlight w:val="none"/>
              </w:rPr>
              <w:t>帐号：1202050209904601740</w:t>
            </w:r>
          </w:p>
          <w:p>
            <w:pPr>
              <w:adjustRightInd w:val="0"/>
              <w:snapToGrid w:val="0"/>
              <w:rPr>
                <w:rFonts w:ascii="宋体" w:hAnsi="宋体"/>
                <w:b/>
                <w:bCs/>
                <w:color w:val="auto"/>
                <w:highlight w:val="none"/>
              </w:rPr>
            </w:pPr>
            <w:r>
              <w:rPr>
                <w:rFonts w:hint="eastAsia" w:ascii="宋体" w:hAnsi="宋体"/>
                <w:b/>
                <w:bCs/>
                <w:color w:val="auto"/>
                <w:highlight w:val="none"/>
              </w:rPr>
              <w:t>投标人提交投标保证金时需注明“＊＊＊项目投标保证金”，基本账户开户许可证和银行回单复印件等应注明投标人户名、开户行、账号等信息装订</w:t>
            </w:r>
            <w:r>
              <w:rPr>
                <w:rFonts w:hint="eastAsia" w:ascii="宋体" w:hAnsi="宋体" w:cs="宋体"/>
                <w:color w:val="auto"/>
                <w:kern w:val="0"/>
                <w:sz w:val="22"/>
                <w:highlight w:val="none"/>
              </w:rPr>
              <w:t>于投标文件内，且须额外单独封装一份随投标文件一同送达</w:t>
            </w:r>
            <w:r>
              <w:rPr>
                <w:rFonts w:hint="eastAsia" w:ascii="宋体" w:hAnsi="宋体"/>
                <w:b/>
                <w:bCs/>
                <w:color w:val="auto"/>
                <w:highlight w:val="none"/>
              </w:rPr>
              <w:t>。</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sym w:font="Wingdings" w:char="F0FE"/>
            </w:r>
            <w:r>
              <w:rPr>
                <w:rFonts w:hint="eastAsia" w:ascii="宋体" w:hAnsi="宋体" w:cs="宋体"/>
                <w:color w:val="auto"/>
                <w:highlight w:val="none"/>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3.4.4</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其他可以不予退还投标保证金的情形</w:t>
            </w:r>
          </w:p>
        </w:tc>
        <w:tc>
          <w:tcPr>
            <w:tcW w:w="5597" w:type="dxa"/>
            <w:tcMar>
              <w:top w:w="28" w:type="dxa"/>
              <w:left w:w="28" w:type="dxa"/>
              <w:bottom w:w="57" w:type="dxa"/>
              <w:right w:w="57" w:type="dxa"/>
            </w:tcMar>
            <w:vAlign w:val="center"/>
          </w:tcPr>
          <w:p>
            <w:pPr>
              <w:pStyle w:val="16"/>
              <w:rPr>
                <w:color w:val="auto"/>
                <w:kern w:val="2"/>
                <w:sz w:val="21"/>
                <w:szCs w:val="22"/>
                <w:highlight w:val="none"/>
              </w:rPr>
            </w:pPr>
            <w:r>
              <w:rPr>
                <w:color w:val="auto"/>
                <w:kern w:val="2"/>
                <w:sz w:val="21"/>
                <w:szCs w:val="22"/>
                <w:highlight w:val="none"/>
              </w:rPr>
              <w:t>1</w:t>
            </w:r>
            <w:r>
              <w:rPr>
                <w:rFonts w:hint="eastAsia"/>
                <w:color w:val="auto"/>
                <w:kern w:val="2"/>
                <w:sz w:val="21"/>
                <w:szCs w:val="22"/>
                <w:highlight w:val="none"/>
              </w:rPr>
              <w:t>、中标人不能按本章第</w:t>
            </w:r>
            <w:r>
              <w:rPr>
                <w:color w:val="auto"/>
                <w:kern w:val="2"/>
                <w:sz w:val="21"/>
                <w:szCs w:val="22"/>
                <w:highlight w:val="none"/>
              </w:rPr>
              <w:t xml:space="preserve"> 7.6.1 </w:t>
            </w:r>
            <w:r>
              <w:rPr>
                <w:rFonts w:hint="eastAsia"/>
                <w:color w:val="auto"/>
                <w:kern w:val="2"/>
                <w:sz w:val="21"/>
                <w:szCs w:val="22"/>
                <w:highlight w:val="none"/>
              </w:rPr>
              <w:t>项要求提交履约保证金的，视为放弃中标，其投标保证金不予退还，给招标人造成的损失超过投标保证金数额的，中标人还应当对超过部分予以赔偿。</w:t>
            </w:r>
          </w:p>
          <w:p>
            <w:pPr>
              <w:pStyle w:val="16"/>
              <w:rPr>
                <w:color w:val="auto"/>
                <w:kern w:val="2"/>
                <w:sz w:val="21"/>
                <w:szCs w:val="22"/>
                <w:highlight w:val="none"/>
              </w:rPr>
            </w:pPr>
            <w:r>
              <w:rPr>
                <w:rFonts w:hint="eastAsia"/>
                <w:color w:val="auto"/>
                <w:kern w:val="2"/>
                <w:sz w:val="21"/>
                <w:szCs w:val="22"/>
                <w:highlight w:val="none"/>
              </w:rPr>
              <w:t>2、</w:t>
            </w:r>
            <w:r>
              <w:rPr>
                <w:rFonts w:hint="eastAsia" w:ascii="Calibri" w:hAnsi="Calibri" w:cs="Times New Roman"/>
                <w:color w:val="auto"/>
                <w:kern w:val="2"/>
                <w:sz w:val="21"/>
                <w:szCs w:val="22"/>
                <w:highlight w:val="none"/>
              </w:rPr>
              <w:t>招标人和中标人应当在中标通知书发出之日起 30 日内，根据招标文件和中标人的投 标文件订立书面合同（合同条款按第四章“合同条款”）。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pStyle w:val="16"/>
              <w:rPr>
                <w:color w:val="auto"/>
                <w:kern w:val="2"/>
                <w:sz w:val="21"/>
                <w:szCs w:val="22"/>
                <w:highlight w:val="none"/>
              </w:rPr>
            </w:pPr>
            <w:r>
              <w:rPr>
                <w:rFonts w:hint="eastAsia"/>
                <w:color w:val="auto"/>
                <w:kern w:val="2"/>
                <w:sz w:val="21"/>
                <w:szCs w:val="22"/>
                <w:highlight w:val="none"/>
              </w:rPr>
              <w:t>3、若投标人存在串通投标或弄虚作假或有其他违法行为的，招标人有权没收投标人的投标保证金，</w:t>
            </w:r>
            <w:r>
              <w:rPr>
                <w:color w:val="auto"/>
                <w:kern w:val="2"/>
                <w:sz w:val="21"/>
                <w:szCs w:val="22"/>
                <w:highlight w:val="none"/>
              </w:rPr>
              <w:t>2</w:t>
            </w:r>
            <w:r>
              <w:rPr>
                <w:rFonts w:hint="eastAsia"/>
                <w:color w:val="auto"/>
                <w:kern w:val="2"/>
                <w:sz w:val="21"/>
                <w:szCs w:val="22"/>
                <w:highlight w:val="none"/>
              </w:rPr>
              <w:t>年内禁止参与招标人所有招标项目的投标，并由招标管理部门列入禁止交易名单</w:t>
            </w:r>
            <w:r>
              <w:rPr>
                <w:rFonts w:hint="eastAsia" w:ascii="Calibri" w:hAnsi="Calibri" w:cs="Times New Roman"/>
                <w:color w:val="auto"/>
                <w:kern w:val="2"/>
                <w:sz w:val="21"/>
                <w:szCs w:val="22"/>
                <w:highlight w:val="none"/>
              </w:rPr>
              <w:t>或不良信用记录名单</w:t>
            </w:r>
            <w:r>
              <w:rPr>
                <w:rFonts w:hint="eastAsia"/>
                <w:color w:val="auto"/>
                <w:kern w:val="2"/>
                <w:sz w:val="21"/>
                <w:szCs w:val="22"/>
                <w:highlight w:val="none"/>
              </w:rPr>
              <w:t>，给招标人造成损失的，还需承担赔偿责任。</w:t>
            </w:r>
          </w:p>
          <w:p>
            <w:pPr>
              <w:pStyle w:val="16"/>
              <w:rPr>
                <w:b/>
                <w:bCs/>
                <w:color w:val="auto"/>
                <w:kern w:val="2"/>
                <w:sz w:val="21"/>
                <w:szCs w:val="22"/>
                <w:highlight w:val="none"/>
              </w:rPr>
            </w:pPr>
            <w:r>
              <w:rPr>
                <w:rFonts w:hint="eastAsia"/>
                <w:color w:val="auto"/>
                <w:kern w:val="2"/>
                <w:sz w:val="21"/>
                <w:szCs w:val="22"/>
                <w:highlight w:val="none"/>
              </w:rPr>
              <w:t>4、定标前招标人有权派员对中标候选人投标时选用的投标业绩进行核察，以确认其业绩真实情况，中标候选人必须积极配合业绩核察，如查实存在弄虚作假行为则其投标保证金不予退还并由招标管理部门列入禁止交易名单</w:t>
            </w:r>
            <w:r>
              <w:rPr>
                <w:rFonts w:hint="eastAsia" w:ascii="Calibri" w:hAnsi="Calibri" w:cs="Times New Roman"/>
                <w:color w:val="auto"/>
                <w:kern w:val="2"/>
                <w:sz w:val="21"/>
                <w:szCs w:val="22"/>
                <w:highlight w:val="none"/>
              </w:rPr>
              <w:t>或不良信用记录名单</w:t>
            </w:r>
            <w:r>
              <w:rPr>
                <w:rFonts w:hint="eastAsia"/>
                <w:color w:val="auto"/>
                <w:kern w:val="2"/>
                <w:sz w:val="21"/>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3.5</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资格审查资料的特殊要求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本项目资格审查方式采用</w:t>
            </w:r>
            <w:r>
              <w:rPr>
                <w:rFonts w:hint="eastAsia" w:ascii="宋体" w:hAnsi="宋体" w:cs="宋体"/>
                <w:b/>
                <w:bCs/>
                <w:color w:val="auto"/>
                <w:highlight w:val="none"/>
              </w:rPr>
              <w:t>资格后审</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无</w:t>
            </w:r>
          </w:p>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有，具体要求：</w:t>
            </w:r>
          </w:p>
          <w:p>
            <w:pPr>
              <w:pStyle w:val="41"/>
              <w:rPr>
                <w:rFonts w:hAnsi="宋体" w:cs="宋体"/>
                <w:color w:val="auto"/>
                <w:kern w:val="2"/>
                <w:sz w:val="22"/>
                <w:szCs w:val="22"/>
                <w:highlight w:val="none"/>
              </w:rPr>
            </w:pPr>
            <w:r>
              <w:rPr>
                <w:rFonts w:hint="eastAsia" w:hAnsi="宋体" w:cs="宋体"/>
                <w:color w:val="auto"/>
                <w:kern w:val="2"/>
                <w:sz w:val="22"/>
                <w:szCs w:val="22"/>
                <w:highlight w:val="none"/>
              </w:rPr>
              <w:t>以下为</w:t>
            </w:r>
            <w:r>
              <w:rPr>
                <w:rFonts w:hAnsi="宋体" w:cs="宋体"/>
                <w:color w:val="auto"/>
                <w:kern w:val="2"/>
                <w:sz w:val="22"/>
                <w:szCs w:val="22"/>
                <w:highlight w:val="none"/>
              </w:rPr>
              <w:t>实质性响应招标文件资料</w:t>
            </w:r>
            <w:r>
              <w:rPr>
                <w:rFonts w:hint="eastAsia" w:hAnsi="宋体" w:cs="宋体"/>
                <w:color w:val="auto"/>
                <w:kern w:val="2"/>
                <w:sz w:val="22"/>
                <w:szCs w:val="22"/>
                <w:highlight w:val="none"/>
              </w:rPr>
              <w:t>：</w:t>
            </w:r>
          </w:p>
          <w:p>
            <w:pPr>
              <w:pStyle w:val="41"/>
              <w:rPr>
                <w:rFonts w:hAnsi="宋体" w:cs="宋体"/>
                <w:color w:val="auto"/>
                <w:kern w:val="2"/>
                <w:sz w:val="22"/>
                <w:szCs w:val="22"/>
                <w:highlight w:val="none"/>
              </w:rPr>
            </w:pPr>
            <w:r>
              <w:rPr>
                <w:rFonts w:hAnsi="宋体" w:cs="宋体"/>
                <w:color w:val="auto"/>
                <w:kern w:val="2"/>
                <w:sz w:val="22"/>
                <w:szCs w:val="22"/>
                <w:highlight w:val="none"/>
              </w:rPr>
              <w:t>1、企业法人营业执照</w:t>
            </w:r>
            <w:r>
              <w:rPr>
                <w:rFonts w:hint="eastAsia" w:hAnsi="宋体" w:cs="宋体"/>
                <w:color w:val="auto"/>
                <w:kern w:val="2"/>
                <w:sz w:val="22"/>
                <w:szCs w:val="22"/>
                <w:highlight w:val="none"/>
              </w:rPr>
              <w:t>、</w:t>
            </w:r>
            <w:r>
              <w:rPr>
                <w:rFonts w:hint="eastAsia" w:hAnsi="宋体" w:cs="宋体"/>
                <w:color w:val="auto"/>
                <w:kern w:val="2"/>
                <w:sz w:val="22"/>
                <w:highlight w:val="none"/>
              </w:rPr>
              <w:t>法定代表人资格证明书</w:t>
            </w:r>
            <w:r>
              <w:rPr>
                <w:rFonts w:hAnsi="宋体" w:cs="宋体"/>
                <w:color w:val="auto"/>
                <w:kern w:val="2"/>
                <w:sz w:val="22"/>
                <w:szCs w:val="22"/>
                <w:highlight w:val="none"/>
              </w:rPr>
              <w:t>；</w:t>
            </w:r>
          </w:p>
          <w:p>
            <w:pPr>
              <w:pStyle w:val="41"/>
              <w:rPr>
                <w:rFonts w:hAnsi="宋体" w:cs="宋体"/>
                <w:color w:val="auto"/>
                <w:kern w:val="2"/>
                <w:sz w:val="22"/>
                <w:szCs w:val="22"/>
                <w:highlight w:val="none"/>
              </w:rPr>
            </w:pPr>
            <w:r>
              <w:rPr>
                <w:rFonts w:hAnsi="宋体" w:cs="宋体"/>
                <w:color w:val="auto"/>
                <w:kern w:val="2"/>
                <w:sz w:val="22"/>
                <w:szCs w:val="22"/>
                <w:highlight w:val="none"/>
              </w:rPr>
              <w:t>2、法定代表人授权委托书(投标文件委托代理人签字的提供</w:t>
            </w:r>
            <w:r>
              <w:rPr>
                <w:rFonts w:hint="eastAsia" w:hAnsi="宋体" w:cs="宋体"/>
                <w:color w:val="auto"/>
                <w:kern w:val="2"/>
                <w:sz w:val="22"/>
                <w:szCs w:val="22"/>
                <w:highlight w:val="none"/>
              </w:rPr>
              <w:t>，</w:t>
            </w:r>
            <w:r>
              <w:rPr>
                <w:rFonts w:hint="eastAsia" w:hAnsi="宋体" w:cs="宋体"/>
                <w:b/>
                <w:color w:val="auto"/>
                <w:kern w:val="2"/>
                <w:sz w:val="22"/>
                <w:szCs w:val="22"/>
                <w:highlight w:val="none"/>
              </w:rPr>
              <w:t>★必须提供投标人企业为委托代理人缴纳的有效社会保险证明。社会保险证明：应由社保部门出具且需体现最近三个月中任何一个月（</w:t>
            </w:r>
            <w:r>
              <w:rPr>
                <w:rFonts w:hint="eastAsia" w:hAnsi="宋体" w:cs="宋体"/>
                <w:b/>
                <w:color w:val="auto"/>
                <w:sz w:val="22"/>
                <w:highlight w:val="none"/>
              </w:rPr>
              <w:t>最近三个月是指投标截止日当月的前三个月</w:t>
            </w:r>
            <w:r>
              <w:rPr>
                <w:rFonts w:hint="eastAsia" w:hAnsi="宋体" w:cs="宋体"/>
                <w:b/>
                <w:color w:val="auto"/>
                <w:kern w:val="2"/>
                <w:sz w:val="22"/>
                <w:szCs w:val="22"/>
                <w:highlight w:val="none"/>
              </w:rPr>
              <w:t>）在本企业缴纳的时间要求。投标文件中可使用社保证明的复制件但须同时加盖投标人印章</w:t>
            </w:r>
            <w:r>
              <w:rPr>
                <w:rFonts w:hAnsi="宋体" w:cs="宋体"/>
                <w:b/>
                <w:color w:val="auto"/>
                <w:kern w:val="2"/>
                <w:sz w:val="22"/>
                <w:szCs w:val="22"/>
                <w:highlight w:val="none"/>
              </w:rPr>
              <w:t>)</w:t>
            </w:r>
            <w:r>
              <w:rPr>
                <w:rFonts w:hAnsi="宋体" w:cs="宋体"/>
                <w:color w:val="auto"/>
                <w:kern w:val="2"/>
                <w:sz w:val="22"/>
                <w:szCs w:val="22"/>
                <w:highlight w:val="none"/>
              </w:rPr>
              <w:t>；</w:t>
            </w:r>
          </w:p>
          <w:p>
            <w:pPr>
              <w:pStyle w:val="41"/>
              <w:rPr>
                <w:rFonts w:hAnsi="宋体" w:cs="宋体"/>
                <w:color w:val="auto"/>
                <w:kern w:val="2"/>
                <w:sz w:val="22"/>
                <w:szCs w:val="22"/>
                <w:highlight w:val="none"/>
              </w:rPr>
            </w:pPr>
            <w:r>
              <w:rPr>
                <w:rFonts w:hint="eastAsia" w:ascii="MS Gothic" w:hAnsi="MS Gothic" w:eastAsia="MS Gothic" w:cs="Courier New"/>
                <w:color w:val="auto"/>
                <w:kern w:val="2"/>
                <w:sz w:val="24"/>
                <w:highlight w:val="none"/>
              </w:rPr>
              <w:t>☐</w:t>
            </w:r>
            <w:r>
              <w:rPr>
                <w:rFonts w:hAnsi="宋体" w:cs="宋体"/>
                <w:color w:val="auto"/>
                <w:kern w:val="2"/>
                <w:sz w:val="22"/>
                <w:szCs w:val="22"/>
                <w:highlight w:val="none"/>
              </w:rPr>
              <w:t>3、联合体各方签订的共同投标协议(联合体投标的提供)；</w:t>
            </w:r>
          </w:p>
          <w:p>
            <w:pPr>
              <w:adjustRightInd w:val="0"/>
              <w:snapToGrid w:val="0"/>
              <w:rPr>
                <w:rFonts w:ascii="宋体" w:hAnsi="宋体" w:cs="宋体"/>
                <w:color w:val="auto"/>
                <w:highlight w:val="none"/>
              </w:rPr>
            </w:pPr>
            <w:bookmarkStart w:id="25" w:name="EB4536570bab9243ca95400f5423c9fd35"/>
            <w:r>
              <w:rPr>
                <w:rFonts w:hint="eastAsia" w:ascii="宋体" w:hAnsi="宋体" w:cs="宋体"/>
                <w:color w:val="auto"/>
                <w:highlight w:val="none"/>
                <w:lang w:val="en-US" w:eastAsia="zh-CN"/>
              </w:rPr>
              <w:t>4</w:t>
            </w:r>
            <w:r>
              <w:rPr>
                <w:rFonts w:hint="eastAsia" w:ascii="宋体" w:hAnsi="宋体" w:cs="宋体"/>
                <w:color w:val="auto"/>
                <w:highlight w:val="none"/>
              </w:rPr>
              <w:t>、投标承诺书。</w:t>
            </w:r>
          </w:p>
          <w:bookmarkEnd w:id="25"/>
          <w:p>
            <w:pPr>
              <w:adjustRightInd w:val="0"/>
              <w:snapToGrid w:val="0"/>
              <w:rPr>
                <w:rFonts w:ascii="宋体" w:hAnsi="宋体" w:cs="宋体"/>
                <w:color w:val="auto"/>
                <w:highlight w:val="none"/>
              </w:rPr>
            </w:pPr>
            <w:r>
              <w:rPr>
                <w:rFonts w:ascii="宋体" w:hAnsi="宋体"/>
                <w:color w:val="auto"/>
                <w:highlight w:val="none"/>
              </w:rPr>
              <w:t>以上</w:t>
            </w:r>
            <w:r>
              <w:rPr>
                <w:rFonts w:hint="eastAsia" w:ascii="宋体" w:hAnsi="宋体"/>
                <w:color w:val="auto"/>
                <w:highlight w:val="none"/>
              </w:rPr>
              <w:t>涉及的</w:t>
            </w:r>
            <w:r>
              <w:rPr>
                <w:rFonts w:ascii="宋体" w:hAnsi="宋体"/>
                <w:color w:val="auto"/>
                <w:highlight w:val="none"/>
              </w:rPr>
              <w:t>证书(均应在有效期内，已在有效期外尚在办理延期过程中的视为无效)、</w:t>
            </w:r>
            <w:r>
              <w:rPr>
                <w:rFonts w:hint="eastAsia" w:ascii="宋体" w:hAnsi="宋体"/>
                <w:color w:val="auto"/>
                <w:highlight w:val="none"/>
              </w:rPr>
              <w:t>业绩证明</w:t>
            </w:r>
            <w:r>
              <w:rPr>
                <w:rFonts w:ascii="宋体" w:hAnsi="宋体"/>
                <w:color w:val="auto"/>
                <w:highlight w:val="none"/>
              </w:rPr>
              <w:t>应在投标文件中附</w:t>
            </w:r>
            <w:r>
              <w:rPr>
                <w:rFonts w:hint="eastAsia" w:ascii="宋体" w:hAnsi="宋体"/>
                <w:color w:val="auto"/>
                <w:highlight w:val="none"/>
              </w:rPr>
              <w:t>中标通知书或合同复印件</w:t>
            </w:r>
            <w:r>
              <w:rPr>
                <w:rFonts w:ascii="宋体" w:hAnsi="宋体"/>
                <w:color w:val="auto"/>
                <w:highlight w:val="none"/>
              </w:rPr>
              <w:t>，并加盖投标人公章，证书、</w:t>
            </w:r>
            <w:r>
              <w:rPr>
                <w:rFonts w:hint="eastAsia" w:ascii="宋体" w:hAnsi="宋体"/>
                <w:color w:val="auto"/>
                <w:highlight w:val="none"/>
              </w:rPr>
              <w:t>业绩证明</w:t>
            </w:r>
            <w:r>
              <w:rPr>
                <w:rFonts w:ascii="宋体" w:hAnsi="宋体"/>
                <w:color w:val="auto"/>
                <w:highlight w:val="none"/>
              </w:rPr>
              <w:t>原件备查。如评标委员会要求核查原件时，投标人必须在评标委员会规定的时间内送达。若投标文件中未附上述资料或未能在规定的时间内将要求的资料原件送到的，属招标文件实质性要求响应资料的，评标委员会将按相关证明资料缺少或无效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3.5.2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近年财务状况的年份要求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MS Gothic" w:hAnsi="MS Gothic" w:eastAsia="MS Gothic"/>
                <w:color w:val="auto"/>
                <w:sz w:val="24"/>
                <w:highlight w:val="none"/>
              </w:rPr>
              <w:sym w:font="Wingdings" w:char="F0FE"/>
            </w:r>
            <w:r>
              <w:rPr>
                <w:rFonts w:ascii="宋体" w:hAnsi="宋体" w:cs="宋体"/>
                <w:color w:val="auto"/>
                <w:highlight w:val="none"/>
              </w:rPr>
              <w:t xml:space="preserve"> </w:t>
            </w:r>
            <w:r>
              <w:rPr>
                <w:rFonts w:hint="eastAsia" w:ascii="宋体" w:hAnsi="宋体" w:cs="宋体"/>
                <w:color w:val="auto"/>
                <w:highlight w:val="none"/>
              </w:rPr>
              <w:t>/</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 xml:space="preserve"> 20</w:t>
            </w:r>
            <w:r>
              <w:rPr>
                <w:rFonts w:ascii="宋体" w:hAnsi="宋体" w:cs="宋体"/>
                <w:color w:val="auto"/>
                <w:highlight w:val="none"/>
              </w:rPr>
              <w:t xml:space="preserve">  </w:t>
            </w:r>
            <w:r>
              <w:rPr>
                <w:rFonts w:hint="eastAsia" w:ascii="宋体" w:hAnsi="宋体" w:cs="宋体"/>
                <w:color w:val="auto"/>
                <w:highlight w:val="none"/>
              </w:rPr>
              <w:t>年至20</w:t>
            </w:r>
            <w:r>
              <w:rPr>
                <w:rFonts w:ascii="宋体" w:hAnsi="宋体" w:cs="宋体"/>
                <w:color w:val="auto"/>
                <w:highlight w:val="none"/>
              </w:rPr>
              <w:t xml:space="preserve">  </w:t>
            </w:r>
            <w:r>
              <w:rPr>
                <w:rFonts w:hint="eastAsia" w:ascii="宋体" w:hAnsi="宋体" w:cs="宋体"/>
                <w:color w:val="auto"/>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3.5.3</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近年完成的类似项目情况的时间要求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 xml:space="preserve"> /</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sym w:font="Wingdings" w:char="F0FE"/>
            </w:r>
            <w:r>
              <w:rPr>
                <w:rFonts w:ascii="宋体" w:hAnsi="宋体" w:cs="宋体"/>
                <w:color w:val="auto"/>
                <w:highlight w:val="none"/>
              </w:rPr>
              <w:t xml:space="preserve"> 20</w:t>
            </w:r>
            <w:r>
              <w:rPr>
                <w:rFonts w:hint="eastAsia" w:ascii="宋体" w:hAnsi="宋体" w:cs="宋体"/>
                <w:color w:val="auto"/>
                <w:highlight w:val="none"/>
              </w:rPr>
              <w:t>1</w:t>
            </w:r>
            <w:r>
              <w:rPr>
                <w:rFonts w:hint="eastAsia" w:ascii="宋体" w:hAnsi="宋体" w:cs="宋体"/>
                <w:color w:val="auto"/>
                <w:highlight w:val="none"/>
                <w:lang w:val="en-US" w:eastAsia="zh-CN"/>
              </w:rPr>
              <w:t>9</w:t>
            </w:r>
            <w:r>
              <w:rPr>
                <w:rFonts w:hint="eastAsia" w:ascii="宋体" w:hAnsi="宋体" w:cs="宋体"/>
                <w:color w:val="auto"/>
                <w:highlight w:val="none"/>
              </w:rPr>
              <w:t>年1</w:t>
            </w:r>
            <w:r>
              <w:rPr>
                <w:rFonts w:ascii="宋体" w:hAnsi="宋体" w:cs="宋体"/>
                <w:color w:val="auto"/>
                <w:highlight w:val="none"/>
              </w:rPr>
              <w:t>月</w:t>
            </w:r>
            <w:r>
              <w:rPr>
                <w:rFonts w:hint="eastAsia" w:ascii="宋体" w:hAnsi="宋体" w:cs="宋体"/>
                <w:color w:val="auto"/>
                <w:highlight w:val="none"/>
              </w:rPr>
              <w:t>1</w:t>
            </w:r>
            <w:r>
              <w:rPr>
                <w:rFonts w:ascii="宋体" w:hAnsi="宋体" w:cs="宋体"/>
                <w:color w:val="auto"/>
                <w:highlight w:val="none"/>
              </w:rPr>
              <w:t>日</w:t>
            </w:r>
            <w:r>
              <w:rPr>
                <w:rFonts w:hint="eastAsia" w:ascii="宋体" w:hAnsi="宋体" w:cs="宋体"/>
                <w:color w:val="auto"/>
                <w:highlight w:val="none"/>
              </w:rPr>
              <w:t>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3.5.5</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近年发生的诉讼及仲裁情况的时间要求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MS Gothic" w:hAnsi="MS Gothic" w:eastAsia="MS Gothic"/>
                <w:color w:val="auto"/>
                <w:sz w:val="24"/>
                <w:highlight w:val="none"/>
              </w:rPr>
              <w:sym w:font="Wingdings" w:char="F0FE"/>
            </w:r>
            <w:r>
              <w:rPr>
                <w:rFonts w:hint="eastAsia" w:ascii="宋体" w:hAnsi="宋体" w:cs="宋体"/>
                <w:color w:val="auto"/>
                <w:highlight w:val="none"/>
              </w:rPr>
              <w:t xml:space="preserve"> /</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 xml:space="preserve"> 20</w:t>
            </w:r>
            <w:r>
              <w:rPr>
                <w:rFonts w:ascii="宋体" w:hAnsi="宋体" w:cs="宋体"/>
                <w:color w:val="auto"/>
                <w:highlight w:val="none"/>
              </w:rPr>
              <w:t xml:space="preserve">  </w:t>
            </w:r>
            <w:r>
              <w:rPr>
                <w:rFonts w:hint="eastAsia" w:ascii="宋体" w:hAnsi="宋体" w:cs="宋体"/>
                <w:color w:val="auto"/>
                <w:highlight w:val="none"/>
              </w:rPr>
              <w:t>年</w:t>
            </w:r>
            <w:r>
              <w:rPr>
                <w:rFonts w:ascii="宋体" w:hAnsi="宋体" w:cs="宋体"/>
                <w:color w:val="auto"/>
                <w:highlight w:val="none"/>
              </w:rPr>
              <w:t xml:space="preserve">  </w:t>
            </w:r>
            <w:r>
              <w:rPr>
                <w:rFonts w:hint="eastAsia" w:ascii="宋体" w:hAnsi="宋体" w:cs="宋体"/>
                <w:color w:val="auto"/>
                <w:highlight w:val="none"/>
              </w:rPr>
              <w:t>月</w:t>
            </w:r>
            <w:r>
              <w:rPr>
                <w:rFonts w:ascii="宋体" w:hAnsi="宋体" w:cs="宋体"/>
                <w:color w:val="auto"/>
                <w:highlight w:val="none"/>
              </w:rPr>
              <w:t xml:space="preserve">  </w:t>
            </w:r>
            <w:r>
              <w:rPr>
                <w:rFonts w:hint="eastAsia" w:ascii="宋体" w:hAnsi="宋体" w:cs="宋体"/>
                <w:color w:val="auto"/>
                <w:highlight w:val="none"/>
              </w:rPr>
              <w:t>日至投标截止日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3.6.1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是否允许递交备选投标方案</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不允许</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3.7.3</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投标文件副本份数及其他要求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投标文件份数：正本1份，副本2份，</w:t>
            </w:r>
            <w:r>
              <w:rPr>
                <w:rFonts w:hint="eastAsia" w:ascii="MS Gothic" w:hAnsi="MS Gothic" w:eastAsia="MS Gothic"/>
                <w:color w:val="auto"/>
                <w:sz w:val="24"/>
                <w:highlight w:val="none"/>
              </w:rPr>
              <w:t>☐</w:t>
            </w:r>
            <w:r>
              <w:rPr>
                <w:rFonts w:hint="eastAsia" w:ascii="宋体" w:hAnsi="宋体" w:cs="宋体"/>
                <w:color w:val="auto"/>
                <w:highlight w:val="none"/>
              </w:rPr>
              <w:t>电子版文件1份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3.7.</w:t>
            </w:r>
            <w:r>
              <w:rPr>
                <w:rFonts w:hint="eastAsia" w:ascii="宋体" w:hAnsi="宋体" w:cs="宋体"/>
                <w:color w:val="auto"/>
                <w:highlight w:val="none"/>
              </w:rPr>
              <w:t>4</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投标文件签字或盖章要求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在投标文件格式规定的签字和盖章处，投标人必须按要求签字或盖章。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4.1.1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投标文件加密要求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olor w:val="auto"/>
                <w:highlight w:val="none"/>
              </w:rPr>
              <w:t>投标文件中的正本、副本和电子版文件包装在一个(或多个)密封袋内，退还投标保证金的资料装订于投标文件内，且须额外单独封装一份随投标文件一同送达。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4.1.2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封套上应载明的信息</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招标人名称：杭州萧山国际机场有限公司</w:t>
            </w:r>
          </w:p>
          <w:p>
            <w:pPr>
              <w:adjustRightInd w:val="0"/>
              <w:snapToGrid w:val="0"/>
              <w:rPr>
                <w:rFonts w:ascii="宋体" w:hAnsi="宋体" w:cs="宋体"/>
                <w:color w:val="auto"/>
                <w:highlight w:val="none"/>
              </w:rPr>
            </w:pPr>
            <w:r>
              <w:rPr>
                <w:rFonts w:hint="eastAsia" w:ascii="宋体" w:hAnsi="宋体" w:cs="宋体"/>
                <w:color w:val="auto"/>
                <w:highlight w:val="none"/>
              </w:rPr>
              <w:t>招标人地址：杭州萧山国际机场内</w:t>
            </w:r>
          </w:p>
          <w:p>
            <w:pPr>
              <w:adjustRightInd w:val="0"/>
              <w:snapToGrid w:val="0"/>
              <w:rPr>
                <w:rFonts w:ascii="宋体" w:hAnsi="宋体" w:cs="宋体"/>
                <w:color w:val="auto"/>
                <w:highlight w:val="none"/>
              </w:rPr>
            </w:pPr>
            <w:r>
              <w:rPr>
                <w:rFonts w:hint="eastAsia" w:ascii="宋体" w:hAnsi="宋体" w:cs="宋体"/>
                <w:color w:val="auto"/>
                <w:highlight w:val="none"/>
                <w:u w:val="single"/>
              </w:rPr>
              <w:t>杭州萧山国际机场</w:t>
            </w:r>
            <w:r>
              <w:rPr>
                <w:rFonts w:hint="eastAsia" w:ascii="宋体" w:hAnsi="宋体" w:cs="宋体"/>
                <w:color w:val="auto"/>
                <w:highlight w:val="none"/>
                <w:u w:val="single"/>
                <w:lang w:val="en-US" w:eastAsia="zh-CN"/>
              </w:rPr>
              <w:t>GTC直饮水机纸杯采购</w:t>
            </w:r>
            <w:r>
              <w:rPr>
                <w:rFonts w:hint="eastAsia" w:ascii="宋体" w:hAnsi="宋体" w:cs="宋体"/>
                <w:color w:val="auto"/>
                <w:highlight w:val="none"/>
                <w:u w:val="single"/>
              </w:rPr>
              <w:t>项目</w:t>
            </w:r>
            <w:r>
              <w:rPr>
                <w:rFonts w:hint="eastAsia" w:ascii="宋体" w:hAnsi="宋体" w:cs="宋体"/>
                <w:color w:val="auto"/>
                <w:highlight w:val="none"/>
              </w:rPr>
              <w:t>投标文件</w:t>
            </w:r>
          </w:p>
          <w:p>
            <w:pPr>
              <w:adjustRightInd w:val="0"/>
              <w:snapToGrid w:val="0"/>
              <w:rPr>
                <w:rFonts w:ascii="宋体" w:hAnsi="宋体" w:cs="宋体"/>
                <w:color w:val="auto"/>
                <w:highlight w:val="none"/>
              </w:rPr>
            </w:pPr>
            <w:r>
              <w:rPr>
                <w:rFonts w:hint="eastAsia" w:ascii="宋体" w:hAnsi="宋体" w:cs="宋体"/>
                <w:color w:val="auto"/>
                <w:highlight w:val="none"/>
              </w:rPr>
              <w:t>在</w:t>
            </w:r>
            <w:r>
              <w:rPr>
                <w:rFonts w:hint="eastAsia" w:ascii="宋体" w:hAnsi="宋体" w:cs="宋体"/>
                <w:color w:val="auto"/>
                <w:highlight w:val="none"/>
                <w:u w:val="single"/>
              </w:rPr>
              <w:t>202</w:t>
            </w:r>
            <w:r>
              <w:rPr>
                <w:rFonts w:hint="eastAsia" w:ascii="宋体" w:hAnsi="宋体" w:cs="宋体"/>
                <w:color w:val="auto"/>
                <w:highlight w:val="none"/>
                <w:u w:val="single"/>
                <w:lang w:val="en-US" w:eastAsia="zh-CN"/>
              </w:rPr>
              <w:t>2</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lang w:val="en-US" w:eastAsia="zh-CN"/>
              </w:rPr>
              <w:t>X</w:t>
            </w:r>
            <w:r>
              <w:rPr>
                <w:rFonts w:hint="eastAsia" w:ascii="宋体" w:hAnsi="宋体" w:cs="宋体"/>
                <w:color w:val="auto"/>
                <w:highlight w:val="none"/>
                <w:u w:val="none"/>
                <w:lang w:val="en-US" w:eastAsia="zh-CN"/>
              </w:rPr>
              <w:t>月</w:t>
            </w:r>
            <w:r>
              <w:rPr>
                <w:rFonts w:hint="eastAsia" w:ascii="宋体" w:hAnsi="宋体" w:cs="宋体"/>
                <w:color w:val="auto"/>
                <w:highlight w:val="none"/>
                <w:u w:val="single"/>
                <w:lang w:val="en-US" w:eastAsia="zh-CN"/>
              </w:rPr>
              <w:t>XX</w:t>
            </w:r>
            <w:r>
              <w:rPr>
                <w:rFonts w:hint="eastAsia" w:ascii="宋体" w:hAnsi="宋体" w:cs="宋体"/>
                <w:color w:val="auto"/>
                <w:highlight w:val="none"/>
                <w:u w:val="none"/>
                <w:lang w:val="en-US" w:eastAsia="zh-CN"/>
              </w:rPr>
              <w:t>日</w:t>
            </w:r>
            <w:r>
              <w:rPr>
                <w:rFonts w:ascii="宋体" w:hAnsi="宋体" w:cs="宋体"/>
                <w:color w:val="auto"/>
                <w:highlight w:val="none"/>
                <w:u w:val="single"/>
              </w:rPr>
              <w:t>9</w:t>
            </w:r>
            <w:r>
              <w:rPr>
                <w:rFonts w:hint="eastAsia" w:ascii="宋体" w:hAnsi="宋体" w:cs="宋体"/>
                <w:color w:val="auto"/>
                <w:highlight w:val="none"/>
              </w:rPr>
              <w:t>时</w:t>
            </w:r>
            <w:r>
              <w:rPr>
                <w:rFonts w:hint="eastAsia" w:ascii="宋体" w:hAnsi="宋体" w:cs="宋体"/>
                <w:color w:val="auto"/>
                <w:highlight w:val="none"/>
                <w:u w:val="single"/>
                <w:lang w:val="en-US" w:eastAsia="zh-CN"/>
              </w:rPr>
              <w:t>30</w:t>
            </w:r>
            <w:r>
              <w:rPr>
                <w:rFonts w:hint="eastAsia" w:ascii="宋体" w:hAnsi="宋体" w:cs="宋体"/>
                <w:color w:val="auto"/>
                <w:highlight w:val="none"/>
              </w:rPr>
              <w:t>分(即开标时间)不得开启</w:t>
            </w:r>
          </w:p>
          <w:p>
            <w:pPr>
              <w:adjustRightInd w:val="0"/>
              <w:snapToGrid w:val="0"/>
              <w:rPr>
                <w:rFonts w:ascii="宋体" w:hAnsi="宋体" w:cs="宋体"/>
                <w:color w:val="auto"/>
                <w:highlight w:val="none"/>
              </w:rPr>
            </w:pPr>
            <w:r>
              <w:rPr>
                <w:rFonts w:hint="eastAsia" w:ascii="宋体" w:hAnsi="宋体" w:cs="宋体"/>
                <w:color w:val="auto"/>
                <w:highlight w:val="none"/>
              </w:rPr>
              <w:t>投标人名称：</w:t>
            </w:r>
            <w:r>
              <w:rPr>
                <w:rFonts w:hint="eastAsia" w:ascii="宋体" w:hAnsi="宋体" w:cs="宋体"/>
                <w:color w:val="auto"/>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4.2.1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投标截止时间</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ascii="宋体" w:hAnsi="宋体" w:cs="宋体"/>
                <w:b/>
                <w:color w:val="auto"/>
                <w:highlight w:val="none"/>
                <w:u w:val="single"/>
              </w:rPr>
              <w:t>202</w:t>
            </w:r>
            <w:r>
              <w:rPr>
                <w:rFonts w:hint="eastAsia" w:ascii="宋体" w:hAnsi="宋体" w:cs="宋体"/>
                <w:b/>
                <w:color w:val="auto"/>
                <w:highlight w:val="none"/>
                <w:u w:val="single"/>
                <w:lang w:val="en-US" w:eastAsia="zh-CN"/>
              </w:rPr>
              <w:t>2</w:t>
            </w:r>
            <w:r>
              <w:rPr>
                <w:rFonts w:ascii="宋体" w:hAnsi="宋体" w:cs="宋体"/>
                <w:b/>
                <w:color w:val="auto"/>
                <w:highlight w:val="none"/>
                <w:u w:val="single"/>
              </w:rPr>
              <w:t>年</w:t>
            </w:r>
            <w:r>
              <w:rPr>
                <w:rFonts w:hint="eastAsia" w:ascii="宋体" w:hAnsi="宋体" w:cs="宋体"/>
                <w:b/>
                <w:color w:val="auto"/>
                <w:highlight w:val="none"/>
                <w:u w:val="single"/>
                <w:lang w:val="en-US" w:eastAsia="zh-CN"/>
              </w:rPr>
              <w:t>X月XX日</w:t>
            </w:r>
            <w:r>
              <w:rPr>
                <w:rFonts w:ascii="宋体" w:hAnsi="宋体" w:cs="宋体"/>
                <w:b/>
                <w:color w:val="auto"/>
                <w:highlight w:val="none"/>
                <w:u w:val="single"/>
              </w:rPr>
              <w:t>9时</w:t>
            </w:r>
            <w:r>
              <w:rPr>
                <w:rFonts w:hint="eastAsia" w:ascii="宋体" w:hAnsi="宋体" w:cs="宋体"/>
                <w:b/>
                <w:color w:val="auto"/>
                <w:highlight w:val="none"/>
                <w:u w:val="single"/>
                <w:lang w:val="en-US" w:eastAsia="zh-CN"/>
              </w:rPr>
              <w:t>3</w:t>
            </w:r>
            <w:r>
              <w:rPr>
                <w:rFonts w:hint="eastAsia" w:ascii="宋体" w:hAnsi="宋体" w:cs="宋体"/>
                <w:b/>
                <w:color w:val="auto"/>
                <w:highlight w:val="none"/>
                <w:u w:val="single"/>
              </w:rPr>
              <w:t>0</w:t>
            </w:r>
            <w:r>
              <w:rPr>
                <w:rFonts w:ascii="宋体" w:hAnsi="宋体" w:cs="宋体"/>
                <w:b/>
                <w:color w:val="auto"/>
                <w:highlight w:val="none"/>
                <w:u w:val="single"/>
              </w:rPr>
              <w:t>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4.2.2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递交投标文件地点</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4.2.3</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投标文件是否退还</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否</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是，退还时间：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5.1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开标时间和地点</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开标时间：同投标截止时间</w:t>
            </w:r>
          </w:p>
          <w:p>
            <w:pPr>
              <w:adjustRightInd w:val="0"/>
              <w:snapToGrid w:val="0"/>
              <w:rPr>
                <w:rFonts w:ascii="宋体" w:hAnsi="宋体" w:cs="宋体"/>
                <w:color w:val="auto"/>
                <w:highlight w:val="none"/>
              </w:rPr>
            </w:pPr>
            <w:r>
              <w:rPr>
                <w:rFonts w:hint="eastAsia" w:ascii="宋体" w:hAnsi="宋体" w:cs="宋体"/>
                <w:color w:val="auto"/>
                <w:highlight w:val="none"/>
              </w:rPr>
              <w:t>开标地点：同递交投标文件地点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5.2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开标程序</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（4）密封情况检查：由投标人或者其集体推选的代表检查投标文件的密封情况。</w:t>
            </w:r>
          </w:p>
          <w:p>
            <w:pPr>
              <w:adjustRightInd w:val="0"/>
              <w:snapToGrid w:val="0"/>
              <w:rPr>
                <w:rFonts w:ascii="宋体" w:hAnsi="宋体" w:cs="宋体"/>
                <w:color w:val="auto"/>
                <w:highlight w:val="none"/>
              </w:rPr>
            </w:pPr>
            <w:r>
              <w:rPr>
                <w:rFonts w:hint="eastAsia" w:ascii="宋体" w:hAnsi="宋体" w:cs="宋体"/>
                <w:color w:val="auto"/>
                <w:highlight w:val="none"/>
              </w:rPr>
              <w:t>（</w:t>
            </w:r>
            <w:r>
              <w:rPr>
                <w:rFonts w:ascii="宋体" w:hAnsi="宋体" w:cs="宋体"/>
                <w:color w:val="auto"/>
                <w:highlight w:val="none"/>
              </w:rPr>
              <w:t>5</w:t>
            </w:r>
            <w:r>
              <w:rPr>
                <w:rFonts w:hint="eastAsia" w:ascii="宋体" w:hAnsi="宋体" w:cs="宋体"/>
                <w:color w:val="auto"/>
                <w:highlight w:val="none"/>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6.1.1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评标委员会的组建</w:t>
            </w:r>
          </w:p>
        </w:tc>
        <w:tc>
          <w:tcPr>
            <w:tcW w:w="5597" w:type="dxa"/>
            <w:tcMar>
              <w:top w:w="28" w:type="dxa"/>
              <w:left w:w="28" w:type="dxa"/>
              <w:bottom w:w="57" w:type="dxa"/>
              <w:right w:w="57" w:type="dxa"/>
            </w:tcMar>
            <w:vAlign w:val="center"/>
          </w:tcPr>
          <w:p>
            <w:pPr>
              <w:autoSpaceDE w:val="0"/>
              <w:autoSpaceDN w:val="0"/>
              <w:adjustRightInd w:val="0"/>
              <w:snapToGrid w:val="0"/>
              <w:jc w:val="left"/>
              <w:rPr>
                <w:rFonts w:ascii="宋体" w:hAnsi="宋体"/>
                <w:color w:val="auto"/>
                <w:sz w:val="22"/>
                <w:highlight w:val="none"/>
              </w:rPr>
            </w:pPr>
            <w:r>
              <w:rPr>
                <w:rFonts w:hint="eastAsia" w:ascii="宋体" w:hAnsi="宋体"/>
                <w:color w:val="auto"/>
                <w:sz w:val="22"/>
                <w:highlight w:val="none"/>
              </w:rPr>
              <w:t>评标委员会构成</w:t>
            </w:r>
            <w:r>
              <w:rPr>
                <w:rFonts w:hint="eastAsia" w:ascii="宋体" w:hAnsi="宋体" w:cs="Calibri"/>
                <w:color w:val="auto"/>
                <w:kern w:val="0"/>
                <w:sz w:val="22"/>
                <w:highlight w:val="none"/>
              </w:rPr>
              <w:t>：3</w:t>
            </w:r>
            <w:r>
              <w:rPr>
                <w:rFonts w:hint="eastAsia" w:ascii="宋体" w:hAnsi="宋体"/>
                <w:color w:val="auto"/>
                <w:sz w:val="22"/>
                <w:highlight w:val="none"/>
              </w:rPr>
              <w:t>人及以上单数</w:t>
            </w:r>
          </w:p>
          <w:p>
            <w:pPr>
              <w:adjustRightInd w:val="0"/>
              <w:snapToGrid w:val="0"/>
              <w:rPr>
                <w:rFonts w:ascii="宋体" w:hAnsi="宋体" w:cs="宋体"/>
                <w:color w:val="auto"/>
                <w:highlight w:val="none"/>
              </w:rPr>
            </w:pPr>
            <w:r>
              <w:rPr>
                <w:rFonts w:hint="eastAsia" w:ascii="宋体" w:hAnsi="宋体"/>
                <w:color w:val="auto"/>
                <w:sz w:val="22"/>
                <w:highlight w:val="none"/>
              </w:rPr>
              <w:t>评标专家确定方式：评标委员会由招标人自行组建。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6.3.2</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评标委员会推荐中标候选人的人数</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推荐的中标候选人数：2人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3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7.1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中标候选人公示媒介及期限</w:t>
            </w:r>
          </w:p>
        </w:tc>
        <w:tc>
          <w:tcPr>
            <w:tcW w:w="5597" w:type="dxa"/>
            <w:tcMar>
              <w:top w:w="28" w:type="dxa"/>
              <w:left w:w="28" w:type="dxa"/>
              <w:bottom w:w="57" w:type="dxa"/>
              <w:right w:w="57" w:type="dxa"/>
            </w:tcMar>
            <w:vAlign w:val="center"/>
          </w:tcPr>
          <w:p>
            <w:pPr>
              <w:adjustRightInd w:val="0"/>
              <w:snapToGrid w:val="0"/>
              <w:rPr>
                <w:rFonts w:cs="宋体"/>
                <w:color w:val="auto"/>
                <w:highlight w:val="none"/>
              </w:rPr>
            </w:pPr>
            <w:r>
              <w:rPr>
                <w:rFonts w:hint="eastAsia" w:ascii="宋体" w:hAnsi="宋体" w:cs="宋体"/>
                <w:color w:val="auto"/>
                <w:highlight w:val="none"/>
              </w:rPr>
              <w:t>公示媒介：</w:t>
            </w:r>
            <w:r>
              <w:rPr>
                <w:rFonts w:hint="eastAsia" w:cs="宋体"/>
                <w:color w:val="auto"/>
                <w:highlight w:val="none"/>
              </w:rPr>
              <w:t>杭州萧山机场有限公司主页招投标</w:t>
            </w:r>
            <w:r>
              <w:rPr>
                <w:rFonts w:cs="宋体"/>
                <w:color w:val="auto"/>
                <w:highlight w:val="none"/>
              </w:rPr>
              <w:t>信息栏</w:t>
            </w:r>
          </w:p>
          <w:p>
            <w:pPr>
              <w:adjustRightInd w:val="0"/>
              <w:snapToGrid w:val="0"/>
              <w:rPr>
                <w:color w:val="auto"/>
                <w:highlight w:val="none"/>
              </w:rPr>
            </w:pPr>
            <w:r>
              <w:rPr>
                <w:color w:val="auto"/>
                <w:highlight w:val="none"/>
              </w:rPr>
              <w:fldChar w:fldCharType="begin"/>
            </w:r>
            <w:r>
              <w:rPr>
                <w:color w:val="auto"/>
                <w:highlight w:val="none"/>
              </w:rPr>
              <w:instrText xml:space="preserve"> HYPERLINK "http://www.hzairport.com/tender/index.html" </w:instrText>
            </w:r>
            <w:r>
              <w:rPr>
                <w:color w:val="auto"/>
                <w:highlight w:val="none"/>
              </w:rPr>
              <w:fldChar w:fldCharType="separate"/>
            </w:r>
            <w:r>
              <w:rPr>
                <w:rStyle w:val="86"/>
                <w:color w:val="auto"/>
                <w:highlight w:val="none"/>
              </w:rPr>
              <w:t>http://www.hzairport.com/tender/index.html</w:t>
            </w:r>
            <w:r>
              <w:rPr>
                <w:rStyle w:val="86"/>
                <w:color w:val="auto"/>
                <w:highlight w:val="none"/>
              </w:rPr>
              <w:fldChar w:fldCharType="end"/>
            </w:r>
          </w:p>
          <w:p>
            <w:pPr>
              <w:adjustRightInd w:val="0"/>
              <w:snapToGrid w:val="0"/>
              <w:rPr>
                <w:rFonts w:ascii="宋体" w:hAnsi="宋体" w:cs="宋体"/>
                <w:color w:val="auto"/>
                <w:highlight w:val="none"/>
              </w:rPr>
            </w:pPr>
            <w:r>
              <w:rPr>
                <w:rFonts w:hint="eastAsia" w:ascii="宋体" w:hAnsi="宋体" w:cs="宋体"/>
                <w:color w:val="auto"/>
                <w:highlight w:val="none"/>
              </w:rPr>
              <w:t>注：投标人应密切关注此网站公告，招标人不再一一通知。</w:t>
            </w:r>
          </w:p>
          <w:p>
            <w:pPr>
              <w:adjustRightInd w:val="0"/>
              <w:snapToGrid w:val="0"/>
              <w:rPr>
                <w:rFonts w:ascii="宋体" w:hAnsi="宋体" w:cs="宋体"/>
                <w:color w:val="auto"/>
                <w:highlight w:val="none"/>
              </w:rPr>
            </w:pPr>
            <w:r>
              <w:rPr>
                <w:rFonts w:hint="eastAsia" w:ascii="宋体" w:hAnsi="宋体" w:cs="宋体"/>
                <w:color w:val="auto"/>
                <w:highlight w:val="none"/>
              </w:rPr>
              <w:t>公示期限：招标人自确定中标候选人之日起，在杭州萧山国际机场有限公司官网上发布中标候选人公示 ，公示期为3日。公示期最后一日如遇国家法定节假日的，顺延至法定节假日后的第一个工作日。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7.4</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是否授权评标委员会确定中标人</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是</w:t>
            </w:r>
          </w:p>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7.6.1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履约保证金</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ascii="宋体" w:hAnsi="宋体" w:cs="宋体"/>
                <w:color w:val="auto"/>
                <w:highlight w:val="none"/>
              </w:rPr>
              <w:t>是否要求中标人提交履约保证金：</w:t>
            </w:r>
          </w:p>
          <w:p>
            <w:pPr>
              <w:adjustRightInd w:val="0"/>
              <w:snapToGrid w:val="0"/>
              <w:rPr>
                <w:rFonts w:ascii="宋体" w:hAnsi="宋体"/>
                <w:color w:val="auto"/>
                <w:sz w:val="24"/>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要求，履约保证金的形式：</w:t>
            </w:r>
            <w:r>
              <w:rPr>
                <w:rFonts w:hint="eastAsia" w:ascii="宋体" w:hAnsi="宋体"/>
                <w:color w:val="auto"/>
                <w:sz w:val="24"/>
                <w:highlight w:val="none"/>
              </w:rPr>
              <w:t>银行转账</w:t>
            </w:r>
          </w:p>
          <w:p>
            <w:pPr>
              <w:adjustRightInd w:val="0"/>
              <w:snapToGrid w:val="0"/>
              <w:rPr>
                <w:rFonts w:ascii="宋体" w:hAnsi="宋体" w:cs="宋体"/>
                <w:color w:val="auto"/>
                <w:highlight w:val="none"/>
              </w:rPr>
            </w:pPr>
            <w:r>
              <w:rPr>
                <w:rFonts w:hint="eastAsia" w:ascii="宋体" w:hAnsi="宋体" w:cs="宋体"/>
                <w:color w:val="auto"/>
                <w:highlight w:val="none"/>
              </w:rPr>
              <w:t>履约保证金的金额：</w:t>
            </w:r>
            <w:r>
              <w:rPr>
                <w:rFonts w:hint="eastAsia" w:ascii="宋体" w:hAnsi="宋体" w:cs="宋体"/>
                <w:color w:val="auto"/>
                <w:highlight w:val="none"/>
                <w:u w:val="single"/>
              </w:rPr>
              <w:t xml:space="preserve">     </w:t>
            </w:r>
            <w:r>
              <w:rPr>
                <w:rFonts w:hint="eastAsia" w:ascii="宋体" w:hAnsi="宋体" w:cs="宋体"/>
                <w:color w:val="auto"/>
                <w:highlight w:val="none"/>
              </w:rPr>
              <w:t>元</w:t>
            </w:r>
          </w:p>
          <w:p>
            <w:pPr>
              <w:adjustRightInd w:val="0"/>
              <w:snapToGrid w:val="0"/>
              <w:rPr>
                <w:rFonts w:ascii="宋体" w:hAnsi="宋体" w:cs="宋体"/>
                <w:color w:val="auto"/>
                <w:highlight w:val="none"/>
              </w:rPr>
            </w:pPr>
            <w:r>
              <w:rPr>
                <w:rFonts w:hint="eastAsia" w:ascii="宋体" w:hAnsi="宋体" w:cs="宋体"/>
                <w:color w:val="auto"/>
                <w:highlight w:val="none"/>
              </w:rPr>
              <w:t>履约保证金的缴纳</w:t>
            </w:r>
            <w:r>
              <w:rPr>
                <w:rFonts w:ascii="宋体" w:hAnsi="宋体" w:cs="宋体"/>
                <w:color w:val="auto"/>
                <w:highlight w:val="none"/>
              </w:rPr>
              <w:t>时限：</w:t>
            </w:r>
            <w:r>
              <w:rPr>
                <w:rFonts w:hint="eastAsia" w:ascii="宋体" w:hAnsi="宋体" w:cs="宋体"/>
                <w:color w:val="auto"/>
                <w:highlight w:val="none"/>
              </w:rPr>
              <w:t>按合同</w:t>
            </w:r>
            <w:r>
              <w:rPr>
                <w:rFonts w:ascii="宋体" w:hAnsi="宋体" w:cs="宋体"/>
                <w:color w:val="auto"/>
                <w:highlight w:val="none"/>
              </w:rPr>
              <w:t>条款规定执行。</w:t>
            </w:r>
          </w:p>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ascii="宋体" w:hAnsi="宋体" w:cs="宋体"/>
                <w:color w:val="auto"/>
                <w:highlight w:val="none"/>
              </w:rPr>
              <w:t>7.7.4</w:t>
            </w:r>
          </w:p>
          <w:p>
            <w:pPr>
              <w:adjustRightInd w:val="0"/>
              <w:snapToGrid w:val="0"/>
              <w:jc w:val="center"/>
              <w:rPr>
                <w:rFonts w:ascii="宋体" w:hAnsi="宋体" w:cs="宋体"/>
                <w:color w:val="auto"/>
                <w:highlight w:val="none"/>
              </w:rPr>
            </w:pP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签订合同</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ascii="宋体" w:hAnsi="宋体" w:cs="宋体"/>
                <w:color w:val="auto"/>
                <w:highlight w:val="none"/>
              </w:rPr>
              <w:t>1</w:t>
            </w:r>
            <w:r>
              <w:rPr>
                <w:rFonts w:ascii="宋体" w:hAnsi="宋体" w:cs="Arial"/>
                <w:color w:val="auto"/>
                <w:highlight w:val="none"/>
              </w:rPr>
              <w:t>、</w:t>
            </w:r>
            <w:r>
              <w:rPr>
                <w:rFonts w:hint="eastAsia" w:ascii="宋体" w:hAnsi="宋体" w:cs="宋体"/>
                <w:color w:val="auto"/>
                <w:highlight w:val="none"/>
              </w:rPr>
              <w:t>招标人在授予合同时有权对本项目的招标范围和内容等予以增加或者减少，中标人不得提出异议，否则招标人有权取消其中标资格。</w:t>
            </w:r>
          </w:p>
          <w:p>
            <w:pPr>
              <w:adjustRightInd w:val="0"/>
              <w:snapToGrid w:val="0"/>
              <w:rPr>
                <w:rFonts w:ascii="宋体" w:hAnsi="宋体" w:cs="宋体"/>
                <w:color w:val="auto"/>
                <w:highlight w:val="none"/>
              </w:rPr>
            </w:pPr>
            <w:r>
              <w:rPr>
                <w:rFonts w:ascii="宋体" w:hAnsi="宋体" w:cs="宋体"/>
                <w:color w:val="auto"/>
                <w:highlight w:val="none"/>
              </w:rPr>
              <w:t>2</w:t>
            </w:r>
            <w:r>
              <w:rPr>
                <w:rFonts w:ascii="宋体" w:hAnsi="宋体" w:cs="Arial"/>
                <w:color w:val="auto"/>
                <w:highlight w:val="none"/>
              </w:rPr>
              <w:t>、</w:t>
            </w:r>
            <w:r>
              <w:rPr>
                <w:rFonts w:hint="eastAsia" w:ascii="宋体" w:hAnsi="宋体" w:cs="宋体"/>
                <w:color w:val="auto"/>
                <w:highlight w:val="none"/>
              </w:rPr>
              <w:t>招标人在授予合同前的任何时候，仍保留接受或者拒绝任何投标和拒绝所有投标的权利。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10</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是否采用电子招标投标</w:t>
            </w:r>
          </w:p>
        </w:tc>
        <w:tc>
          <w:tcPr>
            <w:tcW w:w="5597" w:type="dxa"/>
            <w:tcMar>
              <w:top w:w="28" w:type="dxa"/>
              <w:left w:w="28" w:type="dxa"/>
              <w:bottom w:w="57" w:type="dxa"/>
              <w:right w:w="57" w:type="dxa"/>
            </w:tcMar>
            <w:vAlign w:val="center"/>
          </w:tcPr>
          <w:p>
            <w:pPr>
              <w:adjustRightInd w:val="0"/>
              <w:snapToGrid w:val="0"/>
              <w:rPr>
                <w:rFonts w:ascii="宋体" w:hAnsi="宋体" w:cs="宋体"/>
                <w:color w:val="auto"/>
                <w:highlight w:val="none"/>
              </w:rPr>
            </w:pPr>
            <w:r>
              <w:rPr>
                <w:rFonts w:hint="eastAsia"/>
                <w:color w:val="auto"/>
                <w:sz w:val="24"/>
                <w:highlight w:val="none"/>
              </w:rPr>
              <w:sym w:font="Wingdings" w:char="F0FE"/>
            </w:r>
            <w:r>
              <w:rPr>
                <w:rFonts w:hint="eastAsia" w:ascii="宋体" w:hAnsi="宋体" w:cs="宋体"/>
                <w:color w:val="auto"/>
                <w:highlight w:val="none"/>
              </w:rPr>
              <w:t>否</w:t>
            </w:r>
          </w:p>
          <w:p>
            <w:pPr>
              <w:adjustRightInd w:val="0"/>
              <w:snapToGrid w:val="0"/>
              <w:rPr>
                <w:rFonts w:ascii="宋体" w:hAnsi="宋体" w:cs="宋体"/>
                <w:color w:val="auto"/>
                <w:highlight w:val="none"/>
              </w:rPr>
            </w:pPr>
            <w:r>
              <w:rPr>
                <w:rFonts w:hint="eastAsia" w:ascii="MS Gothic" w:hAnsi="MS Gothic" w:eastAsia="MS Gothic"/>
                <w:color w:val="auto"/>
                <w:sz w:val="24"/>
                <w:highlight w:val="none"/>
              </w:rPr>
              <w:t>☐</w:t>
            </w:r>
            <w:r>
              <w:rPr>
                <w:rFonts w:hint="eastAsia" w:ascii="宋体" w:hAnsi="宋体" w:cs="宋体"/>
                <w:color w:val="auto"/>
                <w:highlight w:val="none"/>
              </w:rPr>
              <w:t>是，具体要求：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11</w:t>
            </w:r>
          </w:p>
        </w:tc>
        <w:tc>
          <w:tcPr>
            <w:tcW w:w="2562" w:type="dxa"/>
            <w:vAlign w:val="center"/>
          </w:tcPr>
          <w:p>
            <w:pPr>
              <w:adjustRightInd w:val="0"/>
              <w:snapToGrid w:val="0"/>
              <w:jc w:val="center"/>
              <w:rPr>
                <w:rFonts w:ascii="宋体" w:hAnsi="宋体" w:cs="宋体"/>
                <w:color w:val="auto"/>
                <w:highlight w:val="none"/>
              </w:rPr>
            </w:pPr>
            <w:r>
              <w:rPr>
                <w:rFonts w:hint="eastAsia" w:ascii="宋体" w:hAnsi="宋体" w:cs="宋体"/>
                <w:color w:val="auto"/>
                <w:highlight w:val="none"/>
              </w:rPr>
              <w:t>需要补充的其他内容</w:t>
            </w:r>
          </w:p>
        </w:tc>
        <w:tc>
          <w:tcPr>
            <w:tcW w:w="5597" w:type="dxa"/>
            <w:tcMar>
              <w:top w:w="28" w:type="dxa"/>
              <w:left w:w="28" w:type="dxa"/>
              <w:bottom w:w="57" w:type="dxa"/>
              <w:right w:w="57" w:type="dxa"/>
            </w:tcMar>
            <w:vAlign w:val="center"/>
          </w:tcPr>
          <w:p>
            <w:pPr>
              <w:autoSpaceDE w:val="0"/>
              <w:autoSpaceDN w:val="0"/>
              <w:adjustRightInd w:val="0"/>
              <w:snapToGrid w:val="0"/>
              <w:rPr>
                <w:rFonts w:ascii="宋体" w:hAnsi="宋体" w:cs="Arial"/>
                <w:color w:val="auto"/>
                <w:highlight w:val="none"/>
              </w:rPr>
            </w:pPr>
            <w:r>
              <w:rPr>
                <w:rFonts w:hint="eastAsia" w:ascii="宋体" w:hAnsi="宋体" w:cs="Arial"/>
                <w:color w:val="auto"/>
                <w:highlight w:val="none"/>
              </w:rPr>
              <w:t>1</w:t>
            </w:r>
            <w:r>
              <w:rPr>
                <w:rFonts w:ascii="宋体" w:hAnsi="宋体" w:cs="Arial"/>
                <w:color w:val="auto"/>
                <w:highlight w:val="none"/>
              </w:rPr>
              <w:t>、根据《中华人民共和国招标投标法实施条例》(以下简称“《条例》”)，凡具有《条例》第三十九条、第四十条、第四十一条行为之一的，属于串通投标。评标中，发现有投标文件存在《条例》第三十九条、第四十条、第四十一条行为之一的，经评标委员会半数以上成员确认，其投标文件按无效标处理，予以否决，不再对其进行评审，也不影响招标</w:t>
            </w:r>
            <w:r>
              <w:rPr>
                <w:rFonts w:hint="eastAsia" w:ascii="宋体" w:hAnsi="宋体" w:cs="Arial"/>
                <w:color w:val="auto"/>
                <w:highlight w:val="none"/>
              </w:rPr>
              <w:t>项目</w:t>
            </w:r>
            <w:r>
              <w:rPr>
                <w:rFonts w:ascii="宋体" w:hAnsi="宋体" w:cs="Arial"/>
                <w:color w:val="auto"/>
                <w:highlight w:val="none"/>
              </w:rPr>
              <w:t>继续评标。评标结束后，评标专家应将有串通嫌疑的投标文件以及相关材料及时移交</w:t>
            </w:r>
            <w:r>
              <w:rPr>
                <w:rFonts w:hint="eastAsia" w:ascii="宋体" w:hAnsi="宋体" w:cs="Arial"/>
                <w:color w:val="auto"/>
                <w:highlight w:val="none"/>
              </w:rPr>
              <w:t>招标人的招标管理</w:t>
            </w:r>
            <w:r>
              <w:rPr>
                <w:rFonts w:ascii="宋体" w:hAnsi="宋体" w:cs="Arial"/>
                <w:color w:val="auto"/>
                <w:highlight w:val="none"/>
              </w:rPr>
              <w:t>部门，</w:t>
            </w:r>
            <w:r>
              <w:rPr>
                <w:rFonts w:hint="eastAsia" w:ascii="宋体" w:hAnsi="宋体" w:cs="Arial"/>
                <w:color w:val="auto"/>
                <w:highlight w:val="none"/>
              </w:rPr>
              <w:t xml:space="preserve"> 招标</w:t>
            </w:r>
            <w:r>
              <w:rPr>
                <w:rFonts w:ascii="宋体" w:hAnsi="宋体" w:cs="Arial"/>
                <w:color w:val="auto"/>
                <w:highlight w:val="none"/>
              </w:rPr>
              <w:t>人</w:t>
            </w:r>
            <w:r>
              <w:rPr>
                <w:rFonts w:hint="eastAsia" w:ascii="宋体" w:hAnsi="宋体" w:cs="Arial"/>
                <w:color w:val="auto"/>
                <w:highlight w:val="none"/>
              </w:rPr>
              <w:t>有权不予退还其投标保证金且列入招标人禁止交易名单</w:t>
            </w:r>
            <w:r>
              <w:rPr>
                <w:rFonts w:hint="eastAsia" w:ascii="宋体" w:hAnsi="宋体" w:cs="宋体"/>
                <w:color w:val="auto"/>
                <w:sz w:val="22"/>
                <w:highlight w:val="none"/>
              </w:rPr>
              <w:t>或不良</w:t>
            </w:r>
            <w:r>
              <w:rPr>
                <w:rFonts w:ascii="宋体" w:hAnsi="宋体" w:cs="宋体"/>
                <w:color w:val="auto"/>
                <w:sz w:val="22"/>
                <w:highlight w:val="none"/>
              </w:rPr>
              <w:t>信用记录名单</w:t>
            </w:r>
            <w:r>
              <w:rPr>
                <w:rFonts w:hint="eastAsia" w:ascii="宋体" w:hAnsi="宋体" w:cs="Arial"/>
                <w:color w:val="auto"/>
                <w:highlight w:val="none"/>
              </w:rPr>
              <w:t>，</w:t>
            </w:r>
            <w:r>
              <w:rPr>
                <w:rFonts w:ascii="宋体" w:hAnsi="宋体" w:cs="Arial"/>
                <w:color w:val="auto"/>
                <w:highlight w:val="none"/>
              </w:rPr>
              <w:t>即使最终无法认定串通投标行为成立，也不影响对其按无效标处理的结果。</w:t>
            </w:r>
          </w:p>
          <w:p>
            <w:pPr>
              <w:adjustRightInd w:val="0"/>
              <w:snapToGrid w:val="0"/>
              <w:rPr>
                <w:rFonts w:ascii="宋体" w:hAnsi="宋体" w:cs="Arial"/>
                <w:color w:val="auto"/>
                <w:highlight w:val="none"/>
              </w:rPr>
            </w:pPr>
            <w:r>
              <w:rPr>
                <w:rFonts w:hint="eastAsia" w:ascii="宋体" w:hAnsi="宋体" w:cs="Arial"/>
                <w:color w:val="auto"/>
                <w:highlight w:val="none"/>
              </w:rPr>
              <w:t>2、</w:t>
            </w:r>
            <w:r>
              <w:rPr>
                <w:rFonts w:ascii="宋体" w:hAnsi="宋体" w:cs="Arial"/>
                <w:color w:val="auto"/>
                <w:highlight w:val="none"/>
              </w:rPr>
              <w:t>定标前招标人有权派员对中标候选人投标时选用的投标业绩进行核</w:t>
            </w:r>
            <w:r>
              <w:rPr>
                <w:rFonts w:hint="eastAsia" w:ascii="宋体" w:hAnsi="宋体" w:cs="Arial"/>
                <w:color w:val="auto"/>
                <w:highlight w:val="none"/>
              </w:rPr>
              <w:t>查</w:t>
            </w:r>
            <w:r>
              <w:rPr>
                <w:rFonts w:ascii="宋体" w:hAnsi="宋体" w:cs="Arial"/>
                <w:color w:val="auto"/>
                <w:highlight w:val="none"/>
              </w:rPr>
              <w:t>，以确认其业绩真实情况，中标候选人必须积极配合业绩核察，如查实存在弄虚作假行为</w:t>
            </w:r>
            <w:r>
              <w:rPr>
                <w:rFonts w:hint="eastAsia" w:ascii="宋体" w:hAnsi="宋体" w:cs="Arial"/>
                <w:color w:val="auto"/>
                <w:highlight w:val="none"/>
              </w:rPr>
              <w:t>，</w:t>
            </w:r>
            <w:r>
              <w:rPr>
                <w:rFonts w:ascii="宋体" w:hAnsi="宋体" w:cs="Arial"/>
                <w:color w:val="auto"/>
                <w:highlight w:val="none"/>
              </w:rPr>
              <w:t>则其投标保证金</w:t>
            </w:r>
            <w:r>
              <w:rPr>
                <w:rFonts w:hint="eastAsia" w:ascii="宋体" w:hAnsi="宋体" w:cs="Arial"/>
                <w:color w:val="auto"/>
                <w:highlight w:val="none"/>
              </w:rPr>
              <w:t>招标人有权</w:t>
            </w:r>
            <w:r>
              <w:rPr>
                <w:rFonts w:ascii="宋体" w:hAnsi="宋体" w:cs="Arial"/>
                <w:color w:val="auto"/>
                <w:highlight w:val="none"/>
              </w:rPr>
              <w:t>不予退还并</w:t>
            </w:r>
            <w:r>
              <w:rPr>
                <w:rFonts w:hint="eastAsia" w:ascii="宋体" w:hAnsi="宋体" w:cs="Arial"/>
                <w:color w:val="auto"/>
                <w:highlight w:val="none"/>
              </w:rPr>
              <w:t>列入招标人的禁止交易名单</w:t>
            </w:r>
            <w:r>
              <w:rPr>
                <w:rFonts w:hint="eastAsia" w:ascii="宋体" w:hAnsi="宋体" w:cs="宋体"/>
                <w:color w:val="auto"/>
                <w:sz w:val="22"/>
                <w:highlight w:val="none"/>
              </w:rPr>
              <w:t>或不良</w:t>
            </w:r>
            <w:r>
              <w:rPr>
                <w:rFonts w:ascii="宋体" w:hAnsi="宋体" w:cs="宋体"/>
                <w:color w:val="auto"/>
                <w:sz w:val="22"/>
                <w:highlight w:val="none"/>
              </w:rPr>
              <w:t>信用记录名单</w:t>
            </w:r>
            <w:r>
              <w:rPr>
                <w:rFonts w:ascii="宋体" w:hAnsi="宋体" w:cs="Arial"/>
                <w:color w:val="auto"/>
                <w:highlight w:val="none"/>
              </w:rPr>
              <w:t>。</w:t>
            </w:r>
          </w:p>
          <w:p>
            <w:pPr>
              <w:adjustRightInd w:val="0"/>
              <w:snapToGrid w:val="0"/>
              <w:rPr>
                <w:rFonts w:ascii="宋体" w:hAnsi="宋体" w:cs="Arial"/>
                <w:color w:val="auto"/>
                <w:highlight w:val="none"/>
              </w:rPr>
            </w:pPr>
            <w:r>
              <w:rPr>
                <w:rFonts w:hint="eastAsia" w:ascii="宋体" w:hAnsi="宋体" w:cs="Arial"/>
                <w:color w:val="auto"/>
                <w:highlight w:val="none"/>
              </w:rPr>
              <w:t>3、本项目中标合同与杭州萧山国际机场有限公司签订。</w:t>
            </w:r>
          </w:p>
          <w:p>
            <w:pPr>
              <w:adjustRightInd w:val="0"/>
              <w:snapToGrid w:val="0"/>
              <w:rPr>
                <w:rFonts w:ascii="宋体" w:hAnsi="宋体" w:cs="宋体"/>
                <w:color w:val="auto"/>
                <w:highlight w:val="none"/>
              </w:rPr>
            </w:pPr>
            <w:r>
              <w:rPr>
                <w:rFonts w:hint="eastAsia" w:ascii="宋体" w:hAnsi="宋体" w:cs="宋体"/>
                <w:color w:val="auto"/>
                <w:highlight w:val="none"/>
              </w:rPr>
              <w:t>4、投标人须知前附表与投标人须知</w:t>
            </w:r>
            <w:r>
              <w:rPr>
                <w:rFonts w:hint="eastAsia" w:ascii="宋体" w:hAnsi="宋体" w:cs="Arial"/>
                <w:color w:val="auto"/>
                <w:highlight w:val="none"/>
              </w:rPr>
              <w:t>不一致之处，以投标人前附表为准。</w:t>
            </w:r>
          </w:p>
        </w:tc>
      </w:tr>
    </w:tbl>
    <w:p>
      <w:pPr>
        <w:autoSpaceDE w:val="0"/>
        <w:autoSpaceDN w:val="0"/>
        <w:adjustRightInd w:val="0"/>
        <w:spacing w:line="360" w:lineRule="auto"/>
        <w:ind w:firstLine="480" w:firstLineChars="200"/>
        <w:jc w:val="left"/>
        <w:rPr>
          <w:rFonts w:ascii="Times New Roman" w:hAnsi="Times New Roman"/>
          <w:kern w:val="0"/>
          <w:sz w:val="24"/>
          <w:szCs w:val="24"/>
          <w:highlight w:val="none"/>
        </w:rPr>
        <w:sectPr>
          <w:headerReference r:id="rId6" w:type="first"/>
          <w:headerReference r:id="rId4" w:type="default"/>
          <w:footerReference r:id="rId7" w:type="default"/>
          <w:headerReference r:id="rId5" w:type="even"/>
          <w:footerReference r:id="rId8" w:type="even"/>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p>
      <w:pPr>
        <w:autoSpaceDE w:val="0"/>
        <w:autoSpaceDN w:val="0"/>
        <w:adjustRightInd w:val="0"/>
        <w:snapToGrid w:val="0"/>
        <w:spacing w:line="360" w:lineRule="exact"/>
        <w:ind w:firstLine="440" w:firstLineChars="200"/>
        <w:rPr>
          <w:rFonts w:ascii="宋体" w:hAnsi="宋体" w:cs="微软雅黑"/>
          <w:b/>
          <w:kern w:val="0"/>
          <w:sz w:val="22"/>
          <w:highlight w:val="none"/>
        </w:rPr>
      </w:pPr>
      <w:bookmarkStart w:id="26" w:name="_Hlk525123742"/>
      <w:r>
        <w:rPr>
          <w:rFonts w:ascii="宋体" w:hAnsi="宋体"/>
          <w:b/>
          <w:kern w:val="0"/>
          <w:sz w:val="22"/>
          <w:highlight w:val="none"/>
        </w:rPr>
        <w:t xml:space="preserve">1. </w:t>
      </w:r>
      <w:r>
        <w:rPr>
          <w:rFonts w:hint="eastAsia" w:ascii="宋体" w:hAnsi="宋体" w:cs="微软雅黑"/>
          <w:b/>
          <w:kern w:val="0"/>
          <w:sz w:val="22"/>
          <w:highlight w:val="none"/>
        </w:rPr>
        <w:t>总则</w:t>
      </w:r>
    </w:p>
    <w:p>
      <w:pPr>
        <w:autoSpaceDE w:val="0"/>
        <w:autoSpaceDN w:val="0"/>
        <w:adjustRightInd w:val="0"/>
        <w:snapToGrid w:val="0"/>
        <w:spacing w:line="360" w:lineRule="exact"/>
        <w:ind w:firstLine="440" w:firstLineChars="200"/>
        <w:rPr>
          <w:rFonts w:ascii="宋体" w:hAnsi="宋体" w:cs="宋体"/>
          <w:b/>
          <w:bCs/>
          <w:kern w:val="0"/>
          <w:sz w:val="22"/>
          <w:highlight w:val="none"/>
        </w:rPr>
      </w:pPr>
      <w:r>
        <w:rPr>
          <w:rFonts w:hint="eastAsia" w:ascii="宋体" w:hAnsi="宋体" w:cs="宋体"/>
          <w:b/>
          <w:bCs/>
          <w:kern w:val="0"/>
          <w:sz w:val="22"/>
          <w:highlight w:val="none"/>
        </w:rPr>
        <w:t>1.1 招标项目概况</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1.1.1 根据《中华人民共和国招标投标法》、《中华人民共和国招标投标法实施条例》等有关 法律、法规和规章的规定，本招标项目已具备招标条件，现对</w:t>
      </w:r>
      <w:r>
        <w:rPr>
          <w:rFonts w:hint="eastAsia" w:ascii="宋体" w:hAnsi="宋体" w:cs="宋体"/>
          <w:b/>
          <w:kern w:val="0"/>
          <w:sz w:val="22"/>
          <w:highlight w:val="none"/>
          <w:u w:val="single"/>
        </w:rPr>
        <w:t>本项目</w:t>
      </w:r>
      <w:r>
        <w:rPr>
          <w:rFonts w:hint="eastAsia" w:ascii="宋体" w:hAnsi="宋体" w:cs="宋体"/>
          <w:kern w:val="0"/>
          <w:sz w:val="22"/>
          <w:highlight w:val="none"/>
        </w:rPr>
        <w:t>进行招标。</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1.1.2 招标人：见投标人须知前附表。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1.1.</w:t>
      </w:r>
      <w:r>
        <w:rPr>
          <w:rFonts w:ascii="宋体" w:hAnsi="宋体" w:cs="宋体"/>
          <w:kern w:val="0"/>
          <w:sz w:val="22"/>
          <w:highlight w:val="none"/>
        </w:rPr>
        <w:t>3</w:t>
      </w:r>
      <w:r>
        <w:rPr>
          <w:rFonts w:hint="eastAsia" w:ascii="宋体" w:hAnsi="宋体" w:cs="宋体"/>
          <w:kern w:val="0"/>
          <w:sz w:val="22"/>
          <w:highlight w:val="none"/>
        </w:rPr>
        <w:t xml:space="preserve"> 招标项目名称：见投标人须知前附表。</w:t>
      </w:r>
    </w:p>
    <w:p>
      <w:pPr>
        <w:autoSpaceDE w:val="0"/>
        <w:autoSpaceDN w:val="0"/>
        <w:adjustRightInd w:val="0"/>
        <w:snapToGrid w:val="0"/>
        <w:spacing w:line="360" w:lineRule="exact"/>
        <w:ind w:firstLine="440" w:firstLineChars="200"/>
        <w:rPr>
          <w:rFonts w:ascii="宋体" w:hAnsi="宋体" w:cs="宋体"/>
          <w:b/>
          <w:bCs/>
          <w:kern w:val="0"/>
          <w:sz w:val="22"/>
          <w:highlight w:val="none"/>
        </w:rPr>
      </w:pPr>
      <w:r>
        <w:rPr>
          <w:rFonts w:hint="eastAsia" w:ascii="宋体" w:hAnsi="宋体" w:cs="宋体"/>
          <w:b/>
          <w:bCs/>
          <w:kern w:val="0"/>
          <w:sz w:val="22"/>
          <w:highlight w:val="none"/>
        </w:rPr>
        <w:t>1.2 招标项目的资金来源和落实情况</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1.2.1 资金来源及比例：见投标人须知前附表。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1.2.2 资金落实情况：见投标人须知前附表。</w:t>
      </w:r>
    </w:p>
    <w:p>
      <w:pPr>
        <w:autoSpaceDE w:val="0"/>
        <w:autoSpaceDN w:val="0"/>
        <w:adjustRightInd w:val="0"/>
        <w:snapToGrid w:val="0"/>
        <w:spacing w:line="360" w:lineRule="exact"/>
        <w:ind w:firstLine="440" w:firstLineChars="200"/>
        <w:rPr>
          <w:rFonts w:ascii="宋体" w:hAnsi="宋体" w:cs="宋体"/>
          <w:b/>
          <w:bCs/>
          <w:kern w:val="0"/>
          <w:sz w:val="22"/>
          <w:highlight w:val="none"/>
        </w:rPr>
      </w:pPr>
      <w:r>
        <w:rPr>
          <w:rFonts w:hint="eastAsia" w:ascii="宋体" w:hAnsi="宋体" w:cs="宋体"/>
          <w:b/>
          <w:bCs/>
          <w:kern w:val="0"/>
          <w:sz w:val="22"/>
          <w:highlight w:val="none"/>
        </w:rPr>
        <w:t>1.3 招标范围、交货期、交货地点和技术性能指标。</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1.3.1 招标范围：见投标人须知前附表。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1.3.2 交货期：见投标人须知前附表。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1.3.3 交货地点：见投标人须知前附表。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1.3.4 技术性能指标：见投标人须知前附表。</w:t>
      </w:r>
    </w:p>
    <w:p>
      <w:pPr>
        <w:autoSpaceDE w:val="0"/>
        <w:autoSpaceDN w:val="0"/>
        <w:adjustRightInd w:val="0"/>
        <w:snapToGrid w:val="0"/>
        <w:spacing w:line="360" w:lineRule="exact"/>
        <w:ind w:firstLine="440" w:firstLineChars="200"/>
        <w:rPr>
          <w:rFonts w:ascii="宋体" w:hAnsi="宋体" w:cs="宋体"/>
          <w:b/>
          <w:bCs/>
          <w:kern w:val="0"/>
          <w:sz w:val="22"/>
          <w:highlight w:val="none"/>
        </w:rPr>
      </w:pPr>
      <w:r>
        <w:rPr>
          <w:rFonts w:hint="eastAsia" w:ascii="宋体" w:hAnsi="宋体" w:cs="宋体"/>
          <w:b/>
          <w:bCs/>
          <w:kern w:val="0"/>
          <w:sz w:val="22"/>
          <w:highlight w:val="none"/>
        </w:rPr>
        <w:t>1.4 投标人资格要求</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1.4.1 投标人应具备承担本招标项目资质条件、能力和信誉：</w:t>
      </w:r>
    </w:p>
    <w:p>
      <w:pPr>
        <w:numPr>
          <w:ilvl w:val="0"/>
          <w:numId w:val="29"/>
        </w:num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资质要求：见投标人须知前附表；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财务要求：见投标人须知前附表；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业绩要求：见投标人须知前附表；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信誉要求：见投标人须知前附表；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其他要求：见投标人须知前附表。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 xml:space="preserve"> 投标人为代理经销商的，对投标人的资质要求包含对制造商的资质要求，对投标人的业绩要求包含对投标设备的业绩要求。需要提交的相关证明材料见本章第 3.5 款的规定。</w:t>
      </w:r>
    </w:p>
    <w:p>
      <w:pPr>
        <w:autoSpaceDE w:val="0"/>
        <w:autoSpaceDN w:val="0"/>
        <w:adjustRightInd w:val="0"/>
        <w:snapToGrid w:val="0"/>
        <w:spacing w:line="360" w:lineRule="exact"/>
        <w:ind w:firstLine="440" w:firstLineChars="200"/>
        <w:rPr>
          <w:rFonts w:ascii="宋体" w:hAnsi="宋体" w:cs="微软雅黑"/>
          <w:kern w:val="0"/>
          <w:sz w:val="22"/>
          <w:highlight w:val="none"/>
        </w:rPr>
      </w:pPr>
      <w:r>
        <w:rPr>
          <w:rFonts w:ascii="宋体" w:hAnsi="宋体"/>
          <w:kern w:val="0"/>
          <w:sz w:val="22"/>
          <w:highlight w:val="none"/>
        </w:rPr>
        <w:t xml:space="preserve">1.4.2 </w:t>
      </w:r>
      <w:r>
        <w:rPr>
          <w:rFonts w:hint="eastAsia" w:ascii="宋体" w:hAnsi="宋体" w:cs="微软雅黑"/>
          <w:kern w:val="0"/>
          <w:sz w:val="22"/>
          <w:highlight w:val="none"/>
        </w:rPr>
        <w:t>投标人须知前附表规定接受联合体投标的，联合体除应符合本章第</w:t>
      </w:r>
      <w:r>
        <w:rPr>
          <w:rFonts w:ascii="宋体" w:hAnsi="宋体" w:cs="微软雅黑"/>
          <w:kern w:val="0"/>
          <w:sz w:val="22"/>
          <w:highlight w:val="none"/>
        </w:rPr>
        <w:t xml:space="preserve"> </w:t>
      </w:r>
      <w:r>
        <w:rPr>
          <w:rFonts w:ascii="宋体" w:hAnsi="宋体"/>
          <w:kern w:val="0"/>
          <w:sz w:val="22"/>
          <w:highlight w:val="none"/>
        </w:rPr>
        <w:t xml:space="preserve">1.4.1 </w:t>
      </w:r>
      <w:r>
        <w:rPr>
          <w:rFonts w:hint="eastAsia" w:ascii="宋体" w:hAnsi="宋体" w:cs="微软雅黑"/>
          <w:kern w:val="0"/>
          <w:sz w:val="22"/>
          <w:highlight w:val="none"/>
        </w:rPr>
        <w:t>项和投标人须知前附表的要求外，还应遵守以下规定：</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(1)联合体各方应按招标文件提供的格式签订联合体协议书，明确联合体牵头人和各方权利义务，并承诺就中标项目向招标人承担连带责任；</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(2)由同一专业的单位组成的联合体，按照资质等级较低的单位确定资质等级；</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(3)联合体各方不得再以自己名义单独或参加其他联合体在本招标项目中投标，否则各相关投标均无效。</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1.4.3 投标人不得存在下列情形之一：</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(1)与招标人存在利害关系且可能影响招标公正性；</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(2)与本招标项目的其他投标人为同一个单位负责人；</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(3)与本招标项目的其他投标人存在控股、管理关系；</w:t>
      </w:r>
    </w:p>
    <w:p>
      <w:pPr>
        <w:autoSpaceDE w:val="0"/>
        <w:autoSpaceDN w:val="0"/>
        <w:adjustRightInd w:val="0"/>
        <w:snapToGrid w:val="0"/>
        <w:spacing w:line="360" w:lineRule="exact"/>
        <w:rPr>
          <w:rFonts w:ascii="宋体" w:hAnsi="宋体" w:cs="宋体"/>
          <w:kern w:val="0"/>
          <w:sz w:val="22"/>
          <w:highlight w:val="none"/>
        </w:rPr>
      </w:pPr>
      <w:r>
        <w:rPr>
          <w:rFonts w:ascii="宋体" w:hAnsi="宋体" w:cs="宋体"/>
          <w:kern w:val="0"/>
          <w:sz w:val="22"/>
          <w:highlight w:val="none"/>
        </w:rPr>
        <w:t xml:space="preserve">   </w:t>
      </w:r>
      <w:r>
        <w:rPr>
          <w:rFonts w:hint="eastAsia" w:ascii="宋体" w:hAnsi="宋体" w:cs="宋体"/>
          <w:kern w:val="0"/>
          <w:sz w:val="22"/>
          <w:highlight w:val="none"/>
        </w:rPr>
        <w:t xml:space="preserve"> (</w:t>
      </w:r>
      <w:r>
        <w:rPr>
          <w:rFonts w:ascii="宋体" w:hAnsi="宋体" w:cs="宋体"/>
          <w:kern w:val="0"/>
          <w:sz w:val="22"/>
          <w:highlight w:val="none"/>
        </w:rPr>
        <w:t>4</w:t>
      </w:r>
      <w:r>
        <w:rPr>
          <w:rFonts w:hint="eastAsia" w:ascii="宋体" w:hAnsi="宋体" w:cs="宋体"/>
          <w:kern w:val="0"/>
          <w:sz w:val="22"/>
          <w:highlight w:val="none"/>
        </w:rPr>
        <w:t>)为本招标项目提供过设计、编制技术规范和其他文件的咨询服务；</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w:t>
      </w:r>
      <w:r>
        <w:rPr>
          <w:rFonts w:ascii="宋体" w:hAnsi="宋体" w:cs="宋体"/>
          <w:kern w:val="0"/>
          <w:sz w:val="22"/>
          <w:highlight w:val="none"/>
        </w:rPr>
        <w:t>5</w:t>
      </w:r>
      <w:r>
        <w:rPr>
          <w:rFonts w:hint="eastAsia" w:ascii="宋体" w:hAnsi="宋体" w:cs="宋体"/>
          <w:kern w:val="0"/>
          <w:sz w:val="22"/>
          <w:highlight w:val="none"/>
        </w:rPr>
        <w:t>)被依法暂停或者取消投标资格；</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w:t>
      </w:r>
      <w:r>
        <w:rPr>
          <w:rFonts w:ascii="宋体" w:hAnsi="宋体" w:cs="宋体"/>
          <w:kern w:val="0"/>
          <w:sz w:val="22"/>
          <w:highlight w:val="none"/>
        </w:rPr>
        <w:t>6</w:t>
      </w:r>
      <w:r>
        <w:rPr>
          <w:rFonts w:hint="eastAsia" w:ascii="宋体" w:hAnsi="宋体" w:cs="宋体"/>
          <w:kern w:val="0"/>
          <w:sz w:val="22"/>
          <w:highlight w:val="none"/>
        </w:rPr>
        <w:t>)被责令停产停业、暂扣或者吊销许可证、暂扣或者吊销执照；</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w:t>
      </w:r>
      <w:r>
        <w:rPr>
          <w:rFonts w:ascii="宋体" w:hAnsi="宋体" w:cs="宋体"/>
          <w:kern w:val="0"/>
          <w:sz w:val="22"/>
          <w:highlight w:val="none"/>
        </w:rPr>
        <w:t>7</w:t>
      </w:r>
      <w:r>
        <w:rPr>
          <w:rFonts w:hint="eastAsia" w:ascii="宋体" w:hAnsi="宋体" w:cs="宋体"/>
          <w:kern w:val="0"/>
          <w:sz w:val="22"/>
          <w:highlight w:val="none"/>
        </w:rPr>
        <w:t>)进入清算程序，或被宣告破产，或其他丧失履约能力的情形；</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ascii="宋体" w:hAnsi="宋体" w:cs="宋体"/>
          <w:kern w:val="0"/>
          <w:sz w:val="22"/>
          <w:highlight w:val="none"/>
        </w:rPr>
        <w:t>(8)在最近三年内发生重大产品质量问题(以相关行业主管部门的行政处罚决定或司法机关出具的有关法律文书为准)；</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ascii="宋体" w:hAnsi="宋体" w:cs="宋体"/>
          <w:kern w:val="0"/>
          <w:sz w:val="22"/>
          <w:highlight w:val="none"/>
        </w:rPr>
        <w:t>(9)被最高人民法院在“信用中国”网站(</w:t>
      </w:r>
      <w:r>
        <w:rPr>
          <w:highlight w:val="none"/>
        </w:rPr>
        <w:fldChar w:fldCharType="begin"/>
      </w:r>
      <w:r>
        <w:rPr>
          <w:highlight w:val="none"/>
        </w:rPr>
        <w:instrText xml:space="preserve"> HYPERLINK "http://www.creditchina.gov.cn/" </w:instrText>
      </w:r>
      <w:r>
        <w:rPr>
          <w:highlight w:val="none"/>
        </w:rPr>
        <w:fldChar w:fldCharType="separate"/>
      </w:r>
      <w:r>
        <w:rPr>
          <w:rFonts w:ascii="宋体" w:hAnsi="宋体" w:cs="宋体"/>
          <w:kern w:val="0"/>
          <w:sz w:val="22"/>
          <w:highlight w:val="none"/>
        </w:rPr>
        <w:t>www.creditchina.gov.cn</w:t>
      </w:r>
      <w:r>
        <w:rPr>
          <w:rFonts w:ascii="宋体" w:hAnsi="宋体" w:cs="宋体"/>
          <w:kern w:val="0"/>
          <w:sz w:val="22"/>
          <w:highlight w:val="none"/>
        </w:rPr>
        <w:fldChar w:fldCharType="end"/>
      </w:r>
      <w:r>
        <w:rPr>
          <w:rFonts w:ascii="宋体" w:hAnsi="宋体" w:cs="宋体"/>
          <w:kern w:val="0"/>
          <w:sz w:val="22"/>
          <w:highlight w:val="none"/>
        </w:rPr>
        <w:t>)或各级信用信息共享平台中列入失信被执行人名单；</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ascii="宋体" w:hAnsi="宋体" w:cs="宋体"/>
          <w:kern w:val="0"/>
          <w:sz w:val="22"/>
          <w:highlight w:val="none"/>
        </w:rPr>
        <w:t>(10)在</w:t>
      </w:r>
      <w:r>
        <w:rPr>
          <w:rFonts w:hint="eastAsia" w:ascii="宋体" w:hAnsi="宋体" w:cs="宋体"/>
          <w:kern w:val="0"/>
          <w:sz w:val="22"/>
          <w:highlight w:val="none"/>
        </w:rPr>
        <w:t>近年（</w:t>
      </w:r>
      <w:r>
        <w:rPr>
          <w:rFonts w:hint="eastAsia" w:ascii="宋体" w:hAnsi="宋体" w:cs="宋体"/>
          <w:kern w:val="0"/>
          <w:sz w:val="22"/>
          <w:highlight w:val="none"/>
          <w:lang w:eastAsia="zh-CN"/>
        </w:rPr>
        <w:t>2018</w:t>
      </w:r>
      <w:r>
        <w:rPr>
          <w:rFonts w:hint="eastAsia" w:ascii="宋体" w:hAnsi="宋体" w:cs="宋体"/>
          <w:kern w:val="0"/>
          <w:sz w:val="22"/>
          <w:highlight w:val="none"/>
        </w:rPr>
        <w:t>年1月1日至投标截止日）</w:t>
      </w:r>
      <w:r>
        <w:rPr>
          <w:rFonts w:ascii="宋体" w:hAnsi="宋体" w:cs="宋体"/>
          <w:kern w:val="0"/>
          <w:sz w:val="22"/>
          <w:highlight w:val="none"/>
        </w:rPr>
        <w:t>内投标人或其法定代表人、拟委任的项目负责人有行贿犯罪行为的(</w:t>
      </w:r>
      <w:r>
        <w:rPr>
          <w:rFonts w:ascii="宋体" w:hAnsi="宋体"/>
          <w:sz w:val="22"/>
          <w:highlight w:val="none"/>
        </w:rPr>
        <w:t>以</w:t>
      </w:r>
      <w:r>
        <w:rPr>
          <w:rFonts w:hint="eastAsia" w:ascii="宋体" w:hAnsi="宋体"/>
          <w:sz w:val="22"/>
          <w:highlight w:val="none"/>
        </w:rPr>
        <w:t>中国裁判文书网查询结果</w:t>
      </w:r>
      <w:r>
        <w:rPr>
          <w:rFonts w:ascii="宋体" w:hAnsi="宋体"/>
          <w:sz w:val="22"/>
          <w:highlight w:val="none"/>
        </w:rPr>
        <w:t>为准</w:t>
      </w:r>
      <w:r>
        <w:rPr>
          <w:rFonts w:ascii="宋体" w:hAnsi="宋体" w:cs="宋体"/>
          <w:kern w:val="0"/>
          <w:sz w:val="22"/>
          <w:highlight w:val="none"/>
        </w:rPr>
        <w:t>)；</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ascii="宋体" w:hAnsi="宋体" w:cs="宋体"/>
          <w:kern w:val="0"/>
          <w:sz w:val="22"/>
          <w:highlight w:val="none"/>
        </w:rPr>
        <w:t>(11)法律法规或投标人须知前附表规定的其他情形。</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1.5 费用承担</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投标人准备和参加投标活动发生的费用自理。</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1.6 保密</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参与招标投标活动的各方应对招标文件和投标文件中的商业和技术等秘密保密，否则应承担相应的法律责任。</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1.7 语言文字</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招标投标文件使用的语言文字为中文。专用术语使用外文的，应附有中文注释。</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1.8 计量单位</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所有计量均采用中华人民共和国法定计量单位。</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1.9 投标预备会</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1.9.1 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1.9.2 投标人应按投标人须知前附表规定的时间和形式将提出的问题送达招标人，以便招标人在会议期间澄清。</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1.9.3 投标预备会后，招标人将对投标人所提问题的澄清，以投标人须知前附表规定的形式通知所有购买招标文件的投标人。该澄清内容为招标文件的组成部分。</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1.10 分包</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1.10.1 投标人拟在中标后将中标项目的非主体设备进行分包的，应符合投标人须知前附表规定的分包内容、分包金额和资质要求等限制性条件，除投标人须知前附表规定的非主体设备 外，其他工作不得分包。</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1.10.2 中标人不得向他人转让中标项目，接受分包的人不得再次分包。中标人应当就分包项目向招标人负责，接受分包的人就分包项目承担连带责任。</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1.11 响应和偏差</w:t>
      </w:r>
    </w:p>
    <w:p>
      <w:pPr>
        <w:autoSpaceDE w:val="0"/>
        <w:autoSpaceDN w:val="0"/>
        <w:adjustRightInd w:val="0"/>
        <w:snapToGrid w:val="0"/>
        <w:spacing w:line="360" w:lineRule="exact"/>
        <w:ind w:firstLine="440" w:firstLineChars="200"/>
        <w:rPr>
          <w:rFonts w:ascii="宋体" w:hAnsi="宋体" w:cs="微软雅黑"/>
          <w:kern w:val="0"/>
          <w:sz w:val="22"/>
          <w:highlight w:val="none"/>
        </w:rPr>
      </w:pPr>
      <w:r>
        <w:rPr>
          <w:rFonts w:hint="eastAsia" w:ascii="宋体" w:hAnsi="宋体" w:cs="宋体"/>
          <w:kern w:val="0"/>
          <w:sz w:val="22"/>
          <w:highlight w:val="none"/>
        </w:rPr>
        <w:t>1.11.1 投标文件应当对招标文件的实质性要求和条件作出满足性或更有利于招</w:t>
      </w:r>
      <w:r>
        <w:rPr>
          <w:rFonts w:hint="eastAsia" w:ascii="宋体" w:hAnsi="宋体" w:cs="微软雅黑"/>
          <w:kern w:val="0"/>
          <w:sz w:val="22"/>
          <w:highlight w:val="none"/>
        </w:rPr>
        <w:t>标人的响应，否则，投标人的投标将被否决。实质性要求和条件见投标人须知前附表。</w:t>
      </w:r>
    </w:p>
    <w:p>
      <w:pPr>
        <w:autoSpaceDE w:val="0"/>
        <w:autoSpaceDN w:val="0"/>
        <w:adjustRightInd w:val="0"/>
        <w:snapToGrid w:val="0"/>
        <w:spacing w:line="360" w:lineRule="exact"/>
        <w:ind w:firstLine="440" w:firstLineChars="200"/>
        <w:rPr>
          <w:rFonts w:ascii="宋体" w:hAnsi="宋体" w:cs="微软雅黑"/>
          <w:kern w:val="0"/>
          <w:sz w:val="22"/>
          <w:highlight w:val="none"/>
        </w:rPr>
      </w:pPr>
      <w:r>
        <w:rPr>
          <w:rFonts w:ascii="宋体" w:hAnsi="宋体"/>
          <w:kern w:val="0"/>
          <w:sz w:val="22"/>
          <w:highlight w:val="none"/>
        </w:rPr>
        <w:t xml:space="preserve">1.11.2 </w:t>
      </w:r>
      <w:r>
        <w:rPr>
          <w:rFonts w:hint="eastAsia" w:ascii="宋体" w:hAnsi="宋体" w:cs="微软雅黑"/>
          <w:kern w:val="0"/>
          <w:sz w:val="22"/>
          <w:highlight w:val="none"/>
        </w:rPr>
        <w:t>投标人应根据招标文件的要求提供投标设备技术性能指标的详细描述、技术支持资料及技术服务和质保期服务计划等内容以对招标文件作出响应。</w:t>
      </w:r>
    </w:p>
    <w:p>
      <w:pPr>
        <w:autoSpaceDE w:val="0"/>
        <w:autoSpaceDN w:val="0"/>
        <w:adjustRightInd w:val="0"/>
        <w:snapToGrid w:val="0"/>
        <w:spacing w:line="360" w:lineRule="exact"/>
        <w:ind w:firstLine="440" w:firstLineChars="200"/>
        <w:rPr>
          <w:rFonts w:ascii="宋体" w:hAnsi="宋体" w:cs="微软雅黑"/>
          <w:kern w:val="0"/>
          <w:sz w:val="22"/>
          <w:highlight w:val="none"/>
        </w:rPr>
      </w:pPr>
      <w:r>
        <w:rPr>
          <w:rFonts w:ascii="宋体" w:hAnsi="宋体"/>
          <w:kern w:val="0"/>
          <w:sz w:val="22"/>
          <w:highlight w:val="none"/>
        </w:rPr>
        <w:t xml:space="preserve">1.11.3 </w:t>
      </w:r>
      <w:r>
        <w:rPr>
          <w:rFonts w:hint="eastAsia" w:ascii="宋体" w:hAnsi="宋体" w:cs="微软雅黑"/>
          <w:kern w:val="0"/>
          <w:sz w:val="22"/>
          <w:highlight w:val="none"/>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autoSpaceDE w:val="0"/>
        <w:autoSpaceDN w:val="0"/>
        <w:adjustRightInd w:val="0"/>
        <w:snapToGrid w:val="0"/>
        <w:spacing w:line="360" w:lineRule="exact"/>
        <w:ind w:firstLine="440" w:firstLineChars="200"/>
        <w:rPr>
          <w:rFonts w:ascii="宋体" w:hAnsi="宋体" w:cs="微软雅黑"/>
          <w:kern w:val="0"/>
          <w:sz w:val="22"/>
          <w:highlight w:val="none"/>
        </w:rPr>
      </w:pPr>
      <w:r>
        <w:rPr>
          <w:rFonts w:ascii="宋体" w:hAnsi="宋体"/>
          <w:kern w:val="0"/>
          <w:sz w:val="22"/>
          <w:highlight w:val="none"/>
        </w:rPr>
        <w:t xml:space="preserve">1.11.4 </w:t>
      </w:r>
      <w:r>
        <w:rPr>
          <w:rFonts w:hint="eastAsia" w:ascii="宋体" w:hAnsi="宋体" w:cs="微软雅黑"/>
          <w:kern w:val="0"/>
          <w:sz w:val="22"/>
          <w:highlight w:val="none"/>
        </w:rPr>
        <w:t>投标人须知前附表规定了可以偏差的范围和最高偏差项数的，偏差应当符合投标人须知前附表规定的偏差范围和最高项数，超出偏差范围和最高偏差项数的投标将被否决。</w:t>
      </w:r>
    </w:p>
    <w:p>
      <w:pPr>
        <w:autoSpaceDE w:val="0"/>
        <w:autoSpaceDN w:val="0"/>
        <w:adjustRightInd w:val="0"/>
        <w:snapToGrid w:val="0"/>
        <w:spacing w:line="360" w:lineRule="exact"/>
        <w:ind w:firstLine="440" w:firstLineChars="200"/>
        <w:rPr>
          <w:rFonts w:ascii="宋体" w:hAnsi="宋体" w:cs="微软雅黑"/>
          <w:kern w:val="0"/>
          <w:sz w:val="22"/>
          <w:highlight w:val="none"/>
        </w:rPr>
      </w:pPr>
      <w:r>
        <w:rPr>
          <w:rFonts w:ascii="宋体" w:hAnsi="宋体"/>
          <w:kern w:val="0"/>
          <w:sz w:val="22"/>
          <w:highlight w:val="none"/>
        </w:rPr>
        <w:t xml:space="preserve">1.11.5 </w:t>
      </w:r>
      <w:r>
        <w:rPr>
          <w:rFonts w:hint="eastAsia" w:ascii="宋体" w:hAnsi="宋体" w:cs="微软雅黑"/>
          <w:kern w:val="0"/>
          <w:sz w:val="22"/>
          <w:highlight w:val="none"/>
        </w:rPr>
        <w:t>投标文件对招标文件的全部偏差，均应在投标文件的商务和技术偏离表中列明，除列明的内容外，视为投标人响应招标文件的全部要求。</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2. 招标文件</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2.1 招标文件的组成</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本招标文件包括：</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(1)招标公告(或投标邀请书)；</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(2)投标人须知；</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(3)评标办法；</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(4)合同条款及格式；</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(5)用户需求书；</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(6)投标文件格式；</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(7)投标人须知前附表规定的其他资料。</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根据本章第 1.9 款、第 2.2 款和第 2.3 款对招标文件所作的澄清、修改，构成招标文件的组成部分。</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2.2 招标文件的澄清</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2.2.2 招标文件的澄清以投标人须知前附表规定的形式发布，但不指明澄清问题的来源。澄清发出的时间距本章第 4.2.1 项规定的投标截止时间不足</w:t>
      </w:r>
      <w:r>
        <w:rPr>
          <w:rFonts w:ascii="宋体" w:hAnsi="宋体" w:cs="宋体"/>
          <w:kern w:val="0"/>
          <w:sz w:val="22"/>
          <w:highlight w:val="none"/>
        </w:rPr>
        <w:t>15</w:t>
      </w:r>
      <w:r>
        <w:rPr>
          <w:rFonts w:hint="eastAsia" w:ascii="宋体" w:hAnsi="宋体" w:cs="宋体"/>
          <w:kern w:val="0"/>
          <w:sz w:val="22"/>
          <w:highlight w:val="none"/>
        </w:rPr>
        <w:t>日的，并且澄清内容可能影响投标文件编制的，将相应延长投标截止时间。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2.2.3 所有获得招标文件的投标人应自行关注网站（</w:t>
      </w:r>
      <w:r>
        <w:rPr>
          <w:rFonts w:hint="eastAsia" w:cs="宋体"/>
          <w:highlight w:val="none"/>
        </w:rPr>
        <w:t>杭州萧山机场有限公司主页招投标</w:t>
      </w:r>
      <w:r>
        <w:rPr>
          <w:rFonts w:cs="宋体"/>
          <w:highlight w:val="none"/>
        </w:rPr>
        <w:t>信息栏</w:t>
      </w:r>
      <w:r>
        <w:rPr>
          <w:highlight w:val="none"/>
        </w:rPr>
        <w:fldChar w:fldCharType="begin"/>
      </w:r>
      <w:r>
        <w:rPr>
          <w:highlight w:val="none"/>
        </w:rPr>
        <w:instrText xml:space="preserve"> HYPERLINK "http://www.hzairport.com/tender/index.html" </w:instrText>
      </w:r>
      <w:r>
        <w:rPr>
          <w:highlight w:val="none"/>
        </w:rPr>
        <w:fldChar w:fldCharType="separate"/>
      </w:r>
      <w:r>
        <w:rPr>
          <w:rStyle w:val="86"/>
          <w:highlight w:val="none"/>
        </w:rPr>
        <w:t>http://www.hzairport.com/tender/index.html</w:t>
      </w:r>
      <w:r>
        <w:rPr>
          <w:rStyle w:val="86"/>
          <w:highlight w:val="none"/>
        </w:rPr>
        <w:fldChar w:fldCharType="end"/>
      </w:r>
      <w:r>
        <w:rPr>
          <w:rFonts w:hint="eastAsia" w:ascii="宋体" w:hAnsi="宋体" w:cs="宋体"/>
          <w:kern w:val="0"/>
          <w:sz w:val="22"/>
          <w:highlight w:val="none"/>
        </w:rPr>
        <w:t>）发布的招标文件澄清公告（补充公告），招标人不再一一通知。投标人因自身贻误行为导致投标失败的，责任自负。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2.2.4 除非招标人认为确有必要答复，否则，招标人有权拒绝回复投标人在本章第 2.2.1 项规定的时间后的任何澄清要求。</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2.3 招标文件的修改</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2.3.1 招标人以投标人须知前附表规定的形式修改招标文件，并以投标人须知前附表规定的形式发布。修改招标文件的时间距本章第 4.2.1项规定的投标截止时间不足</w:t>
      </w:r>
      <w:r>
        <w:rPr>
          <w:rFonts w:ascii="宋体" w:hAnsi="宋体" w:cs="宋体"/>
          <w:kern w:val="0"/>
          <w:sz w:val="22"/>
          <w:highlight w:val="none"/>
        </w:rPr>
        <w:t>15</w:t>
      </w:r>
      <w:r>
        <w:rPr>
          <w:rFonts w:hint="eastAsia" w:ascii="宋体" w:hAnsi="宋体" w:cs="宋体"/>
          <w:kern w:val="0"/>
          <w:sz w:val="22"/>
          <w:highlight w:val="none"/>
        </w:rPr>
        <w:t>日的，并且修改内容可能影响投标文件编制的，将相应延长投标截止时间。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2.3.2 所有获得招标文件的投标人应自行关注网站（</w:t>
      </w:r>
      <w:r>
        <w:rPr>
          <w:rFonts w:hint="eastAsia" w:cs="宋体"/>
          <w:highlight w:val="none"/>
        </w:rPr>
        <w:t>杭州萧山机场有限公司主页招投标</w:t>
      </w:r>
      <w:r>
        <w:rPr>
          <w:rFonts w:cs="宋体"/>
          <w:highlight w:val="none"/>
        </w:rPr>
        <w:t>信息栏</w:t>
      </w:r>
      <w:r>
        <w:rPr>
          <w:highlight w:val="none"/>
        </w:rPr>
        <w:fldChar w:fldCharType="begin"/>
      </w:r>
      <w:r>
        <w:rPr>
          <w:highlight w:val="none"/>
        </w:rPr>
        <w:instrText xml:space="preserve"> HYPERLINK "http://www.hzairport.com/tender/index.html" </w:instrText>
      </w:r>
      <w:r>
        <w:rPr>
          <w:highlight w:val="none"/>
        </w:rPr>
        <w:fldChar w:fldCharType="separate"/>
      </w:r>
      <w:r>
        <w:rPr>
          <w:rStyle w:val="86"/>
          <w:highlight w:val="none"/>
        </w:rPr>
        <w:t>http://www.hzairport.com/tender/index.html</w:t>
      </w:r>
      <w:r>
        <w:rPr>
          <w:rStyle w:val="86"/>
          <w:highlight w:val="none"/>
        </w:rPr>
        <w:fldChar w:fldCharType="end"/>
      </w:r>
      <w:r>
        <w:rPr>
          <w:rFonts w:hint="eastAsia" w:ascii="宋体" w:hAnsi="宋体" w:cs="宋体"/>
          <w:kern w:val="0"/>
          <w:sz w:val="22"/>
          <w:highlight w:val="none"/>
        </w:rPr>
        <w:t>）发布的招标文件修改公告（补充公告），招标人不再一一通知。投标人因自身贻误行为导致投标失败的，责任自负。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2.4 招标文件的异议</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投标人或者其他利害关系人对招标文件有异议的，应当在投标截止时间 10 日前以书面形式提出。招标人将在收到异议之日起 3 日内作出答复；作出答复前，将暂停招标投标活动。</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b/>
          <w:kern w:val="0"/>
          <w:sz w:val="22"/>
          <w:highlight w:val="none"/>
        </w:rPr>
        <w:t>3</w:t>
      </w:r>
      <w:r>
        <w:rPr>
          <w:rFonts w:ascii="宋体" w:hAnsi="宋体"/>
          <w:b/>
          <w:kern w:val="0"/>
          <w:sz w:val="22"/>
          <w:highlight w:val="none"/>
        </w:rPr>
        <w:t>.</w:t>
      </w:r>
      <w:r>
        <w:rPr>
          <w:rFonts w:hint="eastAsia" w:ascii="宋体" w:hAnsi="宋体" w:cs="宋体"/>
          <w:b/>
          <w:kern w:val="0"/>
          <w:sz w:val="22"/>
          <w:highlight w:val="none"/>
        </w:rPr>
        <w:t>投标文件</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3.1 投标文件的组成</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3.1.1 投标文件应包括下列内容：</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(1)投标函；</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(2)法定代表人身份证明或授权委托书</w:t>
      </w:r>
      <w:r>
        <w:rPr>
          <w:rFonts w:hint="eastAsia" w:ascii="宋体" w:hAnsi="宋体" w:cs="宋体"/>
          <w:sz w:val="22"/>
          <w:highlight w:val="none"/>
        </w:rPr>
        <w:t>（</w:t>
      </w:r>
      <w:r>
        <w:rPr>
          <w:rFonts w:hint="eastAsia" w:ascii="宋体" w:hAnsi="宋体" w:cs="宋体"/>
          <w:b/>
          <w:kern w:val="0"/>
          <w:sz w:val="22"/>
          <w:highlight w:val="none"/>
        </w:rPr>
        <w:t>★</w:t>
      </w:r>
      <w:r>
        <w:rPr>
          <w:rFonts w:hint="eastAsia" w:ascii="宋体" w:hAnsi="宋体" w:cs="宋体"/>
          <w:b/>
          <w:sz w:val="22"/>
          <w:highlight w:val="none"/>
        </w:rPr>
        <w:t>必须提供投标人企业为委托代理人缴纳的有效社会保险证明。社会保险证明：应由社保部门出具且需体现最近三个月中任何一个月（</w:t>
      </w:r>
      <w:r>
        <w:rPr>
          <w:rFonts w:hint="eastAsia" w:hAnsi="宋体" w:cs="宋体"/>
          <w:b/>
          <w:sz w:val="22"/>
          <w:highlight w:val="none"/>
        </w:rPr>
        <w:t>最近三个月是指投标截止日当月的前三个月</w:t>
      </w:r>
      <w:r>
        <w:rPr>
          <w:rFonts w:hint="eastAsia" w:ascii="宋体" w:hAnsi="宋体" w:cs="宋体"/>
          <w:b/>
          <w:sz w:val="22"/>
          <w:highlight w:val="none"/>
        </w:rPr>
        <w:t>）在本企业缴纳的时间要求。投标文件中可使用社保证明的复制件但须同时加盖投标人印章</w:t>
      </w:r>
      <w:r>
        <w:rPr>
          <w:rFonts w:hint="eastAsia" w:ascii="宋体" w:hAnsi="宋体" w:cs="宋体"/>
          <w:sz w:val="22"/>
          <w:highlight w:val="none"/>
        </w:rPr>
        <w:t>）；</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(3)联合体协议书（接受联合体投标的）；</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(4)投标报价表；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(5)投标保证金；</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(6)商务和技术偏离表；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(7)分项报价表；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(8)资格审查资料；</w:t>
      </w:r>
    </w:p>
    <w:p>
      <w:pPr>
        <w:autoSpaceDE w:val="0"/>
        <w:autoSpaceDN w:val="0"/>
        <w:adjustRightInd w:val="0"/>
        <w:snapToGrid w:val="0"/>
        <w:spacing w:line="360" w:lineRule="exact"/>
        <w:ind w:firstLine="660" w:firstLineChars="300"/>
        <w:rPr>
          <w:rFonts w:ascii="宋体" w:hAnsi="宋体" w:cs="宋体"/>
          <w:kern w:val="0"/>
          <w:sz w:val="22"/>
          <w:highlight w:val="none"/>
        </w:rPr>
      </w:pPr>
      <w:r>
        <w:rPr>
          <w:rFonts w:hint="eastAsia" w:ascii="宋体" w:hAnsi="宋体" w:cs="宋体"/>
          <w:kern w:val="0"/>
          <w:sz w:val="22"/>
          <w:highlight w:val="none"/>
        </w:rPr>
        <w:t>①投标人一般情况及有关证明投标人法律地位的文件（附营业执照、相关产品质量认证证书、相关产品鉴定证书等）；</w:t>
      </w:r>
    </w:p>
    <w:p>
      <w:pPr>
        <w:autoSpaceDE w:val="0"/>
        <w:autoSpaceDN w:val="0"/>
        <w:adjustRightInd w:val="0"/>
        <w:snapToGrid w:val="0"/>
        <w:spacing w:line="360" w:lineRule="exact"/>
        <w:ind w:firstLine="660" w:firstLineChars="300"/>
        <w:rPr>
          <w:rFonts w:ascii="宋体" w:hAnsi="宋体" w:cs="宋体"/>
          <w:kern w:val="0"/>
          <w:sz w:val="22"/>
          <w:highlight w:val="none"/>
        </w:rPr>
      </w:pPr>
      <w:r>
        <w:rPr>
          <w:rFonts w:hint="eastAsia" w:ascii="宋体" w:hAnsi="宋体" w:cs="宋体"/>
          <w:kern w:val="0"/>
          <w:sz w:val="22"/>
          <w:highlight w:val="none"/>
        </w:rPr>
        <w:t>②</w:t>
      </w:r>
      <w:r>
        <w:rPr>
          <w:rFonts w:hint="eastAsia" w:cs="宋体"/>
          <w:highlight w:val="none"/>
        </w:rPr>
        <w:t>信用中国网站</w:t>
      </w:r>
      <w:r>
        <w:rPr>
          <w:rFonts w:hint="eastAsia" w:ascii="Times New Roman" w:hAnsi="Times New Roman" w:eastAsia="Times New Roman"/>
          <w:highlight w:val="none"/>
        </w:rPr>
        <w:t xml:space="preserve">www.creditchina.gov.cn </w:t>
      </w:r>
      <w:r>
        <w:rPr>
          <w:rFonts w:hint="eastAsia" w:ascii="宋体" w:hAnsi="宋体" w:cs="宋体"/>
          <w:highlight w:val="none"/>
        </w:rPr>
        <w:t>、</w:t>
      </w:r>
      <w:r>
        <w:rPr>
          <w:rFonts w:hint="eastAsia" w:cs="宋体"/>
          <w:highlight w:val="none"/>
        </w:rPr>
        <w:t>中国裁判文书网</w:t>
      </w:r>
      <w:r>
        <w:rPr>
          <w:rFonts w:hint="eastAsia" w:ascii="Times New Roman" w:hAnsi="Times New Roman" w:eastAsia="Times New Roman"/>
          <w:highlight w:val="none"/>
        </w:rPr>
        <w:t>http://wenshu.court.gov.cn</w:t>
      </w:r>
      <w:r>
        <w:rPr>
          <w:rFonts w:hint="eastAsia" w:cs="宋体"/>
          <w:highlight w:val="none"/>
        </w:rPr>
        <w:t>查询结果以及</w:t>
      </w:r>
      <w:r>
        <w:rPr>
          <w:rFonts w:hint="eastAsia" w:ascii="Microsoft YaHei,Segoe UI Emoji" w:hAnsi="Microsoft YaHei,Segoe UI Emoji"/>
          <w:color w:val="000000"/>
          <w:szCs w:val="21"/>
          <w:highlight w:val="none"/>
        </w:rPr>
        <w:t>主管税务部门出具的一般纳税人资格认定《税务事项通知书》或《增值税一般纳税人登记表》或投标人电子税务局一般纳税人资格查询网页</w:t>
      </w:r>
      <w:r>
        <w:rPr>
          <w:rFonts w:hint="eastAsia" w:cs="宋体"/>
          <w:highlight w:val="none"/>
        </w:rPr>
        <w:t>。</w:t>
      </w:r>
    </w:p>
    <w:p>
      <w:pPr>
        <w:autoSpaceDE w:val="0"/>
        <w:autoSpaceDN w:val="0"/>
        <w:adjustRightInd w:val="0"/>
        <w:snapToGrid w:val="0"/>
        <w:spacing w:line="360" w:lineRule="exact"/>
        <w:ind w:firstLine="660" w:firstLineChars="300"/>
        <w:rPr>
          <w:rFonts w:ascii="宋体" w:hAnsi="宋体" w:cs="宋体"/>
          <w:kern w:val="0"/>
          <w:sz w:val="22"/>
          <w:highlight w:val="none"/>
        </w:rPr>
      </w:pPr>
      <w:r>
        <w:rPr>
          <w:rFonts w:hint="eastAsia" w:ascii="宋体" w:hAnsi="宋体" w:cs="宋体"/>
          <w:kern w:val="0"/>
          <w:sz w:val="22"/>
          <w:highlight w:val="none"/>
        </w:rPr>
        <w:t>③制造商资格声明；</w:t>
      </w:r>
    </w:p>
    <w:p>
      <w:pPr>
        <w:autoSpaceDE w:val="0"/>
        <w:autoSpaceDN w:val="0"/>
        <w:adjustRightInd w:val="0"/>
        <w:snapToGrid w:val="0"/>
        <w:spacing w:line="360" w:lineRule="exact"/>
        <w:ind w:firstLine="660" w:firstLineChars="300"/>
        <w:rPr>
          <w:rFonts w:ascii="宋体" w:hAnsi="宋体" w:cs="宋体"/>
          <w:kern w:val="0"/>
          <w:sz w:val="22"/>
          <w:highlight w:val="none"/>
        </w:rPr>
      </w:pPr>
      <w:r>
        <w:rPr>
          <w:rFonts w:hint="eastAsia" w:ascii="宋体" w:hAnsi="宋体" w:cs="宋体"/>
          <w:kern w:val="0"/>
          <w:sz w:val="22"/>
          <w:highlight w:val="none"/>
        </w:rPr>
        <w:t>④设备制造商的授权书（代理商投标时提供）；</w:t>
      </w:r>
    </w:p>
    <w:p>
      <w:pPr>
        <w:autoSpaceDE w:val="0"/>
        <w:autoSpaceDN w:val="0"/>
        <w:adjustRightInd w:val="0"/>
        <w:snapToGrid w:val="0"/>
        <w:spacing w:line="360" w:lineRule="exact"/>
        <w:ind w:firstLine="660" w:firstLineChars="300"/>
        <w:rPr>
          <w:rFonts w:ascii="宋体" w:hAnsi="宋体" w:cs="宋体"/>
          <w:kern w:val="0"/>
          <w:sz w:val="22"/>
          <w:highlight w:val="none"/>
        </w:rPr>
      </w:pPr>
      <w:r>
        <w:rPr>
          <w:rFonts w:hint="eastAsia" w:ascii="宋体" w:hAnsi="宋体" w:cs="宋体"/>
          <w:kern w:val="0"/>
          <w:sz w:val="22"/>
          <w:highlight w:val="none"/>
        </w:rPr>
        <w:t>⑤投标产品近年的销售业绩一览表（附业绩的中标通知书或合同）。</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(9)技术方案；</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(10)技术支持资料；</w:t>
      </w:r>
    </w:p>
    <w:p>
      <w:pPr>
        <w:autoSpaceDE w:val="0"/>
        <w:autoSpaceDN w:val="0"/>
        <w:adjustRightInd w:val="0"/>
        <w:snapToGrid w:val="0"/>
        <w:spacing w:line="360" w:lineRule="exact"/>
        <w:ind w:firstLine="660" w:firstLineChars="300"/>
        <w:rPr>
          <w:rFonts w:ascii="宋体" w:hAnsi="宋体" w:cs="宋体"/>
          <w:kern w:val="0"/>
          <w:sz w:val="22"/>
          <w:highlight w:val="none"/>
        </w:rPr>
      </w:pPr>
      <w:r>
        <w:rPr>
          <w:rFonts w:hint="eastAsia" w:ascii="宋体" w:hAnsi="宋体" w:cs="宋体"/>
          <w:kern w:val="0"/>
          <w:sz w:val="22"/>
          <w:highlight w:val="none"/>
        </w:rPr>
        <w:t>①系统设备供货范围（包括设备数量、型号规格、产地、品牌），进口零部件详细清单（需说明产地、品牌）；</w:t>
      </w:r>
    </w:p>
    <w:p>
      <w:pPr>
        <w:autoSpaceDE w:val="0"/>
        <w:autoSpaceDN w:val="0"/>
        <w:adjustRightInd w:val="0"/>
        <w:snapToGrid w:val="0"/>
        <w:spacing w:line="360" w:lineRule="exact"/>
        <w:ind w:firstLine="660" w:firstLineChars="300"/>
        <w:rPr>
          <w:rFonts w:ascii="宋体" w:hAnsi="宋体" w:cs="宋体"/>
          <w:kern w:val="0"/>
          <w:sz w:val="22"/>
          <w:highlight w:val="none"/>
        </w:rPr>
      </w:pPr>
      <w:r>
        <w:rPr>
          <w:rFonts w:hint="eastAsia" w:ascii="宋体" w:hAnsi="宋体" w:cs="宋体"/>
          <w:kern w:val="0"/>
          <w:sz w:val="22"/>
          <w:highlight w:val="none"/>
        </w:rPr>
        <w:t>②技术参数、结构及性能特点等产品技术规格书；</w:t>
      </w:r>
    </w:p>
    <w:p>
      <w:pPr>
        <w:autoSpaceDE w:val="0"/>
        <w:autoSpaceDN w:val="0"/>
        <w:adjustRightInd w:val="0"/>
        <w:snapToGrid w:val="0"/>
        <w:spacing w:line="360" w:lineRule="exact"/>
        <w:ind w:firstLine="660" w:firstLineChars="300"/>
        <w:rPr>
          <w:rFonts w:ascii="宋体" w:hAnsi="宋体" w:cs="宋体"/>
          <w:kern w:val="0"/>
          <w:sz w:val="22"/>
          <w:highlight w:val="none"/>
        </w:rPr>
      </w:pPr>
      <w:r>
        <w:rPr>
          <w:rFonts w:hint="eastAsia" w:ascii="宋体" w:hAnsi="宋体" w:cs="宋体"/>
          <w:kern w:val="0"/>
          <w:sz w:val="22"/>
          <w:highlight w:val="none"/>
        </w:rPr>
        <w:t>③主要原材料及部件性能和生产厂家；</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(11)投标单位优势及其他；</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(12)投标人须知前附表规定的其他资料。</w:t>
      </w:r>
    </w:p>
    <w:p>
      <w:pPr>
        <w:autoSpaceDE w:val="0"/>
        <w:autoSpaceDN w:val="0"/>
        <w:adjustRightInd w:val="0"/>
        <w:snapToGrid w:val="0"/>
        <w:spacing w:line="360" w:lineRule="exact"/>
        <w:ind w:firstLine="660" w:firstLineChars="300"/>
        <w:rPr>
          <w:rFonts w:ascii="宋体" w:hAnsi="宋体" w:cs="宋体"/>
          <w:sz w:val="22"/>
          <w:highlight w:val="none"/>
        </w:rPr>
      </w:pPr>
      <w:r>
        <w:rPr>
          <w:rFonts w:hint="eastAsia" w:ascii="宋体" w:hAnsi="宋体" w:cs="宋体"/>
          <w:kern w:val="0"/>
          <w:sz w:val="22"/>
          <w:highlight w:val="none"/>
        </w:rPr>
        <w:t>①</w:t>
      </w:r>
      <w:r>
        <w:rPr>
          <w:rFonts w:hint="eastAsia" w:ascii="宋体" w:hAnsi="宋体" w:cs="宋体"/>
          <w:sz w:val="22"/>
          <w:highlight w:val="none"/>
        </w:rPr>
        <w:t>产品制造、安装、验收标准和验收方法；</w:t>
      </w:r>
    </w:p>
    <w:p>
      <w:pPr>
        <w:autoSpaceDE w:val="0"/>
        <w:autoSpaceDN w:val="0"/>
        <w:adjustRightInd w:val="0"/>
        <w:snapToGrid w:val="0"/>
        <w:spacing w:line="360" w:lineRule="exact"/>
        <w:ind w:firstLine="660" w:firstLineChars="300"/>
        <w:rPr>
          <w:rFonts w:ascii="宋体" w:hAnsi="宋体" w:cs="宋体"/>
          <w:sz w:val="22"/>
          <w:highlight w:val="none"/>
        </w:rPr>
      </w:pPr>
      <w:r>
        <w:rPr>
          <w:rFonts w:hint="eastAsia" w:ascii="宋体" w:hAnsi="宋体" w:cs="宋体"/>
          <w:kern w:val="0"/>
          <w:sz w:val="22"/>
          <w:highlight w:val="none"/>
        </w:rPr>
        <w:t>②</w:t>
      </w:r>
      <w:r>
        <w:rPr>
          <w:rFonts w:hint="eastAsia" w:ascii="宋体" w:hAnsi="宋体" w:cs="宋体"/>
          <w:sz w:val="22"/>
          <w:highlight w:val="none"/>
        </w:rPr>
        <w:t>现场指导、调试；</w:t>
      </w:r>
    </w:p>
    <w:p>
      <w:pPr>
        <w:autoSpaceDE w:val="0"/>
        <w:autoSpaceDN w:val="0"/>
        <w:adjustRightInd w:val="0"/>
        <w:snapToGrid w:val="0"/>
        <w:spacing w:line="360" w:lineRule="exact"/>
        <w:ind w:firstLine="660" w:firstLineChars="300"/>
        <w:rPr>
          <w:rFonts w:ascii="宋体" w:hAnsi="宋体" w:cs="宋体"/>
          <w:sz w:val="22"/>
          <w:highlight w:val="none"/>
        </w:rPr>
      </w:pPr>
      <w:r>
        <w:rPr>
          <w:rFonts w:hint="eastAsia" w:ascii="宋体" w:hAnsi="宋体" w:cs="宋体"/>
          <w:kern w:val="0"/>
          <w:sz w:val="22"/>
          <w:highlight w:val="none"/>
        </w:rPr>
        <w:t>③</w:t>
      </w:r>
      <w:r>
        <w:rPr>
          <w:rFonts w:hint="eastAsia" w:ascii="宋体" w:hAnsi="宋体" w:cs="宋体"/>
          <w:sz w:val="22"/>
          <w:highlight w:val="none"/>
        </w:rPr>
        <w:t>提供详细的培训计划，包括培训内容、培训时间、培训人数等；</w:t>
      </w:r>
    </w:p>
    <w:p>
      <w:pPr>
        <w:autoSpaceDE w:val="0"/>
        <w:autoSpaceDN w:val="0"/>
        <w:adjustRightInd w:val="0"/>
        <w:snapToGrid w:val="0"/>
        <w:spacing w:line="360" w:lineRule="exact"/>
        <w:ind w:firstLine="660" w:firstLineChars="300"/>
        <w:rPr>
          <w:rFonts w:ascii="宋体" w:hAnsi="宋体" w:cs="宋体"/>
          <w:sz w:val="22"/>
          <w:highlight w:val="none"/>
        </w:rPr>
      </w:pPr>
      <w:r>
        <w:rPr>
          <w:rFonts w:hint="eastAsia" w:ascii="宋体" w:hAnsi="宋体" w:cs="宋体"/>
          <w:kern w:val="0"/>
          <w:sz w:val="22"/>
          <w:highlight w:val="none"/>
        </w:rPr>
        <w:t>④</w:t>
      </w:r>
      <w:r>
        <w:rPr>
          <w:rFonts w:hint="eastAsia" w:ascii="宋体" w:hAnsi="宋体" w:cs="宋体"/>
          <w:sz w:val="22"/>
          <w:highlight w:val="none"/>
        </w:rPr>
        <w:t>优惠条件：投标人承诺给予用户的其他优惠条款，包括付款条件、培训服务、质量保证期等方面的优惠；</w:t>
      </w:r>
    </w:p>
    <w:p>
      <w:pPr>
        <w:autoSpaceDE w:val="0"/>
        <w:autoSpaceDN w:val="0"/>
        <w:adjustRightInd w:val="0"/>
        <w:snapToGrid w:val="0"/>
        <w:spacing w:line="360" w:lineRule="exact"/>
        <w:ind w:firstLine="660" w:firstLineChars="300"/>
        <w:rPr>
          <w:rFonts w:ascii="宋体" w:hAnsi="宋体" w:cs="宋体"/>
          <w:sz w:val="22"/>
          <w:highlight w:val="none"/>
        </w:rPr>
      </w:pPr>
      <w:r>
        <w:rPr>
          <w:rFonts w:hint="eastAsia" w:ascii="宋体" w:hAnsi="宋体" w:cs="宋体"/>
          <w:sz w:val="22"/>
          <w:highlight w:val="none"/>
        </w:rPr>
        <w:t>⑤</w:t>
      </w:r>
      <w:r>
        <w:rPr>
          <w:rFonts w:hint="eastAsia" w:ascii="宋体" w:hAnsi="宋体" w:cs="Arial"/>
          <w:color w:val="000000"/>
          <w:sz w:val="22"/>
          <w:highlight w:val="none"/>
        </w:rPr>
        <w:t>投标人认为</w:t>
      </w:r>
      <w:r>
        <w:rPr>
          <w:rFonts w:ascii="宋体" w:hAnsi="宋体" w:cs="Arial"/>
          <w:color w:val="000000"/>
          <w:sz w:val="22"/>
          <w:highlight w:val="none"/>
        </w:rPr>
        <w:t>应该提供的其他材料</w:t>
      </w:r>
      <w:r>
        <w:rPr>
          <w:rFonts w:hint="eastAsia" w:ascii="宋体" w:hAnsi="宋体" w:cs="宋体"/>
          <w:sz w:val="22"/>
          <w:highlight w:val="none"/>
        </w:rPr>
        <w:t>。</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投标人在评标过程中作出的符合法律法规和招标文件规定的澄清确认，构成投标文件的组成部分。</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3.1.2 投标人须知前附表规定不接受联合体投标的，或投标人没有组成联合体的，投标文件不包括本章第 3.1.1(3)目所指的联合体协议书。</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3.1.3 投标人须知前附表未要求提交投标保证金的，投标文件不包括本章第 3.1.1(5)目所指的投标保证金。</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3.2 投标报价</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3.2.1 投标报价应包括国家规定的增值税税金，除投标人须知前附表另有规定外，增值税税金按一般计税方法计算。投标人应按第六章“投标文件格式”的要求在投标函中进行报价并填写分项报价表。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3.2.2 投标人应充分了解该项目的总体情况以及影响投标报价的其他要素。</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3.2.3 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 “分项报价表”中的相应报价。此修改须符合本章第 4.3 款的有关要求。</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3.2.4 招标人设有最高投标限价的，投标人的投标报价不得超过最高投标限价，最高投标限价在投标人须知前附表中载明。</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3.2.5 投标报价的其他要求见投标人须知前附表。</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3.3 投标有效期</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 xml:space="preserve">3.3.1 除投标人须知前附表另有规定外，投标有效期为 </w:t>
      </w:r>
      <w:r>
        <w:rPr>
          <w:rFonts w:ascii="宋体" w:hAnsi="宋体" w:cs="宋体"/>
          <w:kern w:val="0"/>
          <w:sz w:val="22"/>
          <w:highlight w:val="none"/>
        </w:rPr>
        <w:t>120</w:t>
      </w:r>
      <w:r>
        <w:rPr>
          <w:rFonts w:hint="eastAsia" w:ascii="宋体" w:hAnsi="宋体" w:cs="宋体"/>
          <w:kern w:val="0"/>
          <w:sz w:val="22"/>
          <w:highlight w:val="none"/>
        </w:rPr>
        <w:t xml:space="preserve"> 天。</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3.3.2 在投标有效期内，投标人撤销投标文件的，应承担招标文件和法律规定的责任。</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3.4 投标保证金</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3.4.1 投标人在递交投标文件的同时，应按投标人须知前附表规定的金额、形式和第六章“投标文件格式”规定的投标保证金格式递交投标保证金，并作为其投标文件的组成部分。境内投标人应当从其基本账户转出并在投标文件中附上基本账户开户证明。联合体投标的，其投标保证金可以由牵头人递交，并应符合投标人须知前附表的规定，否则，视为投标人自动放弃投标资格。</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3.4.2 投标人不按本章第 3.4.1 项要求提交投标保证金的，评标委员会将否决其投标。</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ascii="宋体" w:hAnsi="宋体" w:cs="宋体"/>
          <w:kern w:val="0"/>
          <w:sz w:val="22"/>
          <w:highlight w:val="none"/>
        </w:rPr>
        <w:t xml:space="preserve">3.4.3 </w:t>
      </w:r>
      <w:r>
        <w:rPr>
          <w:rFonts w:hint="eastAsia" w:ascii="宋体" w:hAnsi="宋体" w:cs="宋体"/>
          <w:kern w:val="0"/>
          <w:sz w:val="22"/>
          <w:highlight w:val="none"/>
        </w:rPr>
        <w:t>招标人最迟将在与中标人签订合同后</w:t>
      </w:r>
      <w:r>
        <w:rPr>
          <w:rFonts w:ascii="宋体" w:hAnsi="宋体" w:cs="宋体"/>
          <w:kern w:val="0"/>
          <w:sz w:val="22"/>
          <w:highlight w:val="none"/>
        </w:rPr>
        <w:t xml:space="preserve"> 5 </w:t>
      </w:r>
      <w:r>
        <w:rPr>
          <w:rFonts w:hint="eastAsia" w:ascii="宋体" w:hAnsi="宋体" w:cs="宋体"/>
          <w:kern w:val="0"/>
          <w:sz w:val="22"/>
          <w:highlight w:val="none"/>
        </w:rPr>
        <w:t>日内，向未中标的投标人和中标人退还投标保证金。退还投标保证金所需材料（装订于投标文件内，且须额外单独封装一份随投标文件一同送达）：</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①基本账户开户许可证和银行回单复印件；</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②投标保证金退还账户信息表（格式详见附件五）。</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3.4.4 有下列情形之一的，投标保证金将不予退还：</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(1)投标人在投标有效期内撤销投标文件；</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(2)中标人在收到中标通知书后，无正当理由不与招标人订立合同，在签订合同时向招标人提出附加条件，或者不按照招标文件要求提交履约保证金，</w:t>
      </w:r>
      <w:r>
        <w:rPr>
          <w:rFonts w:ascii="宋体" w:hAnsi="宋体" w:cs="Calibri"/>
          <w:color w:val="000000"/>
          <w:sz w:val="22"/>
          <w:highlight w:val="none"/>
        </w:rPr>
        <w:t>或因投标人在投标文件中未如实填报或隐瞒不报投标人的行贿犯罪记录导致取消中标资格的</w:t>
      </w:r>
      <w:r>
        <w:rPr>
          <w:rFonts w:hint="eastAsia" w:ascii="宋体" w:hAnsi="宋体" w:cs="宋体"/>
          <w:kern w:val="0"/>
          <w:sz w:val="22"/>
          <w:highlight w:val="none"/>
        </w:rPr>
        <w:t>；</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(4)发生投标人须知前附表规定的其他可以不予退还投标保证金的情形。</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3.5 资格审查资料(适用于未进行资格预审的)</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除投标人须知前附表另有规定外，投标人应按下列规定提供资格审查资料，以证明其满足本章第 1.4 款规定的资质、财务、业绩、信誉等要求。</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3.5.1 “投标人基本情况表”应附投标人及其制造商(适用于代理经销商投标的情形)资格或者资质证书副本和投标材料检验或认证等材料的复印件以及：</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(1)投标人为企业的，应提交营业执照和组织机构代码证的复印件(按照“三证合一”或“五证合一”登记制度进行登记的，可仅提供营业执照复印件)；</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(2)投标人为依法允许经营的事业单位的，应提交事业单位法人证书和组织机构代码证的复印件。</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3.5.2 “近年财务状况表”应附经会计师事务所或审计机构审计的财务会计报表，包括资产负 债表、现金流量表、利润表和财务情况说明书的复印件，具体年份要求见投标人须知前附表。 投标人的成立时间少于投标人须知前附表规定年份的，应提供成立以来的财务状况表。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3.5.3 “近年完成的类似项目情况表”应附中标通知书和(或)合同协议书、设备进场验收证书等的复印件，具体时间要求见投标人须知前附表。每张表格只填写一个项目，并标明序号。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3.5.4 “正在供货和新承接的项目情况表”应附中标通知书和(或)合同协议书复印件。每张表格只填写一个项目，并标明序号。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3.5.5 “近年发生的诉讼及仲裁情况”应说明投标人败诉的设备买卖合同的相关情况，并附法院或仲裁机构作出的判决、裁决等有关法律文书复印件，具体时间要求见投标人须知前附表。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3.5.6 投标人须知前附表规定接受联合体投标的，本章第 3.5.1 项至第 3.5.5 项规定的表格和资料应包括联合体各方相关情况。</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3.6 备选投标方案</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3.6.1 除投标人须知前附表规定允许外，投标人不得递交备选投标方案，否则其投标将被否 决。</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3.6.2  允许投标人递交备选投标方案的，只有中标人所递交的备选投标方案方可予以考虑。 评标委员会认为中标人的备选投标方案优于其按照招标文件要求编制的投标方案的，招标人可 以接受该备选投标方案。</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3.6.3 投标人提供两个或两个以上投标报价，或者在投标文件中提供一个报价，但同时提供两个或两个以上供货方案的，视为提供备选方案。</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3.7 投标文件的编制</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3.7.1 投标文件应按第六章“投标文件格式”进行编写，如有必要，可以增加附页，作为投标文件的组成部分。</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3.7.2 投标文件应当对招标文件有关供货期、投标有效期、用户需求书、招标范围等实质性内容作出响应。投标文件在满足招标文件实质性要求的基础上，可以提出比招标文件要求更有利于招标人的承诺。</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及社会保险</w:t>
      </w:r>
      <w:r>
        <w:rPr>
          <w:rFonts w:ascii="宋体" w:hAnsi="宋体" w:cs="宋体"/>
          <w:kern w:val="0"/>
          <w:sz w:val="22"/>
          <w:highlight w:val="none"/>
        </w:rPr>
        <w:t>证明</w:t>
      </w:r>
      <w:r>
        <w:rPr>
          <w:rFonts w:hint="eastAsia" w:ascii="宋体" w:hAnsi="宋体" w:cs="宋体"/>
          <w:kern w:val="0"/>
          <w:sz w:val="22"/>
          <w:highlight w:val="none"/>
        </w:rPr>
        <w:t>，身份证明或授权委托书应符合第六章“投标文件格式”的要求。投标文件应尽量避免涂改、行间插字或删除。如果出现上述情况，改动之处应由投标人的法定代表人或其授权的代理人签字或盖单位章。</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(3)投标文件的正本与副本应分别装订，并编制目录，投标文件需分册装订的，具体分册装订要求见投标人须知前附表规定。</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4. 投标</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4.1 投标文件的密封和标记</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4.1.1 投标文件应密封包装，并在封套的封口处加盖投标人单位章或由投标人的法定代表人或其授权的代理人签字。</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 xml:space="preserve">4.1.2 </w:t>
      </w:r>
      <w:r>
        <w:rPr>
          <w:rFonts w:ascii="宋体" w:hAnsi="宋体" w:cs="Calibri"/>
          <w:sz w:val="22"/>
          <w:highlight w:val="none"/>
        </w:rPr>
        <w:t>投标文件的封套上应清楚地标记“投标文件”字样</w:t>
      </w:r>
      <w:r>
        <w:rPr>
          <w:rFonts w:hint="eastAsia" w:ascii="宋体" w:hAnsi="宋体" w:cs="Calibri"/>
          <w:sz w:val="22"/>
          <w:highlight w:val="none"/>
        </w:rPr>
        <w:t>，</w:t>
      </w:r>
      <w:r>
        <w:rPr>
          <w:rFonts w:hint="eastAsia" w:ascii="宋体" w:hAnsi="宋体" w:cs="宋体"/>
          <w:kern w:val="0"/>
          <w:sz w:val="22"/>
          <w:highlight w:val="none"/>
        </w:rPr>
        <w:t>投标文件封套上应写明的内容见投标人须知前附表。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4.1.3 未按本章第4.1.1项或第4.1.2项要求密封和加写标记的投标文件，招标人将予以拒收。</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4.1.4 如果包封上没有按上述规定密封并加以标记，招标人将不承担投标文件错放或提前开封的责任。</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4.2 投标文件的递交</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4.2.1 投标人应在投标人须知前附表规定的投标截止时间前递交投标文件。</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4.2.2 投标人递交投标文件的地点：见投标人须知前附表。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4.2.3 除投标人须知前附表另有规定外，投标人所递交的投标文件不予退还。</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4.2.4 招标人收到投标文件后，向投标人出具签收凭证。</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4.2.5 逾期送达的投标文件，招标人将予以拒收。</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4.3 投标文件的修改与撤回</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4.3.1 在本章第 4.2.1 项规定的投标截止时间前，投标人可以修改或撤回已递交的投标文件，但应以书面形式通知招标人。</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4.3.2 投标人修改或撤回已递交投标文件的书面通知应按照本章第 3.7.3项的要 求签字或盖章。招标人收到书面通知后，向投标人出具签收凭证。</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4.3.3 投标人撤回投标文件的，招标人自收到投标人书面撤回通知之日起 5 日内退还已收取的投标保证金。</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4.3.4 修改的内容为投标文件的组成部分。修改的投标文件应按照本章第 3 条、第 4 条的规定进行编制、密封、标记和递交，并标明“修改”字样。</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b/>
          <w:kern w:val="0"/>
          <w:sz w:val="22"/>
          <w:highlight w:val="none"/>
        </w:rPr>
        <w:t>5</w:t>
      </w:r>
      <w:r>
        <w:rPr>
          <w:rFonts w:ascii="宋体" w:hAnsi="宋体"/>
          <w:b/>
          <w:kern w:val="0"/>
          <w:sz w:val="22"/>
          <w:highlight w:val="none"/>
        </w:rPr>
        <w:t>.</w:t>
      </w:r>
      <w:r>
        <w:rPr>
          <w:rFonts w:hint="eastAsia" w:ascii="宋体" w:hAnsi="宋体" w:cs="宋体"/>
          <w:b/>
          <w:kern w:val="0"/>
          <w:sz w:val="22"/>
          <w:highlight w:val="none"/>
        </w:rPr>
        <w:t>开标</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5.1 开标时间和地点</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5.1.1招标人在本章第 4.2.1 项规定的投标截止时间(开标时间)和投标人须知前附表规定的地点公开开标，并邀请所有投标人的法定代表人或其委托代理人准时参加，参加开标的代表应签名报到以证明其出席，未参加开标的投标人视作默认开标结果。</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5.1.2投标人在投标时应随身携带下列资料提交招标人</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（1）委托代理人的身份证、法定代表人授权委托书</w:t>
      </w:r>
      <w:r>
        <w:rPr>
          <w:rFonts w:hint="eastAsia" w:ascii="宋体" w:hAnsi="宋体" w:cs="宋体"/>
          <w:sz w:val="22"/>
          <w:highlight w:val="none"/>
        </w:rPr>
        <w:t>（</w:t>
      </w:r>
      <w:r>
        <w:rPr>
          <w:rFonts w:hint="eastAsia" w:ascii="宋体" w:hAnsi="宋体" w:cs="宋体"/>
          <w:b/>
          <w:kern w:val="0"/>
          <w:sz w:val="22"/>
          <w:highlight w:val="none"/>
        </w:rPr>
        <w:t>★</w:t>
      </w:r>
      <w:r>
        <w:rPr>
          <w:rFonts w:hint="eastAsia" w:ascii="宋体" w:hAnsi="宋体" w:cs="宋体"/>
          <w:b/>
          <w:sz w:val="22"/>
          <w:highlight w:val="none"/>
        </w:rPr>
        <w:t>必须提供投标人企业为委托代理人缴纳的有效社会保险证明。社会保险证明：应由社保部门出具且需体现最近三个月中任何一个月（</w:t>
      </w:r>
      <w:r>
        <w:rPr>
          <w:rFonts w:hint="eastAsia" w:hAnsi="宋体" w:cs="宋体"/>
          <w:b/>
          <w:sz w:val="22"/>
          <w:highlight w:val="none"/>
        </w:rPr>
        <w:t>最近三个月是指投标截止日当月的前三个月</w:t>
      </w:r>
      <w:r>
        <w:rPr>
          <w:rFonts w:hint="eastAsia" w:ascii="宋体" w:hAnsi="宋体" w:cs="宋体"/>
          <w:b/>
          <w:sz w:val="22"/>
          <w:highlight w:val="none"/>
        </w:rPr>
        <w:t>）在本企业缴纳的时间要求。投标文件中可使用社保证明的复制件但须同时加盖投标人印章</w:t>
      </w:r>
      <w:r>
        <w:rPr>
          <w:rFonts w:hint="eastAsia" w:ascii="宋体" w:hAnsi="宋体" w:cs="宋体"/>
          <w:sz w:val="22"/>
          <w:highlight w:val="none"/>
        </w:rPr>
        <w:t>）</w:t>
      </w:r>
      <w:r>
        <w:rPr>
          <w:rFonts w:hint="eastAsia" w:ascii="宋体" w:hAnsi="宋体" w:cs="宋体"/>
          <w:kern w:val="0"/>
          <w:sz w:val="22"/>
          <w:highlight w:val="none"/>
        </w:rPr>
        <w:t>（装订在投标文件内亦可）；</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（2）投标保证金收执证明或汇款凭证或银行回单（装订在投标文件内亦可）。</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5.2 开标程序</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主持人按下列程序进行开标：</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(1)宣布开标纪律；</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(2)公布在投标截止时间前递交投标文件的投标人名称；</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(3)宣布开标人、唱标人、记录人、监标人等有关人员姓名；</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(4)检查投标文件的密封情况，按照投标人须知前附表规定的开标顺序当众开标，公布招标项目名称、投标人名称、投标保证金的递交情况、投标报价、交货期、交货地点及其他内容，并记录在案；</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(5)投标人代表、招标人代表、监标人、记录人等有关人员在开标记录上签字确认；</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(6)开标结束。</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5.3 开标异议</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投标人对开标有异议的，应当在开标现场提出，招标人当场作出答复，并制作记录。</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6. 评标</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6.1 评标委员会</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6.1.1 评标由招标人依法组建的评标委员会负责。评标委员会由招标人或其委托的招标代理 机构熟悉相关业务的代表，以及有关技术、经济等方面的专家组成。评标委员会成员人数以及技术、经济等方面专家的确定方式见投标人须知前附表。</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6.1.2 评标委员会成员有下列情形之一的，应当回避：</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(1)投标人或投标人主要负责人的近亲属；</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(2)项目主管部门或者行政监督部门的人员；</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(3)与投标人有经济利益关系，可能影响对投标公正评审的；</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(4)曾因在招标、评标以及其他与招标投标有关活动中从事违法行为而受过行政处罚或刑事处罚的；</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(5)与投标人有其他利害关系。</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6.1.3 评标过程中，评标委员会成员有回避事由、擅离职守或者因健康等原因不能继续评标 的，招标人有权更换。被更换的评标委员会成员作出的评审结论无效，由更换后的评标委员会成员重新进行评审。</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6.2 评标原则</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评标活动遵循公平、公正、科学和择优的原则。</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6.3 评标</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6.3.1 评标委员会按照第三章“评标办法”规定的方法、评审因素、标准和程序对投标文件进行评审。第三章“评标办法”没有规定的方法、评审因素和标准，不作为评标依据。</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6.3.2 评标完成后，评标委员会应当向招标人提交书面评标报告和中标候选人名单。评标委员会推荐中标候选人的人数见投标人须知前附表。</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7. 合同授予</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7.1 中标候选人公示</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招标人将按照投标人须知前附表规定的公示媒介和期限公示第一中标候选人，公示期不得少于 3 天。</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7.2 评标结果异议</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投标人或者其他利害关系人对评标结果有异议的，应当在中标候选人公示期间提出。招标 人将在收到异议之日起 3 日内作出答复；作出答复前，将暂停本项目招标投标活动。</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7.3 中标候选人履约能力审查</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7.4 定标</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7.5 中标通知</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在本章第 3.3 款规定的投标有效期内，招标人以书面形式向中标人发出中标通知书。</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7.6 履约保证金</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7.6.1中标人应按投标人须知前附表规定的形式、金额和招标文件第四章“合同条款及格式”规定的或者事先经过招标人书面认可的履约保证金格式向招标人提交履约保证金。履约保证金按投标人须知前附表规定执行。联合体中标的，其履约保证金以联合体各方或者联合体中牵头人的名义提交。</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7.6.2 中标人不能按本章第 7.6.1 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7.7 签订合同</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7.7.1 招标人和中标人应当在中标通知书发出之日起 30 日内，根据招标文件和中标人的投 标文件订立书面合同</w:t>
      </w:r>
      <w:r>
        <w:rPr>
          <w:rFonts w:ascii="宋体" w:hAnsi="宋体" w:cs="Calibri"/>
          <w:kern w:val="0"/>
          <w:sz w:val="22"/>
          <w:highlight w:val="none"/>
        </w:rPr>
        <w:t>（合同条款按第</w:t>
      </w:r>
      <w:r>
        <w:rPr>
          <w:rFonts w:hint="eastAsia" w:ascii="宋体" w:hAnsi="宋体" w:cs="Calibri"/>
          <w:kern w:val="0"/>
          <w:sz w:val="22"/>
          <w:highlight w:val="none"/>
        </w:rPr>
        <w:t>四</w:t>
      </w:r>
      <w:r>
        <w:rPr>
          <w:rFonts w:ascii="宋体" w:hAnsi="宋体" w:cs="Calibri"/>
          <w:kern w:val="0"/>
          <w:sz w:val="22"/>
          <w:highlight w:val="none"/>
        </w:rPr>
        <w:t>章</w:t>
      </w:r>
      <w:r>
        <w:rPr>
          <w:rFonts w:hint="eastAsia" w:ascii="宋体" w:hAnsi="宋体" w:cs="Calibri"/>
          <w:kern w:val="0"/>
          <w:sz w:val="22"/>
          <w:highlight w:val="none"/>
        </w:rPr>
        <w:t>“</w:t>
      </w:r>
      <w:r>
        <w:rPr>
          <w:rFonts w:ascii="宋体" w:hAnsi="宋体" w:cs="Calibri"/>
          <w:kern w:val="0"/>
          <w:sz w:val="22"/>
          <w:highlight w:val="none"/>
        </w:rPr>
        <w:t>合同条款</w:t>
      </w:r>
      <w:r>
        <w:rPr>
          <w:rFonts w:hint="eastAsia" w:ascii="宋体" w:hAnsi="宋体" w:cs="Calibri"/>
          <w:kern w:val="0"/>
          <w:sz w:val="22"/>
          <w:highlight w:val="none"/>
        </w:rPr>
        <w:t>”</w:t>
      </w:r>
      <w:r>
        <w:rPr>
          <w:rFonts w:ascii="宋体" w:hAnsi="宋体" w:cs="Calibri"/>
          <w:kern w:val="0"/>
          <w:sz w:val="22"/>
          <w:highlight w:val="none"/>
        </w:rPr>
        <w:t>）</w:t>
      </w:r>
      <w:r>
        <w:rPr>
          <w:rFonts w:hint="eastAsia" w:ascii="宋体" w:hAnsi="宋体" w:cs="宋体"/>
          <w:kern w:val="0"/>
          <w:sz w:val="22"/>
          <w:highlight w:val="none"/>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7.7.2 发出中标通知书后，招标人无正当理由拒签合同，或者在签订合同时向中标人提出附加条件的，招标人向中标人退还投标保证金；给中标人造成损失的，还应当赔偿损失。</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7.7.3 联合体中标的，联合体各方应当共同与招标人签订合同，就中标项目向招标人承担连 带责任。</w:t>
      </w:r>
    </w:p>
    <w:p>
      <w:pPr>
        <w:autoSpaceDE w:val="0"/>
        <w:autoSpaceDN w:val="0"/>
        <w:adjustRightInd w:val="0"/>
        <w:snapToGrid w:val="0"/>
        <w:spacing w:line="360" w:lineRule="exact"/>
        <w:ind w:firstLine="440" w:firstLineChars="200"/>
        <w:rPr>
          <w:rFonts w:ascii="宋体" w:hAnsi="宋体" w:cs="宋体"/>
          <w:b/>
          <w:bCs/>
          <w:kern w:val="0"/>
          <w:sz w:val="22"/>
          <w:highlight w:val="none"/>
        </w:rPr>
      </w:pPr>
      <w:r>
        <w:rPr>
          <w:rFonts w:hint="eastAsia" w:ascii="宋体" w:hAnsi="宋体" w:cs="宋体"/>
          <w:b/>
          <w:bCs/>
          <w:kern w:val="0"/>
          <w:sz w:val="22"/>
          <w:highlight w:val="none"/>
        </w:rPr>
        <w:t>7.7.4 招标人在授予合同有权对本项目的服务内容等予以增加或者减少，中标人不得提出异议，否则招标人有权取消其中标资格。招标人在授予合同前的任何时候，仍保留接受或者拒绝任何投标和拒绝所有投标的权利。</w:t>
      </w:r>
    </w:p>
    <w:p>
      <w:pPr>
        <w:autoSpaceDE w:val="0"/>
        <w:autoSpaceDN w:val="0"/>
        <w:adjustRightInd w:val="0"/>
        <w:snapToGrid w:val="0"/>
        <w:spacing w:line="360" w:lineRule="exact"/>
        <w:ind w:firstLine="440" w:firstLineChars="200"/>
        <w:rPr>
          <w:rFonts w:ascii="宋体" w:hAnsi="宋体" w:cs="宋体"/>
          <w:b/>
          <w:kern w:val="0"/>
          <w:sz w:val="22"/>
          <w:highlight w:val="none"/>
        </w:rPr>
      </w:pPr>
      <w:bookmarkStart w:id="27" w:name="_Toc15553"/>
      <w:bookmarkStart w:id="28" w:name="_Toc219809802"/>
      <w:bookmarkStart w:id="29" w:name="_Toc220123242"/>
      <w:r>
        <w:rPr>
          <w:rFonts w:hint="eastAsia" w:ascii="宋体" w:hAnsi="宋体" w:cs="宋体"/>
          <w:b/>
          <w:kern w:val="0"/>
          <w:sz w:val="22"/>
          <w:highlight w:val="none"/>
        </w:rPr>
        <w:t>8.重新招标和不再招标</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8.1 重新招标</w:t>
      </w:r>
      <w:bookmarkEnd w:id="27"/>
      <w:bookmarkEnd w:id="28"/>
      <w:bookmarkEnd w:id="29"/>
    </w:p>
    <w:p>
      <w:pPr>
        <w:adjustRightInd w:val="0"/>
        <w:snapToGrid w:val="0"/>
        <w:spacing w:line="360" w:lineRule="exact"/>
        <w:ind w:firstLine="440"/>
        <w:rPr>
          <w:rFonts w:ascii="宋体" w:hAnsi="宋体" w:cs="Calibri"/>
          <w:sz w:val="22"/>
          <w:highlight w:val="none"/>
        </w:rPr>
      </w:pPr>
      <w:r>
        <w:rPr>
          <w:rFonts w:ascii="宋体" w:hAnsi="宋体" w:cs="Calibri"/>
          <w:sz w:val="22"/>
          <w:highlight w:val="none"/>
        </w:rPr>
        <w:t>有下列情形之一的，招标人将重新招标；</w:t>
      </w:r>
    </w:p>
    <w:p>
      <w:pPr>
        <w:adjustRightInd w:val="0"/>
        <w:snapToGrid w:val="0"/>
        <w:spacing w:line="360" w:lineRule="exact"/>
        <w:ind w:firstLine="440"/>
        <w:rPr>
          <w:rFonts w:ascii="宋体" w:hAnsi="宋体" w:cs="Calibri"/>
          <w:kern w:val="0"/>
          <w:sz w:val="22"/>
          <w:highlight w:val="none"/>
        </w:rPr>
      </w:pPr>
      <w:r>
        <w:rPr>
          <w:rFonts w:ascii="宋体" w:hAnsi="宋体" w:cs="Calibri"/>
          <w:kern w:val="0"/>
          <w:sz w:val="22"/>
          <w:highlight w:val="none"/>
        </w:rPr>
        <w:t>（1）投标截止时间止，投标人少于3个的；</w:t>
      </w:r>
    </w:p>
    <w:p>
      <w:pPr>
        <w:adjustRightInd w:val="0"/>
        <w:snapToGrid w:val="0"/>
        <w:spacing w:line="360" w:lineRule="exact"/>
        <w:ind w:firstLine="476"/>
        <w:rPr>
          <w:rFonts w:ascii="宋体" w:hAnsi="宋体" w:cs="Calibri"/>
          <w:b/>
          <w:kern w:val="0"/>
          <w:sz w:val="22"/>
          <w:highlight w:val="none"/>
        </w:rPr>
      </w:pPr>
      <w:r>
        <w:rPr>
          <w:rFonts w:ascii="宋体" w:hAnsi="宋体" w:cs="Calibri"/>
          <w:b/>
          <w:kern w:val="0"/>
          <w:sz w:val="22"/>
          <w:highlight w:val="none"/>
        </w:rPr>
        <w:t>（2）</w:t>
      </w:r>
      <w:r>
        <w:rPr>
          <w:rFonts w:hint="eastAsia" w:ascii="宋体" w:hAnsi="宋体" w:cs="Calibri"/>
          <w:b/>
          <w:kern w:val="0"/>
          <w:sz w:val="22"/>
          <w:highlight w:val="none"/>
        </w:rPr>
        <w:t>所有投标人的报价均偏高，招标人无法接受的；</w:t>
      </w:r>
    </w:p>
    <w:p>
      <w:pPr>
        <w:adjustRightInd w:val="0"/>
        <w:snapToGrid w:val="0"/>
        <w:spacing w:line="360" w:lineRule="exact"/>
        <w:ind w:firstLine="440"/>
        <w:rPr>
          <w:rFonts w:ascii="宋体" w:hAnsi="宋体" w:cs="Calibri"/>
          <w:kern w:val="0"/>
          <w:sz w:val="22"/>
          <w:highlight w:val="none"/>
        </w:rPr>
      </w:pPr>
      <w:r>
        <w:rPr>
          <w:rFonts w:ascii="宋体" w:hAnsi="宋体" w:cs="Calibri"/>
          <w:kern w:val="0"/>
          <w:sz w:val="22"/>
          <w:highlight w:val="none"/>
        </w:rPr>
        <w:t>（</w:t>
      </w:r>
      <w:r>
        <w:rPr>
          <w:rFonts w:hint="eastAsia" w:ascii="宋体" w:hAnsi="宋体" w:cs="Calibri"/>
          <w:kern w:val="0"/>
          <w:sz w:val="22"/>
          <w:highlight w:val="none"/>
        </w:rPr>
        <w:t>3</w:t>
      </w:r>
      <w:r>
        <w:rPr>
          <w:rFonts w:ascii="宋体" w:hAnsi="宋体" w:cs="Calibri"/>
          <w:kern w:val="0"/>
          <w:sz w:val="22"/>
          <w:highlight w:val="none"/>
        </w:rPr>
        <w:t>）经评标委员会评审后否决所有投标的。</w:t>
      </w:r>
    </w:p>
    <w:p>
      <w:pPr>
        <w:adjustRightInd w:val="0"/>
        <w:snapToGrid w:val="0"/>
        <w:spacing w:line="360" w:lineRule="exact"/>
        <w:ind w:firstLine="440"/>
        <w:rPr>
          <w:rFonts w:ascii="宋体" w:hAnsi="宋体" w:cs="Calibri"/>
          <w:b/>
          <w:sz w:val="22"/>
          <w:highlight w:val="none"/>
        </w:rPr>
      </w:pPr>
      <w:r>
        <w:rPr>
          <w:rFonts w:hint="eastAsia" w:ascii="宋体" w:hAnsi="宋体" w:cs="Calibri"/>
          <w:b/>
          <w:sz w:val="22"/>
          <w:highlight w:val="none"/>
        </w:rPr>
        <w:t>投标</w:t>
      </w:r>
      <w:r>
        <w:rPr>
          <w:rFonts w:ascii="宋体" w:hAnsi="宋体" w:cs="Calibri"/>
          <w:b/>
          <w:sz w:val="22"/>
          <w:highlight w:val="none"/>
        </w:rPr>
        <w:t>人少于三</w:t>
      </w:r>
      <w:r>
        <w:rPr>
          <w:rFonts w:hint="eastAsia" w:ascii="宋体" w:hAnsi="宋体" w:cs="Calibri"/>
          <w:b/>
          <w:sz w:val="22"/>
          <w:highlight w:val="none"/>
        </w:rPr>
        <w:t>个</w:t>
      </w:r>
      <w:r>
        <w:rPr>
          <w:rFonts w:ascii="宋体" w:hAnsi="宋体" w:cs="Calibri"/>
          <w:b/>
          <w:sz w:val="22"/>
          <w:highlight w:val="none"/>
        </w:rPr>
        <w:t>或</w:t>
      </w:r>
      <w:r>
        <w:rPr>
          <w:rFonts w:hint="eastAsia" w:ascii="宋体" w:hAnsi="宋体" w:cs="Calibri"/>
          <w:b/>
          <w:sz w:val="22"/>
          <w:highlight w:val="none"/>
        </w:rPr>
        <w:t>经</w:t>
      </w:r>
      <w:r>
        <w:rPr>
          <w:rFonts w:ascii="宋体" w:hAnsi="宋体" w:cs="Calibri"/>
          <w:b/>
          <w:sz w:val="22"/>
          <w:highlight w:val="none"/>
        </w:rPr>
        <w:t>符合性评审投标人</w:t>
      </w:r>
      <w:r>
        <w:rPr>
          <w:rFonts w:hint="eastAsia" w:ascii="宋体" w:hAnsi="宋体" w:cs="Calibri"/>
          <w:b/>
          <w:sz w:val="22"/>
          <w:highlight w:val="none"/>
        </w:rPr>
        <w:t>少于三个</w:t>
      </w:r>
      <w:r>
        <w:rPr>
          <w:rFonts w:ascii="宋体" w:hAnsi="宋体" w:cs="Calibri"/>
          <w:b/>
          <w:sz w:val="22"/>
          <w:highlight w:val="none"/>
        </w:rPr>
        <w:t>且</w:t>
      </w:r>
      <w:r>
        <w:rPr>
          <w:rFonts w:hint="eastAsia" w:ascii="宋体" w:hAnsi="宋体" w:cs="Calibri"/>
          <w:b/>
          <w:sz w:val="22"/>
          <w:highlight w:val="none"/>
        </w:rPr>
        <w:t>不具备</w:t>
      </w:r>
      <w:r>
        <w:rPr>
          <w:rFonts w:ascii="宋体" w:hAnsi="宋体" w:cs="Calibri"/>
          <w:b/>
          <w:sz w:val="22"/>
          <w:highlight w:val="none"/>
        </w:rPr>
        <w:t>竞争性</w:t>
      </w:r>
      <w:r>
        <w:rPr>
          <w:rFonts w:hint="eastAsia" w:ascii="宋体" w:hAnsi="宋体" w:cs="Calibri"/>
          <w:b/>
          <w:sz w:val="22"/>
          <w:highlight w:val="none"/>
        </w:rPr>
        <w:t>的</w:t>
      </w:r>
      <w:r>
        <w:rPr>
          <w:rFonts w:ascii="宋体" w:hAnsi="宋体" w:cs="Calibri"/>
          <w:b/>
          <w:sz w:val="22"/>
          <w:highlight w:val="none"/>
        </w:rPr>
        <w:t>，招标人不再</w:t>
      </w:r>
      <w:r>
        <w:rPr>
          <w:rFonts w:hint="eastAsia" w:ascii="宋体" w:hAnsi="宋体" w:cs="Calibri"/>
          <w:b/>
          <w:sz w:val="22"/>
          <w:highlight w:val="none"/>
        </w:rPr>
        <w:t>另行</w:t>
      </w:r>
      <w:r>
        <w:rPr>
          <w:rFonts w:ascii="宋体" w:hAnsi="宋体" w:cs="Calibri"/>
          <w:b/>
          <w:sz w:val="22"/>
          <w:highlight w:val="none"/>
        </w:rPr>
        <w:t>发布流标公告</w:t>
      </w:r>
      <w:r>
        <w:rPr>
          <w:rFonts w:hint="eastAsia" w:ascii="宋体" w:hAnsi="宋体" w:cs="Calibri"/>
          <w:b/>
          <w:sz w:val="22"/>
          <w:highlight w:val="none"/>
        </w:rPr>
        <w:t>，</w:t>
      </w:r>
      <w:r>
        <w:rPr>
          <w:rFonts w:ascii="宋体" w:hAnsi="宋体" w:cs="Calibri"/>
          <w:b/>
          <w:sz w:val="22"/>
          <w:highlight w:val="none"/>
        </w:rPr>
        <w:t>重新招标</w:t>
      </w:r>
      <w:r>
        <w:rPr>
          <w:rFonts w:hint="eastAsia" w:ascii="宋体" w:hAnsi="宋体" w:cs="Calibri"/>
          <w:b/>
          <w:sz w:val="22"/>
          <w:highlight w:val="none"/>
        </w:rPr>
        <w:t>或</w:t>
      </w:r>
      <w:r>
        <w:rPr>
          <w:rFonts w:ascii="宋体" w:hAnsi="宋体" w:cs="Calibri"/>
          <w:b/>
          <w:sz w:val="22"/>
          <w:highlight w:val="none"/>
        </w:rPr>
        <w:t>新一轮</w:t>
      </w:r>
      <w:r>
        <w:rPr>
          <w:rFonts w:hint="eastAsia" w:ascii="宋体" w:hAnsi="宋体" w:cs="Calibri"/>
          <w:b/>
          <w:sz w:val="22"/>
          <w:highlight w:val="none"/>
        </w:rPr>
        <w:t>的</w:t>
      </w:r>
      <w:r>
        <w:rPr>
          <w:rFonts w:ascii="宋体" w:hAnsi="宋体" w:cs="Calibri"/>
          <w:b/>
          <w:sz w:val="22"/>
          <w:highlight w:val="none"/>
        </w:rPr>
        <w:t>招标公告即表示</w:t>
      </w:r>
      <w:r>
        <w:rPr>
          <w:rFonts w:hint="eastAsia" w:ascii="宋体" w:hAnsi="宋体" w:cs="Calibri"/>
          <w:b/>
          <w:sz w:val="22"/>
          <w:highlight w:val="none"/>
        </w:rPr>
        <w:t>本项目上一轮</w:t>
      </w:r>
      <w:r>
        <w:rPr>
          <w:rFonts w:ascii="宋体" w:hAnsi="宋体" w:cs="Calibri"/>
          <w:b/>
          <w:sz w:val="22"/>
          <w:highlight w:val="none"/>
        </w:rPr>
        <w:t>招标已</w:t>
      </w:r>
      <w:r>
        <w:rPr>
          <w:rFonts w:hint="eastAsia" w:ascii="宋体" w:hAnsi="宋体" w:cs="Calibri"/>
          <w:b/>
          <w:sz w:val="22"/>
          <w:highlight w:val="none"/>
        </w:rPr>
        <w:t>流标。</w:t>
      </w:r>
    </w:p>
    <w:p>
      <w:pPr>
        <w:autoSpaceDE w:val="0"/>
        <w:autoSpaceDN w:val="0"/>
        <w:adjustRightInd w:val="0"/>
        <w:snapToGrid w:val="0"/>
        <w:spacing w:line="360" w:lineRule="exact"/>
        <w:ind w:firstLine="440" w:firstLineChars="200"/>
        <w:rPr>
          <w:rFonts w:ascii="宋体" w:hAnsi="宋体" w:cs="宋体"/>
          <w:b/>
          <w:kern w:val="0"/>
          <w:sz w:val="22"/>
          <w:highlight w:val="none"/>
        </w:rPr>
      </w:pPr>
      <w:bookmarkStart w:id="30" w:name="_Toc18806"/>
      <w:bookmarkStart w:id="31" w:name="_Toc220123243"/>
      <w:bookmarkStart w:id="32" w:name="_Toc219809803"/>
      <w:r>
        <w:rPr>
          <w:rFonts w:hint="eastAsia" w:ascii="宋体" w:hAnsi="宋体" w:cs="宋体"/>
          <w:b/>
          <w:kern w:val="0"/>
          <w:sz w:val="22"/>
          <w:highlight w:val="none"/>
        </w:rPr>
        <w:t>8.2 不再招标</w:t>
      </w:r>
      <w:bookmarkEnd w:id="30"/>
      <w:bookmarkEnd w:id="31"/>
      <w:bookmarkEnd w:id="32"/>
    </w:p>
    <w:p>
      <w:pPr>
        <w:autoSpaceDE w:val="0"/>
        <w:autoSpaceDN w:val="0"/>
        <w:adjustRightInd w:val="0"/>
        <w:snapToGrid w:val="0"/>
        <w:spacing w:line="360" w:lineRule="exact"/>
        <w:ind w:firstLine="440" w:firstLineChars="200"/>
        <w:rPr>
          <w:rFonts w:ascii="宋体" w:hAnsi="宋体" w:cs="宋体"/>
          <w:b/>
          <w:bCs/>
          <w:kern w:val="0"/>
          <w:sz w:val="22"/>
          <w:highlight w:val="none"/>
        </w:rPr>
      </w:pPr>
      <w:r>
        <w:rPr>
          <w:rFonts w:ascii="宋体" w:hAnsi="宋体" w:cs="Calibri"/>
          <w:sz w:val="22"/>
          <w:highlight w:val="none"/>
        </w:rPr>
        <w:t>重新招标后投标人仍少于3个或者所有投标被否决的，经批准后不再进行招标。</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9.纪律和监督</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9.1 对招标人的纪律要求</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招标人不得泄露招标投标活动中应当保密的情况和资料，不得与投标人串通损害国家利益、 社会公共利益或者他人合法权益。</w:t>
      </w:r>
    </w:p>
    <w:p>
      <w:pPr>
        <w:autoSpaceDE w:val="0"/>
        <w:autoSpaceDN w:val="0"/>
        <w:adjustRightInd w:val="0"/>
        <w:snapToGrid w:val="0"/>
        <w:spacing w:line="360" w:lineRule="exact"/>
        <w:ind w:firstLine="440" w:firstLineChars="200"/>
        <w:rPr>
          <w:rFonts w:ascii="宋体" w:hAnsi="宋体" w:cs="宋体"/>
          <w:b/>
          <w:bCs/>
          <w:kern w:val="0"/>
          <w:sz w:val="22"/>
          <w:highlight w:val="none"/>
        </w:rPr>
      </w:pPr>
      <w:r>
        <w:rPr>
          <w:rFonts w:hint="eastAsia" w:ascii="宋体" w:hAnsi="宋体" w:cs="宋体"/>
          <w:b/>
          <w:bCs/>
          <w:kern w:val="0"/>
          <w:sz w:val="22"/>
          <w:highlight w:val="none"/>
        </w:rPr>
        <w:t>9.2 对投标人的纪律要求</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b/>
          <w:bCs/>
          <w:kern w:val="0"/>
          <w:sz w:val="22"/>
          <w:highlight w:val="none"/>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ind w:firstLine="440" w:firstLineChars="200"/>
        <w:rPr>
          <w:rFonts w:ascii="宋体" w:hAnsi="宋体" w:cs="宋体"/>
          <w:b/>
          <w:bCs/>
          <w:kern w:val="0"/>
          <w:sz w:val="22"/>
          <w:highlight w:val="none"/>
        </w:rPr>
      </w:pPr>
      <w:r>
        <w:rPr>
          <w:rFonts w:hint="eastAsia" w:ascii="宋体" w:hAnsi="宋体" w:cs="宋体"/>
          <w:b/>
          <w:bCs/>
          <w:kern w:val="0"/>
          <w:sz w:val="22"/>
          <w:highlight w:val="none"/>
        </w:rPr>
        <w:t>9.3 对评标委员会成员的纪律要求</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adjustRightInd w:val="0"/>
        <w:snapToGrid w:val="0"/>
        <w:spacing w:line="360" w:lineRule="exact"/>
        <w:ind w:firstLine="440" w:firstLineChars="200"/>
        <w:rPr>
          <w:rFonts w:ascii="宋体" w:hAnsi="宋体" w:cs="宋体"/>
          <w:b/>
          <w:bCs/>
          <w:kern w:val="0"/>
          <w:sz w:val="22"/>
          <w:highlight w:val="none"/>
        </w:rPr>
      </w:pPr>
      <w:r>
        <w:rPr>
          <w:rFonts w:hint="eastAsia" w:ascii="宋体" w:hAnsi="宋体" w:cs="宋体"/>
          <w:b/>
          <w:bCs/>
          <w:kern w:val="0"/>
          <w:sz w:val="22"/>
          <w:highlight w:val="none"/>
        </w:rPr>
        <w:t>9.4 对与评标活动有关的工作人员的纪律要求</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ind w:firstLine="440" w:firstLineChars="200"/>
        <w:rPr>
          <w:rFonts w:ascii="宋体" w:hAnsi="宋体" w:cs="宋体"/>
          <w:b/>
          <w:bCs/>
          <w:kern w:val="0"/>
          <w:sz w:val="22"/>
          <w:highlight w:val="none"/>
        </w:rPr>
      </w:pPr>
      <w:r>
        <w:rPr>
          <w:rFonts w:hint="eastAsia" w:ascii="宋体" w:hAnsi="宋体" w:cs="宋体"/>
          <w:b/>
          <w:bCs/>
          <w:kern w:val="0"/>
          <w:sz w:val="22"/>
          <w:highlight w:val="none"/>
        </w:rPr>
        <w:t>9.5 投诉</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9.5.1 投标人或者其他利害关系人认为招标投标活动不符合法律、行政法规规定的，可以自 知道或者应当知道之日起 10 日内向有关行政监督部门投诉。投诉应当有明确的请求和必要的证 明材料。</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9.5.2 投标人或者其他利害关系人对招标文件、开标和评标结果提出投诉的，应当按照投标 人须知第 2.4 款、第 5.3 款和第 7.2 款的规定先向招标人提出异议。异议答复期间不计算在第 8.5.1 项规定的期限内。</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10.是否采用电子招标投标</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本招标项目是否采用电子招标投标方式，见投标人须知前附表。</w:t>
      </w:r>
    </w:p>
    <w:p>
      <w:pPr>
        <w:autoSpaceDE w:val="0"/>
        <w:autoSpaceDN w:val="0"/>
        <w:adjustRightInd w:val="0"/>
        <w:snapToGrid w:val="0"/>
        <w:spacing w:line="360" w:lineRule="exact"/>
        <w:ind w:firstLine="440" w:firstLineChars="200"/>
        <w:rPr>
          <w:rFonts w:ascii="宋体" w:hAnsi="宋体" w:cs="宋体"/>
          <w:b/>
          <w:kern w:val="0"/>
          <w:sz w:val="22"/>
          <w:highlight w:val="none"/>
        </w:rPr>
      </w:pPr>
      <w:r>
        <w:rPr>
          <w:rFonts w:hint="eastAsia" w:ascii="宋体" w:hAnsi="宋体" w:cs="宋体"/>
          <w:b/>
          <w:kern w:val="0"/>
          <w:sz w:val="22"/>
          <w:highlight w:val="none"/>
        </w:rPr>
        <w:t>11.需要补充的其他内容</w:t>
      </w:r>
    </w:p>
    <w:p>
      <w:pPr>
        <w:autoSpaceDE w:val="0"/>
        <w:autoSpaceDN w:val="0"/>
        <w:adjustRightInd w:val="0"/>
        <w:snapToGrid w:val="0"/>
        <w:spacing w:line="360" w:lineRule="exact"/>
        <w:ind w:firstLine="440" w:firstLineChars="200"/>
        <w:rPr>
          <w:rFonts w:ascii="宋体" w:hAnsi="宋体" w:cs="宋体"/>
          <w:kern w:val="0"/>
          <w:sz w:val="22"/>
          <w:highlight w:val="none"/>
        </w:rPr>
      </w:pPr>
      <w:r>
        <w:rPr>
          <w:rFonts w:hint="eastAsia" w:ascii="宋体" w:hAnsi="宋体" w:cs="宋体"/>
          <w:kern w:val="0"/>
          <w:sz w:val="22"/>
          <w:highlight w:val="none"/>
        </w:rPr>
        <w:t>需要补充的其他内容：见投标人须知前附表。</w:t>
      </w:r>
    </w:p>
    <w:p>
      <w:pPr>
        <w:autoSpaceDE w:val="0"/>
        <w:autoSpaceDN w:val="0"/>
        <w:adjustRightInd w:val="0"/>
        <w:snapToGrid w:val="0"/>
        <w:spacing w:line="400" w:lineRule="exact"/>
        <w:ind w:firstLine="440" w:firstLineChars="200"/>
        <w:rPr>
          <w:rFonts w:ascii="宋体" w:hAnsi="宋体" w:cs="宋体"/>
          <w:kern w:val="0"/>
          <w:sz w:val="22"/>
          <w:highlight w:val="none"/>
        </w:rPr>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bookmarkEnd w:id="26"/>
    <w:p>
      <w:pPr>
        <w:pStyle w:val="2"/>
        <w:spacing w:line="564" w:lineRule="exact"/>
        <w:ind w:right="57"/>
        <w:jc w:val="center"/>
        <w:rPr>
          <w:highlight w:val="none"/>
        </w:rPr>
      </w:pPr>
      <w:bookmarkStart w:id="33" w:name="_Toc10391"/>
      <w:bookmarkStart w:id="34" w:name="_Toc19698497"/>
      <w:r>
        <w:rPr>
          <w:rFonts w:hint="eastAsia"/>
          <w:highlight w:val="none"/>
        </w:rPr>
        <w:t>第三章</w:t>
      </w:r>
      <w:r>
        <w:rPr>
          <w:highlight w:val="none"/>
        </w:rPr>
        <w:t xml:space="preserve">  </w:t>
      </w:r>
      <w:r>
        <w:rPr>
          <w:rFonts w:hint="eastAsia"/>
          <w:highlight w:val="none"/>
        </w:rPr>
        <w:t>评标办法</w:t>
      </w:r>
      <w:bookmarkEnd w:id="33"/>
      <w:bookmarkEnd w:id="34"/>
    </w:p>
    <w:p>
      <w:pPr>
        <w:autoSpaceDE w:val="0"/>
        <w:autoSpaceDN w:val="0"/>
        <w:adjustRightInd w:val="0"/>
        <w:spacing w:before="3" w:line="100" w:lineRule="exact"/>
        <w:jc w:val="left"/>
        <w:rPr>
          <w:rFonts w:ascii="微软雅黑" w:hAnsi="Times New Roman" w:cs="微软雅黑"/>
          <w:kern w:val="0"/>
          <w:sz w:val="10"/>
          <w:szCs w:val="10"/>
          <w:highlight w:val="none"/>
        </w:rPr>
      </w:pP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根据《中华人民共和国招标投标法》、《中华人民共和国招标投标法实施条例》等有关规定，制定本办法。</w:t>
      </w:r>
    </w:p>
    <w:p>
      <w:pPr>
        <w:snapToGrid w:val="0"/>
        <w:spacing w:line="360" w:lineRule="exact"/>
        <w:ind w:firstLine="431" w:firstLineChars="196"/>
        <w:rPr>
          <w:rFonts w:ascii="宋体" w:hAnsi="宋体" w:cs="宋体"/>
          <w:b/>
          <w:kern w:val="0"/>
          <w:sz w:val="22"/>
          <w:highlight w:val="none"/>
        </w:rPr>
      </w:pPr>
      <w:r>
        <w:rPr>
          <w:rFonts w:hint="eastAsia" w:ascii="宋体" w:hAnsi="宋体" w:cs="宋体"/>
          <w:b/>
          <w:kern w:val="0"/>
          <w:sz w:val="22"/>
          <w:highlight w:val="none"/>
        </w:rPr>
        <w:t>一、评标原则</w:t>
      </w:r>
    </w:p>
    <w:p>
      <w:pPr>
        <w:snapToGrid w:val="0"/>
        <w:spacing w:line="360" w:lineRule="exact"/>
        <w:ind w:firstLine="495" w:firstLineChars="225"/>
        <w:rPr>
          <w:rFonts w:ascii="宋体" w:hAnsi="宋体" w:cs="宋体"/>
          <w:kern w:val="0"/>
          <w:sz w:val="22"/>
          <w:highlight w:val="none"/>
        </w:rPr>
      </w:pPr>
      <w:r>
        <w:rPr>
          <w:rFonts w:hint="eastAsia" w:ascii="宋体" w:hAnsi="宋体" w:cs="宋体"/>
          <w:kern w:val="0"/>
          <w:sz w:val="22"/>
          <w:highlight w:val="none"/>
        </w:rPr>
        <w:t>评标应遵循公平、公正、科学、择优的原则。</w:t>
      </w:r>
    </w:p>
    <w:p>
      <w:pPr>
        <w:snapToGrid w:val="0"/>
        <w:spacing w:line="360" w:lineRule="exact"/>
        <w:ind w:firstLine="431" w:firstLineChars="196"/>
        <w:rPr>
          <w:rFonts w:ascii="宋体" w:hAnsi="宋体" w:cs="宋体"/>
          <w:b/>
          <w:kern w:val="0"/>
          <w:sz w:val="22"/>
          <w:highlight w:val="none"/>
        </w:rPr>
      </w:pPr>
      <w:r>
        <w:rPr>
          <w:rFonts w:hint="eastAsia" w:ascii="宋体" w:hAnsi="宋体" w:cs="宋体"/>
          <w:b/>
          <w:kern w:val="0"/>
          <w:sz w:val="22"/>
          <w:highlight w:val="none"/>
        </w:rPr>
        <w:t>二、评标组织</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评标工作由招标人依法组建的评标委员会负责。评标委员会成员为3人及以上单数，评标委员会由招标人自行组建。</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评标委员会对投标文件作出的评审结论，应当符合有关法律、法规、规章和招标文件的规定。</w:t>
      </w:r>
    </w:p>
    <w:p>
      <w:pPr>
        <w:snapToGrid w:val="0"/>
        <w:spacing w:line="360" w:lineRule="exact"/>
        <w:ind w:firstLine="511" w:firstLineChars="232"/>
        <w:rPr>
          <w:rFonts w:ascii="宋体" w:hAnsi="宋体" w:cs="宋体"/>
          <w:b/>
          <w:kern w:val="0"/>
          <w:sz w:val="22"/>
          <w:highlight w:val="none"/>
        </w:rPr>
      </w:pPr>
      <w:r>
        <w:rPr>
          <w:rFonts w:hint="eastAsia" w:ascii="宋体" w:hAnsi="宋体" w:cs="宋体"/>
          <w:b/>
          <w:kern w:val="0"/>
          <w:sz w:val="22"/>
          <w:highlight w:val="none"/>
        </w:rPr>
        <w:t>三、评标程序和内容</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（一）熟悉招标文件和评标办法；</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（二）投标文件的符合性评审；</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（三）投标文件的资信、业绩评审；</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（四）投标文件的技术标评审；</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（五）投标文件的商务标评审；</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（六）必要时对投标文件中的问题进行询标，包括拟作出否决投标决定前对相关投标人进行的询问核实；</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（七）根据评标办法和标准对投标文件进行综合评分、排序；</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（八）完成评标报告，推荐中标候选人。</w:t>
      </w:r>
    </w:p>
    <w:p>
      <w:pPr>
        <w:adjustRightInd w:val="0"/>
        <w:snapToGrid w:val="0"/>
        <w:spacing w:line="360" w:lineRule="exact"/>
        <w:ind w:firstLine="440" w:firstLineChars="200"/>
        <w:rPr>
          <w:rFonts w:ascii="宋体" w:hAnsi="宋体" w:cs="宋体"/>
          <w:b/>
          <w:sz w:val="22"/>
          <w:highlight w:val="none"/>
        </w:rPr>
      </w:pPr>
      <w:r>
        <w:rPr>
          <w:rFonts w:hint="eastAsia" w:ascii="宋体" w:hAnsi="宋体" w:cs="宋体"/>
          <w:b/>
          <w:sz w:val="22"/>
          <w:highlight w:val="none"/>
        </w:rPr>
        <w:t>四、评审细则</w:t>
      </w:r>
    </w:p>
    <w:p>
      <w:pPr>
        <w:adjustRightInd w:val="0"/>
        <w:snapToGrid w:val="0"/>
        <w:spacing w:line="360" w:lineRule="exact"/>
        <w:ind w:firstLine="440" w:firstLineChars="200"/>
        <w:rPr>
          <w:rFonts w:ascii="宋体" w:hAnsi="宋体" w:cs="宋体"/>
          <w:b/>
          <w:sz w:val="22"/>
          <w:highlight w:val="none"/>
        </w:rPr>
      </w:pPr>
      <w:r>
        <w:rPr>
          <w:rFonts w:hint="eastAsia" w:ascii="宋体" w:hAnsi="宋体" w:cs="宋体"/>
          <w:b/>
          <w:sz w:val="22"/>
          <w:highlight w:val="none"/>
        </w:rPr>
        <w:t>（一）符合性评审</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评标委员会应依照招标文件的要求和规定首先对投标人的投标资格和投标文件进行符合性评审，</w:t>
      </w:r>
      <w:r>
        <w:rPr>
          <w:rFonts w:hint="eastAsia" w:ascii="宋体" w:hAnsi="宋体" w:cs="宋体"/>
          <w:b/>
          <w:sz w:val="22"/>
          <w:highlight w:val="none"/>
        </w:rPr>
        <w:t>审查过程中评标委员会可以要求投标人提交下列审查项所需的有关证明和证件的原件，以便核验。</w:t>
      </w:r>
      <w:r>
        <w:rPr>
          <w:rFonts w:hint="eastAsia" w:ascii="宋体" w:hAnsi="宋体" w:cs="宋体"/>
          <w:sz w:val="22"/>
          <w:highlight w:val="none"/>
        </w:rPr>
        <w:t>投标文件如存在以下情况之一的，经评标委员会三分之二以上的成员认定，符合性审查不予通过，</w:t>
      </w:r>
      <w:r>
        <w:rPr>
          <w:rFonts w:hint="eastAsia" w:ascii="宋体" w:hAnsi="宋体" w:cs="宋体"/>
          <w:b/>
          <w:sz w:val="22"/>
          <w:highlight w:val="none"/>
        </w:rPr>
        <w:t>作否决投标处理，</w:t>
      </w:r>
      <w:r>
        <w:rPr>
          <w:rFonts w:hint="eastAsia" w:ascii="宋体" w:hAnsi="宋体" w:cs="宋体"/>
          <w:sz w:val="22"/>
          <w:highlight w:val="none"/>
        </w:rPr>
        <w:t>不再进行详细评审：</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（1）投标人的投标资格不满足国家有关规定或招标文件载明的投标资格条件的；</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（2）投标文件未按招标文件的要求签署和盖章的（仅限于单位印章和法定代表人或其委托代理人签字或盖章）；</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（3）投标文件未按规定的格式填写，内容不全或关键字迹模糊、无法辨认的；</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（4）投标人递交两份或多份内容不同的投标文件，或在一份投标文件中对同一招标项目报有两个或多个报价，且未声明哪一个有效；</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（5）供货期不满足招标文件要求的；</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（6）不响应招标文件规定的实质性要求（包括具体条文前用“★”标示的）</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（7）投标人不以自己的名义或未按招标文件的要求提供投标保证金或提供的保证金有缺陷而不能接受的；</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（8）投标人以他人名义投标、或与他人串通投标、或以行贿手段谋取中标，或弄虚作假的；</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（9）被浙江省机场集团有限公司或杭州萧山国际机场有限公司列入禁止交易名单或不良</w:t>
      </w:r>
      <w:r>
        <w:rPr>
          <w:rFonts w:ascii="宋体" w:hAnsi="宋体" w:cs="宋体"/>
          <w:sz w:val="22"/>
          <w:highlight w:val="none"/>
        </w:rPr>
        <w:t>信用记录名单</w:t>
      </w:r>
      <w:r>
        <w:rPr>
          <w:rFonts w:hint="eastAsia" w:ascii="宋体" w:hAnsi="宋体" w:cs="宋体"/>
          <w:sz w:val="22"/>
          <w:highlight w:val="none"/>
        </w:rPr>
        <w:t>的单位；</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（10）存在法律、法规、规章规定的其它无效投标情况的。</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（11）投标人须知前附表规定的其他要求。</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涉及本文件投标人资格条件3.1第2至4款，若投标人采用承诺方式的，评标委员会有权通过</w:t>
      </w:r>
      <w:r>
        <w:rPr>
          <w:rFonts w:hint="eastAsia" w:cs="宋体"/>
          <w:highlight w:val="none"/>
        </w:rPr>
        <w:t>信用中国网站</w:t>
      </w:r>
      <w:r>
        <w:rPr>
          <w:highlight w:val="none"/>
        </w:rPr>
        <w:fldChar w:fldCharType="begin"/>
      </w:r>
      <w:r>
        <w:rPr>
          <w:highlight w:val="none"/>
        </w:rPr>
        <w:instrText xml:space="preserve"> HYPERLINK "http://www.creditchina.gov.cn" </w:instrText>
      </w:r>
      <w:r>
        <w:rPr>
          <w:highlight w:val="none"/>
        </w:rPr>
        <w:fldChar w:fldCharType="separate"/>
      </w:r>
      <w:r>
        <w:rPr>
          <w:rStyle w:val="86"/>
          <w:rFonts w:hint="eastAsia" w:cs="宋体"/>
          <w:highlight w:val="none"/>
        </w:rPr>
        <w:t>www.creditchina.gov.cn</w:t>
      </w:r>
      <w:r>
        <w:rPr>
          <w:rStyle w:val="86"/>
          <w:rFonts w:hint="eastAsia" w:cs="宋体"/>
          <w:highlight w:val="none"/>
        </w:rPr>
        <w:fldChar w:fldCharType="end"/>
      </w:r>
      <w:r>
        <w:rPr>
          <w:rFonts w:hint="eastAsia" w:cs="宋体"/>
          <w:highlight w:val="none"/>
        </w:rPr>
        <w:t>、中国裁判文书网</w:t>
      </w:r>
      <w:r>
        <w:rPr>
          <w:highlight w:val="none"/>
        </w:rPr>
        <w:fldChar w:fldCharType="begin"/>
      </w:r>
      <w:r>
        <w:rPr>
          <w:highlight w:val="none"/>
        </w:rPr>
        <w:instrText xml:space="preserve"> HYPERLINK "http://wenshu.court.gov.cn" </w:instrText>
      </w:r>
      <w:r>
        <w:rPr>
          <w:highlight w:val="none"/>
        </w:rPr>
        <w:fldChar w:fldCharType="separate"/>
      </w:r>
      <w:r>
        <w:rPr>
          <w:rStyle w:val="86"/>
          <w:rFonts w:hint="eastAsia" w:cs="宋体"/>
          <w:highlight w:val="none"/>
        </w:rPr>
        <w:t>http://wenshu.court.gov.cn</w:t>
      </w:r>
      <w:r>
        <w:rPr>
          <w:rStyle w:val="86"/>
          <w:rFonts w:hint="eastAsia" w:cs="宋体"/>
          <w:highlight w:val="none"/>
        </w:rPr>
        <w:fldChar w:fldCharType="end"/>
      </w:r>
      <w:r>
        <w:rPr>
          <w:rFonts w:hint="eastAsia" w:cs="宋体"/>
          <w:highlight w:val="none"/>
        </w:rPr>
        <w:t>、国家税务总局各省电子税务局网站进行查询，若查询结果不符合资格条件要求或无法查询到相关信息的，评标委员会有权对该投标人作否决投标处理。</w:t>
      </w:r>
    </w:p>
    <w:p>
      <w:pPr>
        <w:adjustRightInd w:val="0"/>
        <w:snapToGrid w:val="0"/>
        <w:spacing w:line="360" w:lineRule="exact"/>
        <w:ind w:firstLine="440" w:firstLineChars="200"/>
        <w:rPr>
          <w:rFonts w:ascii="宋体" w:hAnsi="宋体" w:cs="宋体"/>
          <w:b/>
          <w:sz w:val="22"/>
          <w:highlight w:val="none"/>
        </w:rPr>
      </w:pPr>
      <w:r>
        <w:rPr>
          <w:rFonts w:hint="eastAsia" w:ascii="宋体" w:hAnsi="宋体" w:cs="宋体"/>
          <w:b/>
          <w:sz w:val="22"/>
          <w:highlight w:val="none"/>
        </w:rPr>
        <w:t>（二）询标</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（1）投标文件中有含义不明确的内容、明显文字或计算错误，评标委员会认为需要投标人作出必要澄清、说明的，应当组织询标。</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（2）投标人所留联系方式无法联系上、在规定的时限内投标人不参加询问核实活动或不予答复的，评标委员会有权做出否决投标的认定。</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（3）询标问题及投标人的澄清、说明不得超出投标文件的范围或者改变投标文件的实质性内容。</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（4）评标委员会不得暗示或者诱导投标人作出澄清、说明，不得接受投标人主动提出的澄清、说明。</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（5）投标人不得通过补充、修改或撤消投标文件中的内容使其成为实质性响应的投标，投标人在投标截止时间以后不得提交任何资料作为评标依据。</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（6）评标委员会对投标人提交的澄清、说明或补正修改有疑问的，可以要求投标人进一步澄清、说明或补正修改，直至满足评标委员会的要求。</w:t>
      </w:r>
    </w:p>
    <w:p>
      <w:pPr>
        <w:adjustRightInd w:val="0"/>
        <w:snapToGrid w:val="0"/>
        <w:spacing w:line="360" w:lineRule="exact"/>
        <w:ind w:firstLine="440" w:firstLineChars="200"/>
        <w:rPr>
          <w:rFonts w:ascii="宋体" w:hAnsi="宋体" w:cs="宋体"/>
          <w:b/>
          <w:sz w:val="22"/>
          <w:highlight w:val="none"/>
        </w:rPr>
      </w:pPr>
      <w:r>
        <w:rPr>
          <w:rFonts w:hint="eastAsia" w:ascii="宋体" w:hAnsi="宋体" w:cs="宋体"/>
          <w:b/>
          <w:sz w:val="22"/>
          <w:highlight w:val="none"/>
        </w:rPr>
        <w:t>（三）报价算术性修正</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评标委员会按以下原则对通过符合性审查的投标文件报价进行算术性修正：</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(1）投标文件中的大写金额与小写金额不一致的，以大写金额为准；</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(2）总价金额与依据单价（或各分项合计）计算出的结果不一致的，以单价金额（或各分项合计）为准修正总价，但单价金额小数点有明显错误的除外。</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★修正的价格经投标人书面确认后具有约束力。投标人不接受修正价格的，其投标作否决投标处理。</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当通过符合性评审的单位少于三家时（不包括三家），应由评标委员会确认是否具有竞争性，如果有竞争性，则评标继续进行。</w:t>
      </w:r>
    </w:p>
    <w:p>
      <w:pPr>
        <w:adjustRightInd w:val="0"/>
        <w:snapToGrid w:val="0"/>
        <w:spacing w:line="360" w:lineRule="exact"/>
        <w:ind w:firstLine="440" w:firstLineChars="200"/>
        <w:rPr>
          <w:rFonts w:ascii="宋体" w:hAnsi="宋体" w:cs="宋体"/>
          <w:b/>
          <w:sz w:val="22"/>
          <w:highlight w:val="none"/>
        </w:rPr>
      </w:pPr>
      <w:r>
        <w:rPr>
          <w:rFonts w:hint="eastAsia" w:ascii="宋体" w:hAnsi="宋体" w:cs="宋体"/>
          <w:b/>
          <w:sz w:val="22"/>
          <w:highlight w:val="none"/>
        </w:rPr>
        <w:t>（四）评标细则</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本次评标采用</w:t>
      </w:r>
      <w:r>
        <w:rPr>
          <w:rFonts w:hint="eastAsia" w:ascii="宋体" w:hAnsi="宋体" w:cs="宋体"/>
          <w:b/>
          <w:sz w:val="22"/>
          <w:highlight w:val="none"/>
        </w:rPr>
        <w:t>综合评估法</w:t>
      </w:r>
      <w:r>
        <w:rPr>
          <w:rFonts w:hint="eastAsia" w:ascii="宋体" w:hAnsi="宋体" w:cs="宋体"/>
          <w:sz w:val="22"/>
          <w:highlight w:val="none"/>
        </w:rPr>
        <w:t>，评标委员会根据评审情况，对资信、技术、商务等方面进行评审。评标委员会根据评审情况，对各投标人的商务报价进行统一打分，对各投标人的资信及技术由评标委员会成员进行独立打分。所有分值均保留小数点后1位小数。若评标委员会的评分表中计分不在分值范围内的，则该评分表无效。</w:t>
      </w:r>
    </w:p>
    <w:p>
      <w:pPr>
        <w:spacing w:line="360" w:lineRule="exact"/>
        <w:ind w:firstLine="241"/>
        <w:rPr>
          <w:rFonts w:ascii="宋体" w:hAnsi="宋体" w:cs="宋体"/>
          <w:b/>
          <w:sz w:val="22"/>
          <w:highlight w:val="none"/>
        </w:rPr>
      </w:pPr>
      <w:r>
        <w:rPr>
          <w:rFonts w:hint="eastAsia" w:ascii="宋体" w:hAnsi="宋体" w:cs="宋体"/>
          <w:b/>
          <w:sz w:val="22"/>
          <w:highlight w:val="none"/>
        </w:rPr>
        <w:t>1.投标文件的资信及技术评审</w:t>
      </w:r>
      <w:r>
        <w:rPr>
          <w:rFonts w:hint="eastAsia" w:ascii="宋体" w:hAnsi="宋体" w:cs="宋体"/>
          <w:b/>
          <w:sz w:val="22"/>
          <w:highlight w:val="none"/>
          <w:lang w:val="en-US" w:eastAsia="zh-CN"/>
        </w:rPr>
        <w:t>4</w:t>
      </w:r>
      <w:r>
        <w:rPr>
          <w:rFonts w:ascii="宋体" w:hAnsi="宋体" w:cs="宋体"/>
          <w:b/>
          <w:sz w:val="22"/>
          <w:highlight w:val="none"/>
        </w:rPr>
        <w:t>0分</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该评分分值由评标委员会成员独立打分（具体分值设定详见下表），小数点后保留1位小数。每个投标人的最终资信及技术得分为评标委员会打分的算术平均值（小数点后保留2位，第三位四舍五入）。</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资信及技术评分分值设定标准</w:t>
      </w:r>
    </w:p>
    <w:tbl>
      <w:tblPr>
        <w:tblStyle w:val="89"/>
        <w:tblW w:w="94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98"/>
        <w:gridCol w:w="1085"/>
        <w:gridCol w:w="6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序号</w:t>
            </w:r>
          </w:p>
        </w:tc>
        <w:tc>
          <w:tcPr>
            <w:tcW w:w="1598" w:type="dxa"/>
            <w:tcBorders>
              <w:top w:val="single" w:color="auto" w:sz="4" w:space="0"/>
              <w:left w:val="single" w:color="auto" w:sz="4" w:space="0"/>
              <w:bottom w:val="single" w:color="auto" w:sz="4" w:space="0"/>
              <w:right w:val="single" w:color="auto" w:sz="4" w:space="0"/>
            </w:tcBorders>
            <w:vAlign w:val="center"/>
          </w:tcPr>
          <w:p>
            <w:pPr>
              <w:pStyle w:val="1740"/>
              <w:adjustRightInd w:val="0"/>
              <w:snapToGrid w:val="0"/>
              <w:spacing w:line="240" w:lineRule="auto"/>
              <w:ind w:firstLine="240"/>
              <w:jc w:val="center"/>
              <w:rPr>
                <w:rFonts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项目</w:t>
            </w:r>
          </w:p>
        </w:tc>
        <w:tc>
          <w:tcPr>
            <w:tcW w:w="1085" w:type="dxa"/>
            <w:tcBorders>
              <w:top w:val="single" w:color="auto" w:sz="4" w:space="0"/>
              <w:left w:val="single" w:color="auto" w:sz="4" w:space="0"/>
              <w:bottom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分值范围</w:t>
            </w:r>
          </w:p>
        </w:tc>
        <w:tc>
          <w:tcPr>
            <w:tcW w:w="6034" w:type="dxa"/>
            <w:tcBorders>
              <w:top w:val="single" w:color="auto" w:sz="4" w:space="0"/>
              <w:left w:val="single" w:color="auto" w:sz="4" w:space="0"/>
              <w:bottom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评分依据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704" w:type="dxa"/>
            <w:vMerge w:val="restart"/>
            <w:tcBorders>
              <w:top w:val="single" w:color="auto" w:sz="4" w:space="0"/>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598" w:type="dxa"/>
            <w:vMerge w:val="restart"/>
            <w:tcBorders>
              <w:top w:val="single" w:color="auto" w:sz="4" w:space="0"/>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资信情况</w:t>
            </w:r>
          </w:p>
          <w:p>
            <w:pPr>
              <w:pStyle w:val="1740"/>
              <w:snapToGrid w:val="0"/>
              <w:jc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（滿分</w:t>
            </w: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分）</w:t>
            </w:r>
          </w:p>
        </w:tc>
        <w:tc>
          <w:tcPr>
            <w:tcW w:w="1085" w:type="dxa"/>
            <w:tcBorders>
              <w:top w:val="single" w:color="auto" w:sz="4" w:space="0"/>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0</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分</w:t>
            </w:r>
          </w:p>
        </w:tc>
        <w:tc>
          <w:tcPr>
            <w:tcW w:w="6034" w:type="dxa"/>
            <w:tcBorders>
              <w:top w:val="single" w:color="auto" w:sz="4" w:space="0"/>
              <w:left w:val="single" w:color="auto" w:sz="4" w:space="0"/>
              <w:right w:val="single" w:color="auto" w:sz="4" w:space="0"/>
            </w:tcBorders>
          </w:tcPr>
          <w:p>
            <w:pPr>
              <w:spacing w:line="340" w:lineRule="exact"/>
              <w:jc w:val="left"/>
              <w:rPr>
                <w:rFonts w:ascii="宋体" w:hAnsi="宋体"/>
                <w:color w:val="000000"/>
                <w:szCs w:val="21"/>
                <w:highlight w:val="none"/>
              </w:rPr>
            </w:pPr>
            <w:r>
              <w:rPr>
                <w:rFonts w:hint="eastAsia" w:ascii="宋体" w:hAnsi="Times New Roman" w:cs="宋体"/>
                <w:color w:val="000000"/>
                <w:kern w:val="0"/>
                <w:sz w:val="22"/>
                <w:highlight w:val="none"/>
              </w:rPr>
              <w:t>根据投标人企业规模</w:t>
            </w:r>
            <w:r>
              <w:rPr>
                <w:rFonts w:hint="eastAsia" w:ascii="宋体" w:hAnsi="Times New Roman" w:cs="宋体"/>
                <w:color w:val="000000"/>
                <w:kern w:val="0"/>
                <w:sz w:val="22"/>
                <w:highlight w:val="none"/>
                <w:lang w:eastAsia="zh-CN"/>
              </w:rPr>
              <w:t>、</w:t>
            </w:r>
            <w:r>
              <w:rPr>
                <w:rFonts w:hint="eastAsia" w:ascii="宋体" w:hAnsi="Times New Roman" w:cs="宋体"/>
                <w:color w:val="000000"/>
                <w:kern w:val="0"/>
                <w:sz w:val="22"/>
                <w:highlight w:val="none"/>
                <w:lang w:val="en-US" w:eastAsia="zh-CN"/>
              </w:rPr>
              <w:t>综合实力、信誉度</w:t>
            </w:r>
            <w:r>
              <w:rPr>
                <w:rFonts w:hint="eastAsia" w:ascii="宋体" w:hAnsi="Times New Roman" w:cs="宋体"/>
                <w:color w:val="000000"/>
                <w:kern w:val="0"/>
                <w:sz w:val="22"/>
                <w:highlight w:val="none"/>
              </w:rPr>
              <w:t>等情况</w:t>
            </w:r>
            <w:r>
              <w:rPr>
                <w:rFonts w:hint="eastAsia" w:ascii="宋体" w:hAnsi="Times New Roman" w:cs="宋体"/>
                <w:color w:val="000000"/>
                <w:kern w:val="0"/>
                <w:sz w:val="22"/>
                <w:highlight w:val="none"/>
                <w:lang w:val="en-US" w:eastAsia="zh-CN"/>
              </w:rPr>
              <w:t>做</w:t>
            </w:r>
            <w:r>
              <w:rPr>
                <w:rFonts w:hint="eastAsia" w:ascii="宋体" w:hAnsi="Times New Roman" w:cs="宋体"/>
                <w:color w:val="000000"/>
                <w:kern w:val="0"/>
                <w:sz w:val="22"/>
                <w:highlight w:val="none"/>
              </w:rPr>
              <w:t>横向比较，</w:t>
            </w:r>
            <w:r>
              <w:rPr>
                <w:rFonts w:hint="eastAsia" w:ascii="宋体" w:hAnsi="宋体" w:cs="宋体"/>
                <w:bCs/>
                <w:szCs w:val="21"/>
                <w:highlight w:val="none"/>
              </w:rPr>
              <w:t>优秀得</w:t>
            </w:r>
            <w:r>
              <w:rPr>
                <w:rFonts w:hint="eastAsia" w:ascii="宋体" w:hAnsi="宋体" w:cs="宋体"/>
                <w:bCs/>
                <w:szCs w:val="21"/>
                <w:highlight w:val="none"/>
                <w:lang w:val="en-US" w:eastAsia="zh-CN"/>
              </w:rPr>
              <w:t>2.0</w:t>
            </w:r>
            <w:r>
              <w:rPr>
                <w:rFonts w:ascii="宋体" w:hAnsi="宋体" w:cs="宋体"/>
                <w:bCs/>
                <w:szCs w:val="21"/>
                <w:highlight w:val="none"/>
              </w:rPr>
              <w:t>-</w:t>
            </w:r>
            <w:r>
              <w:rPr>
                <w:rFonts w:hint="eastAsia" w:ascii="宋体" w:hAnsi="宋体" w:cs="宋体"/>
                <w:bCs/>
                <w:szCs w:val="21"/>
                <w:highlight w:val="none"/>
                <w:lang w:val="en-US" w:eastAsia="zh-CN"/>
              </w:rPr>
              <w:t>3.0</w:t>
            </w:r>
            <w:r>
              <w:rPr>
                <w:rFonts w:hint="eastAsia" w:ascii="宋体" w:hAnsi="宋体" w:cs="宋体"/>
                <w:bCs/>
                <w:szCs w:val="21"/>
                <w:highlight w:val="none"/>
              </w:rPr>
              <w:t>分，良好得</w:t>
            </w:r>
            <w:r>
              <w:rPr>
                <w:rFonts w:hint="eastAsia" w:ascii="宋体" w:hAnsi="宋体" w:cs="宋体"/>
                <w:bCs/>
                <w:szCs w:val="21"/>
                <w:highlight w:val="none"/>
                <w:lang w:val="en-US" w:eastAsia="zh-CN"/>
              </w:rPr>
              <w:t>1.0</w:t>
            </w:r>
            <w:r>
              <w:rPr>
                <w:rFonts w:ascii="宋体" w:hAnsi="宋体" w:cs="宋体"/>
                <w:bCs/>
                <w:szCs w:val="21"/>
                <w:highlight w:val="none"/>
              </w:rPr>
              <w:t>-1.</w:t>
            </w:r>
            <w:r>
              <w:rPr>
                <w:rFonts w:hint="eastAsia" w:ascii="宋体" w:hAnsi="宋体" w:cs="宋体"/>
                <w:bCs/>
                <w:szCs w:val="21"/>
                <w:highlight w:val="none"/>
                <w:lang w:val="en-US" w:eastAsia="zh-CN"/>
              </w:rPr>
              <w:t>9</w:t>
            </w:r>
            <w:r>
              <w:rPr>
                <w:rFonts w:hint="eastAsia" w:ascii="宋体" w:hAnsi="宋体" w:cs="宋体"/>
                <w:bCs/>
                <w:szCs w:val="21"/>
                <w:highlight w:val="none"/>
              </w:rPr>
              <w:t>分，一般得0-</w:t>
            </w:r>
            <w:r>
              <w:rPr>
                <w:rFonts w:hint="eastAsia" w:ascii="宋体" w:hAnsi="宋体" w:cs="宋体"/>
                <w:bCs/>
                <w:szCs w:val="21"/>
                <w:highlight w:val="none"/>
                <w:lang w:val="en-US" w:eastAsia="zh-CN"/>
              </w:rPr>
              <w:t>1.0</w:t>
            </w:r>
            <w:r>
              <w:rPr>
                <w:rFonts w:hint="eastAsia" w:ascii="宋体" w:hAnsi="宋体" w:cs="宋体"/>
                <w:bCs/>
                <w:szCs w:val="21"/>
                <w:highlight w:val="none"/>
              </w:rPr>
              <w:t>分</w:t>
            </w:r>
            <w:r>
              <w:rPr>
                <w:rFonts w:hint="eastAsia" w:ascii="宋体" w:hAnsi="宋体" w:cs="宋体"/>
                <w:color w:val="000000"/>
                <w:kern w:val="0"/>
                <w:sz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jc w:val="center"/>
        </w:trPr>
        <w:tc>
          <w:tcPr>
            <w:tcW w:w="704" w:type="dxa"/>
            <w:vMerge w:val="continue"/>
            <w:tcBorders>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p>
        </w:tc>
        <w:tc>
          <w:tcPr>
            <w:tcW w:w="1598" w:type="dxa"/>
            <w:vMerge w:val="continue"/>
            <w:tcBorders>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p>
        </w:tc>
        <w:tc>
          <w:tcPr>
            <w:tcW w:w="1085" w:type="dxa"/>
            <w:tcBorders>
              <w:top w:val="single" w:color="auto" w:sz="4" w:space="0"/>
              <w:left w:val="single" w:color="auto" w:sz="4" w:space="0"/>
              <w:right w:val="single" w:color="auto" w:sz="4" w:space="0"/>
            </w:tcBorders>
            <w:vAlign w:val="center"/>
          </w:tcPr>
          <w:p>
            <w:pPr>
              <w:pStyle w:val="1741"/>
              <w:rPr>
                <w:highlight w:val="none"/>
              </w:rPr>
            </w:pPr>
            <w:r>
              <w:rPr>
                <w:rFonts w:hint="eastAsia"/>
                <w:highlight w:val="none"/>
                <w:lang w:val="en-US" w:eastAsia="zh-CN"/>
              </w:rPr>
              <w:t>0-4</w:t>
            </w:r>
            <w:r>
              <w:rPr>
                <w:rFonts w:hint="eastAsia"/>
                <w:highlight w:val="none"/>
              </w:rPr>
              <w:t>分</w:t>
            </w:r>
          </w:p>
        </w:tc>
        <w:tc>
          <w:tcPr>
            <w:tcW w:w="6034" w:type="dxa"/>
            <w:tcBorders>
              <w:top w:val="single" w:color="auto" w:sz="4" w:space="0"/>
              <w:left w:val="single" w:color="auto" w:sz="4" w:space="0"/>
              <w:right w:val="single" w:color="auto" w:sz="4" w:space="0"/>
            </w:tcBorders>
          </w:tcPr>
          <w:p>
            <w:pPr>
              <w:spacing w:line="340" w:lineRule="exact"/>
              <w:jc w:val="left"/>
              <w:rPr>
                <w:rFonts w:ascii="宋体" w:hAnsi="宋体"/>
                <w:color w:val="000000"/>
                <w:kern w:val="0"/>
                <w:szCs w:val="21"/>
                <w:highlight w:val="none"/>
              </w:rPr>
            </w:pPr>
            <w:r>
              <w:rPr>
                <w:rFonts w:hint="eastAsia" w:ascii="宋体" w:hAnsi="Times New Roman" w:cs="宋体"/>
                <w:color w:val="000000"/>
                <w:kern w:val="0"/>
                <w:sz w:val="22"/>
                <w:highlight w:val="none"/>
                <w:lang w:val="en-US" w:eastAsia="zh-CN"/>
              </w:rPr>
              <w:t>投标人提供2019年1月1日以来类似项目业绩（需提供合同、中标通知书、验收单等有效凭证复印件）</w:t>
            </w:r>
            <w:r>
              <w:rPr>
                <w:rFonts w:hint="eastAsia" w:ascii="宋体" w:hAnsi="Times New Roman" w:cs="宋体"/>
                <w:color w:val="000000"/>
                <w:kern w:val="0"/>
                <w:sz w:val="22"/>
                <w:highlight w:val="none"/>
              </w:rPr>
              <w:t>，</w:t>
            </w:r>
            <w:r>
              <w:rPr>
                <w:rFonts w:hint="eastAsia" w:ascii="宋体" w:hAnsi="宋体" w:cs="宋体"/>
                <w:bCs/>
                <w:szCs w:val="21"/>
                <w:highlight w:val="none"/>
                <w:lang w:val="en-US" w:eastAsia="zh-CN"/>
              </w:rPr>
              <w:t>提供1个不得分，后续每提供一个得1分，最多得4分</w:t>
            </w:r>
            <w:r>
              <w:rPr>
                <w:rFonts w:hint="eastAsia" w:ascii="宋体" w:hAnsi="宋体" w:cs="宋体"/>
                <w:color w:val="000000"/>
                <w:kern w:val="0"/>
                <w:sz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704" w:type="dxa"/>
            <w:vMerge w:val="restart"/>
            <w:tcBorders>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598" w:type="dxa"/>
            <w:vMerge w:val="restart"/>
            <w:tcBorders>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技术方案</w:t>
            </w:r>
          </w:p>
          <w:p>
            <w:pPr>
              <w:pStyle w:val="1740"/>
              <w:snapToGrid w:val="0"/>
              <w:jc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（滿分</w:t>
            </w:r>
            <w:r>
              <w:rPr>
                <w:rFonts w:hint="eastAsia" w:ascii="宋体" w:hAnsi="宋体" w:eastAsia="宋体" w:cs="宋体"/>
                <w:color w:val="000000"/>
                <w:sz w:val="21"/>
                <w:szCs w:val="21"/>
                <w:highlight w:val="none"/>
                <w:lang w:val="en-US" w:eastAsia="zh-CN"/>
              </w:rPr>
              <w:t>25</w:t>
            </w:r>
            <w:r>
              <w:rPr>
                <w:rFonts w:hint="eastAsia" w:ascii="宋体" w:hAnsi="宋体" w:eastAsia="宋体" w:cs="宋体"/>
                <w:color w:val="000000"/>
                <w:sz w:val="21"/>
                <w:szCs w:val="21"/>
                <w:highlight w:val="none"/>
              </w:rPr>
              <w:t>分）</w:t>
            </w:r>
          </w:p>
        </w:tc>
        <w:tc>
          <w:tcPr>
            <w:tcW w:w="1085" w:type="dxa"/>
            <w:tcBorders>
              <w:left w:val="single" w:color="auto" w:sz="4" w:space="0"/>
              <w:right w:val="single" w:color="auto" w:sz="4" w:space="0"/>
            </w:tcBorders>
            <w:vAlign w:val="center"/>
          </w:tcPr>
          <w:p>
            <w:pPr>
              <w:pStyle w:val="1741"/>
              <w:rPr>
                <w:highlight w:val="none"/>
              </w:rPr>
            </w:pPr>
            <w:r>
              <w:rPr>
                <w:rFonts w:hint="eastAsia"/>
                <w:highlight w:val="none"/>
                <w:lang w:val="en-US" w:eastAsia="zh-CN"/>
              </w:rPr>
              <w:t>0-10</w:t>
            </w:r>
            <w:r>
              <w:rPr>
                <w:rFonts w:hint="eastAsia"/>
                <w:highlight w:val="none"/>
              </w:rPr>
              <w:t>分</w:t>
            </w:r>
          </w:p>
        </w:tc>
        <w:tc>
          <w:tcPr>
            <w:tcW w:w="6034" w:type="dxa"/>
            <w:tcBorders>
              <w:top w:val="single" w:color="auto" w:sz="4" w:space="0"/>
              <w:left w:val="single" w:color="auto" w:sz="4" w:space="0"/>
              <w:right w:val="single" w:color="auto" w:sz="4" w:space="0"/>
            </w:tcBorders>
            <w:vAlign w:val="center"/>
          </w:tcPr>
          <w:p>
            <w:pPr>
              <w:autoSpaceDE w:val="0"/>
              <w:autoSpaceDN w:val="0"/>
              <w:adjustRightInd w:val="0"/>
              <w:spacing w:line="340" w:lineRule="exact"/>
              <w:jc w:val="left"/>
              <w:rPr>
                <w:rFonts w:ascii="宋体" w:hAnsi="宋体"/>
                <w:color w:val="000000"/>
                <w:szCs w:val="21"/>
                <w:highlight w:val="none"/>
              </w:rPr>
            </w:pPr>
            <w:r>
              <w:rPr>
                <w:rFonts w:hint="eastAsia" w:ascii="宋体" w:hAnsi="宋体" w:cs="宋体"/>
                <w:color w:val="000000"/>
                <w:kern w:val="0"/>
                <w:sz w:val="22"/>
                <w:highlight w:val="none"/>
              </w:rPr>
              <w:t>根据</w:t>
            </w:r>
            <w:r>
              <w:rPr>
                <w:rFonts w:hint="eastAsia" w:ascii="宋体" w:hAnsi="Times New Roman" w:cs="宋体"/>
                <w:color w:val="000000"/>
                <w:kern w:val="0"/>
                <w:sz w:val="22"/>
                <w:highlight w:val="none"/>
                <w:lang w:val="en-US" w:eastAsia="zh-CN"/>
              </w:rPr>
              <w:t>投标人提供的生产设备配置、工艺技术能力、检测设备配置</w:t>
            </w:r>
            <w:r>
              <w:rPr>
                <w:rFonts w:hint="eastAsia" w:ascii="宋体" w:hAnsi="Times New Roman" w:cs="宋体"/>
                <w:color w:val="000000"/>
                <w:kern w:val="0"/>
                <w:sz w:val="22"/>
                <w:highlight w:val="none"/>
              </w:rPr>
              <w:t>等情况</w:t>
            </w:r>
            <w:r>
              <w:rPr>
                <w:rFonts w:hint="eastAsia" w:ascii="宋体" w:hAnsi="Times New Roman" w:cs="宋体"/>
                <w:color w:val="000000"/>
                <w:kern w:val="0"/>
                <w:sz w:val="22"/>
                <w:highlight w:val="none"/>
                <w:lang w:val="en-US" w:eastAsia="zh-CN"/>
              </w:rPr>
              <w:t>做</w:t>
            </w:r>
            <w:r>
              <w:rPr>
                <w:rFonts w:hint="eastAsia" w:ascii="宋体" w:hAnsi="Times New Roman" w:cs="宋体"/>
                <w:color w:val="000000"/>
                <w:kern w:val="0"/>
                <w:sz w:val="22"/>
                <w:highlight w:val="none"/>
              </w:rPr>
              <w:t>横向比较，</w:t>
            </w:r>
            <w:r>
              <w:rPr>
                <w:rFonts w:hint="eastAsia" w:ascii="宋体" w:hAnsi="宋体" w:cs="宋体"/>
                <w:bCs/>
                <w:szCs w:val="21"/>
                <w:highlight w:val="none"/>
              </w:rPr>
              <w:t>优秀得</w:t>
            </w:r>
            <w:r>
              <w:rPr>
                <w:rFonts w:hint="eastAsia" w:ascii="宋体" w:hAnsi="宋体" w:cs="宋体"/>
                <w:bCs/>
                <w:szCs w:val="21"/>
                <w:highlight w:val="none"/>
                <w:lang w:val="en-US" w:eastAsia="zh-CN"/>
              </w:rPr>
              <w:t>6.0</w:t>
            </w:r>
            <w:r>
              <w:rPr>
                <w:rFonts w:ascii="宋体" w:hAnsi="宋体" w:cs="宋体"/>
                <w:bCs/>
                <w:szCs w:val="21"/>
                <w:highlight w:val="none"/>
              </w:rPr>
              <w:t>-</w:t>
            </w:r>
            <w:r>
              <w:rPr>
                <w:rFonts w:hint="eastAsia" w:ascii="宋体" w:hAnsi="宋体" w:cs="宋体"/>
                <w:bCs/>
                <w:szCs w:val="21"/>
                <w:highlight w:val="none"/>
                <w:lang w:val="en-US" w:eastAsia="zh-CN"/>
              </w:rPr>
              <w:t>10.0</w:t>
            </w:r>
            <w:r>
              <w:rPr>
                <w:rFonts w:hint="eastAsia" w:ascii="宋体" w:hAnsi="宋体" w:cs="宋体"/>
                <w:bCs/>
                <w:szCs w:val="21"/>
                <w:highlight w:val="none"/>
              </w:rPr>
              <w:t>分，良好得</w:t>
            </w:r>
            <w:r>
              <w:rPr>
                <w:rFonts w:hint="eastAsia" w:ascii="宋体" w:hAnsi="宋体" w:cs="宋体"/>
                <w:bCs/>
                <w:szCs w:val="21"/>
                <w:highlight w:val="none"/>
                <w:lang w:val="en-US" w:eastAsia="zh-CN"/>
              </w:rPr>
              <w:t>3.0</w:t>
            </w:r>
            <w:r>
              <w:rPr>
                <w:rFonts w:ascii="宋体" w:hAnsi="宋体" w:cs="宋体"/>
                <w:bCs/>
                <w:szCs w:val="21"/>
                <w:highlight w:val="none"/>
              </w:rPr>
              <w:t>-</w:t>
            </w:r>
            <w:r>
              <w:rPr>
                <w:rFonts w:hint="eastAsia" w:ascii="宋体" w:hAnsi="宋体" w:cs="宋体"/>
                <w:bCs/>
                <w:szCs w:val="21"/>
                <w:highlight w:val="none"/>
                <w:lang w:val="en-US" w:eastAsia="zh-CN"/>
              </w:rPr>
              <w:t>5.9</w:t>
            </w:r>
            <w:r>
              <w:rPr>
                <w:rFonts w:hint="eastAsia" w:ascii="宋体" w:hAnsi="宋体" w:cs="宋体"/>
                <w:bCs/>
                <w:szCs w:val="21"/>
                <w:highlight w:val="none"/>
              </w:rPr>
              <w:t>分，一般得</w:t>
            </w:r>
            <w:r>
              <w:rPr>
                <w:rFonts w:hint="eastAsia" w:ascii="宋体" w:hAnsi="宋体" w:cs="宋体"/>
                <w:bCs/>
                <w:szCs w:val="21"/>
                <w:highlight w:val="none"/>
                <w:lang w:val="en-US" w:eastAsia="zh-CN"/>
              </w:rPr>
              <w:t>0</w:t>
            </w:r>
            <w:r>
              <w:rPr>
                <w:rFonts w:hint="eastAsia" w:ascii="宋体" w:hAnsi="宋体" w:cs="宋体"/>
                <w:bCs/>
                <w:szCs w:val="21"/>
                <w:highlight w:val="none"/>
              </w:rPr>
              <w:t>-</w:t>
            </w:r>
            <w:r>
              <w:rPr>
                <w:rFonts w:ascii="宋体" w:hAnsi="宋体" w:cs="宋体"/>
                <w:bCs/>
                <w:szCs w:val="21"/>
                <w:highlight w:val="none"/>
              </w:rPr>
              <w:t>2.</w:t>
            </w:r>
            <w:r>
              <w:rPr>
                <w:rFonts w:hint="eastAsia" w:ascii="宋体" w:hAnsi="宋体" w:cs="宋体"/>
                <w:bCs/>
                <w:szCs w:val="21"/>
                <w:highlight w:val="none"/>
                <w:lang w:val="en-US" w:eastAsia="zh-CN"/>
              </w:rPr>
              <w:t>9</w:t>
            </w:r>
            <w:r>
              <w:rPr>
                <w:rFonts w:hint="eastAsia" w:ascii="宋体" w:hAnsi="宋体" w:cs="宋体"/>
                <w:bCs/>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704" w:type="dxa"/>
            <w:vMerge w:val="continue"/>
            <w:tcBorders>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p>
        </w:tc>
        <w:tc>
          <w:tcPr>
            <w:tcW w:w="1598" w:type="dxa"/>
            <w:vMerge w:val="continue"/>
            <w:tcBorders>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p>
        </w:tc>
        <w:tc>
          <w:tcPr>
            <w:tcW w:w="1085" w:type="dxa"/>
            <w:tcBorders>
              <w:left w:val="single" w:color="auto" w:sz="4" w:space="0"/>
              <w:right w:val="single" w:color="auto" w:sz="4" w:space="0"/>
            </w:tcBorders>
            <w:vAlign w:val="center"/>
          </w:tcPr>
          <w:p>
            <w:pPr>
              <w:pStyle w:val="1741"/>
              <w:rPr>
                <w:highlight w:val="none"/>
              </w:rPr>
            </w:pPr>
            <w:r>
              <w:rPr>
                <w:rFonts w:hint="eastAsia"/>
                <w:highlight w:val="none"/>
              </w:rPr>
              <w:t>0～</w:t>
            </w:r>
            <w:r>
              <w:rPr>
                <w:rFonts w:hint="eastAsia"/>
                <w:highlight w:val="none"/>
                <w:lang w:val="en-US" w:eastAsia="zh-CN"/>
              </w:rPr>
              <w:t>8</w:t>
            </w:r>
            <w:r>
              <w:rPr>
                <w:rFonts w:hint="eastAsia"/>
                <w:highlight w:val="none"/>
              </w:rPr>
              <w:t>分</w:t>
            </w:r>
          </w:p>
        </w:tc>
        <w:tc>
          <w:tcPr>
            <w:tcW w:w="6034" w:type="dxa"/>
            <w:tcBorders>
              <w:top w:val="single" w:color="auto" w:sz="4" w:space="0"/>
              <w:left w:val="single" w:color="auto" w:sz="4" w:space="0"/>
              <w:right w:val="single" w:color="auto" w:sz="4" w:space="0"/>
            </w:tcBorders>
            <w:vAlign w:val="center"/>
          </w:tcPr>
          <w:p>
            <w:pPr>
              <w:autoSpaceDE w:val="0"/>
              <w:autoSpaceDN w:val="0"/>
              <w:adjustRightInd w:val="0"/>
              <w:spacing w:line="340" w:lineRule="exact"/>
              <w:jc w:val="left"/>
              <w:rPr>
                <w:rFonts w:ascii="宋体" w:hAnsi="宋体"/>
                <w:color w:val="000000"/>
                <w:szCs w:val="21"/>
                <w:highlight w:val="none"/>
              </w:rPr>
            </w:pPr>
            <w:r>
              <w:rPr>
                <w:rFonts w:hint="eastAsia" w:ascii="宋体" w:hAnsi="宋体" w:cs="宋体"/>
                <w:bCs/>
                <w:szCs w:val="21"/>
                <w:highlight w:val="none"/>
              </w:rPr>
              <w:t>根据</w:t>
            </w:r>
            <w:r>
              <w:rPr>
                <w:rFonts w:hint="eastAsia" w:ascii="宋体" w:hAnsi="Times New Roman" w:cs="宋体"/>
                <w:color w:val="000000"/>
                <w:kern w:val="0"/>
                <w:sz w:val="22"/>
                <w:highlight w:val="none"/>
                <w:lang w:val="en-US" w:eastAsia="zh-CN"/>
              </w:rPr>
              <w:t>投标人原材料供应商是否稳定、质量过程控制是否标准严格等情况做</w:t>
            </w:r>
            <w:r>
              <w:rPr>
                <w:rFonts w:hint="eastAsia" w:ascii="宋体" w:hAnsi="Times New Roman" w:cs="宋体"/>
                <w:color w:val="000000"/>
                <w:kern w:val="0"/>
                <w:sz w:val="22"/>
                <w:highlight w:val="none"/>
              </w:rPr>
              <w:t>横向比较</w:t>
            </w:r>
            <w:r>
              <w:rPr>
                <w:rFonts w:hint="eastAsia" w:ascii="宋体" w:hAnsi="宋体" w:cs="宋体"/>
                <w:bCs/>
                <w:szCs w:val="21"/>
                <w:highlight w:val="none"/>
              </w:rPr>
              <w:t>，优秀得</w:t>
            </w:r>
            <w:r>
              <w:rPr>
                <w:rFonts w:ascii="宋体" w:hAnsi="宋体" w:cs="宋体"/>
                <w:bCs/>
                <w:szCs w:val="21"/>
                <w:highlight w:val="none"/>
              </w:rPr>
              <w:t>4.</w:t>
            </w:r>
            <w:r>
              <w:rPr>
                <w:rFonts w:hint="eastAsia" w:ascii="宋体" w:hAnsi="宋体" w:cs="宋体"/>
                <w:bCs/>
                <w:szCs w:val="21"/>
                <w:highlight w:val="none"/>
                <w:lang w:val="en-US" w:eastAsia="zh-CN"/>
              </w:rPr>
              <w:t>5</w:t>
            </w:r>
            <w:r>
              <w:rPr>
                <w:rFonts w:ascii="宋体" w:hAnsi="宋体" w:cs="宋体"/>
                <w:bCs/>
                <w:szCs w:val="21"/>
                <w:highlight w:val="none"/>
              </w:rPr>
              <w:t>-</w:t>
            </w:r>
            <w:r>
              <w:rPr>
                <w:rFonts w:hint="eastAsia" w:ascii="宋体" w:hAnsi="宋体" w:cs="宋体"/>
                <w:bCs/>
                <w:szCs w:val="21"/>
                <w:highlight w:val="none"/>
                <w:lang w:val="en-US" w:eastAsia="zh-CN"/>
              </w:rPr>
              <w:t>8.0</w:t>
            </w:r>
            <w:r>
              <w:rPr>
                <w:rFonts w:hint="eastAsia" w:ascii="宋体" w:hAnsi="宋体" w:cs="宋体"/>
                <w:bCs/>
                <w:szCs w:val="21"/>
                <w:highlight w:val="none"/>
              </w:rPr>
              <w:t>分，良好得</w:t>
            </w:r>
            <w:r>
              <w:rPr>
                <w:rFonts w:ascii="宋体" w:hAnsi="宋体" w:cs="宋体"/>
                <w:bCs/>
                <w:szCs w:val="21"/>
                <w:highlight w:val="none"/>
              </w:rPr>
              <w:t>2.</w:t>
            </w:r>
            <w:r>
              <w:rPr>
                <w:rFonts w:hint="eastAsia" w:ascii="宋体" w:hAnsi="宋体" w:cs="宋体"/>
                <w:bCs/>
                <w:szCs w:val="21"/>
                <w:highlight w:val="none"/>
                <w:lang w:val="en-US" w:eastAsia="zh-CN"/>
              </w:rPr>
              <w:t>0</w:t>
            </w:r>
            <w:r>
              <w:rPr>
                <w:rFonts w:ascii="宋体" w:hAnsi="宋体" w:cs="宋体"/>
                <w:bCs/>
                <w:szCs w:val="21"/>
                <w:highlight w:val="none"/>
              </w:rPr>
              <w:t>-4.</w:t>
            </w:r>
            <w:r>
              <w:rPr>
                <w:rFonts w:hint="eastAsia" w:ascii="宋体" w:hAnsi="宋体" w:cs="宋体"/>
                <w:bCs/>
                <w:szCs w:val="21"/>
                <w:highlight w:val="none"/>
                <w:lang w:val="en-US" w:eastAsia="zh-CN"/>
              </w:rPr>
              <w:t>4</w:t>
            </w:r>
            <w:r>
              <w:rPr>
                <w:rFonts w:hint="eastAsia" w:ascii="宋体" w:hAnsi="宋体" w:cs="宋体"/>
                <w:bCs/>
                <w:szCs w:val="21"/>
                <w:highlight w:val="none"/>
              </w:rPr>
              <w:t>分，一般得0-</w:t>
            </w:r>
            <w:r>
              <w:rPr>
                <w:rFonts w:hint="eastAsia" w:ascii="宋体" w:hAnsi="宋体" w:cs="宋体"/>
                <w:bCs/>
                <w:szCs w:val="21"/>
                <w:highlight w:val="none"/>
                <w:lang w:val="en-US" w:eastAsia="zh-CN"/>
              </w:rPr>
              <w:t>1.9</w:t>
            </w:r>
            <w:r>
              <w:rPr>
                <w:rFonts w:hint="eastAsia" w:ascii="宋体" w:hAnsi="宋体" w:cs="宋体"/>
                <w:bCs/>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704" w:type="dxa"/>
            <w:vMerge w:val="continue"/>
            <w:tcBorders>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p>
        </w:tc>
        <w:tc>
          <w:tcPr>
            <w:tcW w:w="1598" w:type="dxa"/>
            <w:vMerge w:val="continue"/>
            <w:tcBorders>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p>
        </w:tc>
        <w:tc>
          <w:tcPr>
            <w:tcW w:w="1085" w:type="dxa"/>
            <w:tcBorders>
              <w:left w:val="single" w:color="auto" w:sz="4" w:space="0"/>
              <w:right w:val="single" w:color="auto" w:sz="4" w:space="0"/>
            </w:tcBorders>
            <w:vAlign w:val="center"/>
          </w:tcPr>
          <w:p>
            <w:pPr>
              <w:pStyle w:val="1741"/>
              <w:rPr>
                <w:rFonts w:hint="default" w:eastAsia="宋体"/>
                <w:highlight w:val="none"/>
                <w:lang w:val="en-US" w:eastAsia="zh-CN"/>
              </w:rPr>
            </w:pPr>
            <w:r>
              <w:rPr>
                <w:rFonts w:hint="eastAsia"/>
                <w:highlight w:val="none"/>
                <w:lang w:val="en-US" w:eastAsia="zh-CN"/>
              </w:rPr>
              <w:t>0-7分</w:t>
            </w:r>
          </w:p>
        </w:tc>
        <w:tc>
          <w:tcPr>
            <w:tcW w:w="6034" w:type="dxa"/>
            <w:tcBorders>
              <w:top w:val="single" w:color="auto" w:sz="4" w:space="0"/>
              <w:left w:val="single" w:color="auto" w:sz="4" w:space="0"/>
              <w:right w:val="single" w:color="auto" w:sz="4" w:space="0"/>
            </w:tcBorders>
            <w:vAlign w:val="center"/>
          </w:tcPr>
          <w:p>
            <w:pPr>
              <w:autoSpaceDE w:val="0"/>
              <w:autoSpaceDN w:val="0"/>
              <w:adjustRightInd w:val="0"/>
              <w:spacing w:line="340" w:lineRule="exact"/>
              <w:jc w:val="left"/>
              <w:rPr>
                <w:rFonts w:hint="eastAsia" w:ascii="宋体" w:hAnsi="宋体" w:cs="宋体"/>
                <w:bCs/>
                <w:szCs w:val="21"/>
                <w:highlight w:val="none"/>
              </w:rPr>
            </w:pPr>
            <w:r>
              <w:rPr>
                <w:rFonts w:hint="eastAsia" w:ascii="宋体" w:hAnsi="宋体" w:cs="宋体"/>
                <w:bCs/>
                <w:szCs w:val="21"/>
                <w:highlight w:val="none"/>
              </w:rPr>
              <w:t>根据</w:t>
            </w:r>
            <w:r>
              <w:rPr>
                <w:rFonts w:hint="eastAsia" w:ascii="宋体" w:hAnsi="Times New Roman" w:cs="宋体"/>
                <w:color w:val="000000"/>
                <w:kern w:val="0"/>
                <w:sz w:val="22"/>
                <w:highlight w:val="none"/>
              </w:rPr>
              <w:t>投标产品到货、</w:t>
            </w:r>
            <w:r>
              <w:rPr>
                <w:rFonts w:hint="eastAsia" w:ascii="宋体" w:hAnsi="Times New Roman" w:cs="宋体"/>
                <w:color w:val="000000"/>
                <w:kern w:val="0"/>
                <w:sz w:val="22"/>
                <w:highlight w:val="none"/>
                <w:lang w:val="en-US" w:eastAsia="zh-CN"/>
              </w:rPr>
              <w:t>交货、</w:t>
            </w:r>
            <w:r>
              <w:rPr>
                <w:rFonts w:hint="eastAsia" w:ascii="宋体" w:hAnsi="Times New Roman" w:cs="宋体"/>
                <w:color w:val="000000"/>
                <w:kern w:val="0"/>
                <w:sz w:val="22"/>
                <w:highlight w:val="none"/>
              </w:rPr>
              <w:t>安装</w:t>
            </w:r>
            <w:r>
              <w:rPr>
                <w:rFonts w:hint="eastAsia" w:ascii="宋体" w:hAnsi="宋体" w:cs="宋体"/>
                <w:bCs/>
                <w:szCs w:val="21"/>
                <w:highlight w:val="none"/>
              </w:rPr>
              <w:t>等方案及质量保证措施</w:t>
            </w:r>
            <w:r>
              <w:rPr>
                <w:rFonts w:hint="eastAsia" w:ascii="宋体" w:hAnsi="Times New Roman" w:cs="宋体"/>
                <w:color w:val="000000"/>
                <w:kern w:val="0"/>
                <w:sz w:val="22"/>
                <w:highlight w:val="none"/>
              </w:rPr>
              <w:t>情况</w:t>
            </w:r>
            <w:r>
              <w:rPr>
                <w:rFonts w:hint="eastAsia" w:ascii="宋体" w:hAnsi="Times New Roman" w:cs="宋体"/>
                <w:color w:val="000000"/>
                <w:kern w:val="0"/>
                <w:sz w:val="22"/>
                <w:highlight w:val="none"/>
                <w:lang w:val="en-US" w:eastAsia="zh-CN"/>
              </w:rPr>
              <w:t>做</w:t>
            </w:r>
            <w:r>
              <w:rPr>
                <w:rFonts w:hint="eastAsia" w:ascii="宋体" w:hAnsi="Times New Roman" w:cs="宋体"/>
                <w:color w:val="000000"/>
                <w:kern w:val="0"/>
                <w:sz w:val="22"/>
                <w:highlight w:val="none"/>
              </w:rPr>
              <w:t>横向比较</w:t>
            </w:r>
            <w:r>
              <w:rPr>
                <w:rFonts w:hint="eastAsia" w:ascii="宋体" w:hAnsi="宋体" w:cs="宋体"/>
                <w:bCs/>
                <w:szCs w:val="21"/>
                <w:highlight w:val="none"/>
              </w:rPr>
              <w:t>，优秀得</w:t>
            </w:r>
            <w:r>
              <w:rPr>
                <w:rFonts w:hint="eastAsia" w:ascii="宋体" w:hAnsi="宋体" w:cs="宋体"/>
                <w:bCs/>
                <w:szCs w:val="21"/>
                <w:highlight w:val="none"/>
                <w:lang w:val="en-US" w:eastAsia="zh-CN"/>
              </w:rPr>
              <w:t>4.0</w:t>
            </w:r>
            <w:r>
              <w:rPr>
                <w:rFonts w:ascii="宋体" w:hAnsi="宋体" w:cs="宋体"/>
                <w:bCs/>
                <w:szCs w:val="21"/>
                <w:highlight w:val="none"/>
              </w:rPr>
              <w:t>-</w:t>
            </w:r>
            <w:r>
              <w:rPr>
                <w:rFonts w:hint="eastAsia" w:ascii="宋体" w:hAnsi="宋体" w:cs="宋体"/>
                <w:bCs/>
                <w:szCs w:val="21"/>
                <w:highlight w:val="none"/>
                <w:lang w:val="en-US" w:eastAsia="zh-CN"/>
              </w:rPr>
              <w:t>7.0</w:t>
            </w:r>
            <w:r>
              <w:rPr>
                <w:rFonts w:hint="eastAsia" w:ascii="宋体" w:hAnsi="宋体" w:cs="宋体"/>
                <w:bCs/>
                <w:szCs w:val="21"/>
                <w:highlight w:val="none"/>
              </w:rPr>
              <w:t>分，良好得</w:t>
            </w:r>
            <w:r>
              <w:rPr>
                <w:rFonts w:hint="eastAsia" w:ascii="宋体" w:hAnsi="宋体" w:cs="宋体"/>
                <w:bCs/>
                <w:szCs w:val="21"/>
                <w:highlight w:val="none"/>
                <w:lang w:val="en-US" w:eastAsia="zh-CN"/>
              </w:rPr>
              <w:t>2.0</w:t>
            </w:r>
            <w:r>
              <w:rPr>
                <w:rFonts w:ascii="宋体" w:hAnsi="宋体" w:cs="宋体"/>
                <w:bCs/>
                <w:szCs w:val="21"/>
                <w:highlight w:val="none"/>
              </w:rPr>
              <w:t>-</w:t>
            </w:r>
            <w:r>
              <w:rPr>
                <w:rFonts w:hint="eastAsia" w:ascii="宋体" w:hAnsi="宋体" w:cs="宋体"/>
                <w:bCs/>
                <w:szCs w:val="21"/>
                <w:highlight w:val="none"/>
                <w:lang w:val="en-US" w:eastAsia="zh-CN"/>
              </w:rPr>
              <w:t>3.9</w:t>
            </w:r>
            <w:r>
              <w:rPr>
                <w:rFonts w:hint="eastAsia" w:ascii="宋体" w:hAnsi="宋体" w:cs="宋体"/>
                <w:bCs/>
                <w:szCs w:val="21"/>
                <w:highlight w:val="none"/>
              </w:rPr>
              <w:t>分，一般得0-</w:t>
            </w:r>
            <w:r>
              <w:rPr>
                <w:rFonts w:ascii="宋体" w:hAnsi="宋体" w:cs="宋体"/>
                <w:bCs/>
                <w:szCs w:val="21"/>
                <w:highlight w:val="none"/>
              </w:rPr>
              <w:t>1.</w:t>
            </w:r>
            <w:r>
              <w:rPr>
                <w:rFonts w:hint="eastAsia" w:ascii="宋体" w:hAnsi="宋体" w:cs="宋体"/>
                <w:bCs/>
                <w:szCs w:val="21"/>
                <w:highlight w:val="none"/>
                <w:lang w:val="en-US" w:eastAsia="zh-CN"/>
              </w:rPr>
              <w:t>9</w:t>
            </w:r>
            <w:r>
              <w:rPr>
                <w:rFonts w:hint="eastAsia" w:ascii="宋体" w:hAnsi="宋体" w:cs="宋体"/>
                <w:bCs/>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704" w:type="dxa"/>
            <w:tcBorders>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598" w:type="dxa"/>
            <w:tcBorders>
              <w:left w:val="single" w:color="auto" w:sz="4" w:space="0"/>
              <w:right w:val="single" w:color="auto" w:sz="4" w:space="0"/>
            </w:tcBorders>
            <w:vAlign w:val="center"/>
          </w:tcPr>
          <w:p>
            <w:pPr>
              <w:pStyle w:val="1740"/>
              <w:adjustRightInd w:val="0"/>
              <w:snapToGrid w:val="0"/>
              <w:spacing w:line="240" w:lineRule="auto"/>
              <w:jc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样品</w:t>
            </w:r>
          </w:p>
          <w:p>
            <w:pPr>
              <w:pStyle w:val="1740"/>
              <w:adjustRightInd w:val="0"/>
              <w:snapToGrid w:val="0"/>
              <w:spacing w:line="240" w:lineRule="auto"/>
              <w:jc w:val="center"/>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（满分</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分）</w:t>
            </w:r>
          </w:p>
        </w:tc>
        <w:tc>
          <w:tcPr>
            <w:tcW w:w="1085" w:type="dxa"/>
            <w:tcBorders>
              <w:left w:val="single" w:color="auto" w:sz="4" w:space="0"/>
              <w:right w:val="single" w:color="auto" w:sz="4" w:space="0"/>
            </w:tcBorders>
            <w:vAlign w:val="center"/>
          </w:tcPr>
          <w:p>
            <w:pPr>
              <w:pStyle w:val="1741"/>
              <w:rPr>
                <w:highlight w:val="none"/>
              </w:rPr>
            </w:pPr>
            <w:r>
              <w:rPr>
                <w:rFonts w:hint="eastAsia"/>
                <w:highlight w:val="none"/>
              </w:rPr>
              <w:t>0～</w:t>
            </w:r>
            <w:r>
              <w:rPr>
                <w:rFonts w:hint="eastAsia"/>
                <w:highlight w:val="none"/>
                <w:lang w:val="en-US" w:eastAsia="zh-CN"/>
              </w:rPr>
              <w:t>4</w:t>
            </w:r>
            <w:r>
              <w:rPr>
                <w:rFonts w:hint="eastAsia"/>
                <w:highlight w:val="none"/>
              </w:rPr>
              <w:t>分</w:t>
            </w:r>
          </w:p>
        </w:tc>
        <w:tc>
          <w:tcPr>
            <w:tcW w:w="603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40" w:lineRule="exact"/>
              <w:jc w:val="left"/>
              <w:rPr>
                <w:rFonts w:ascii="宋体" w:hAnsi="宋体"/>
                <w:color w:val="000000"/>
                <w:szCs w:val="21"/>
                <w:highlight w:val="none"/>
              </w:rPr>
            </w:pPr>
            <w:r>
              <w:rPr>
                <w:rFonts w:hint="eastAsia" w:ascii="宋体" w:hAnsi="宋体" w:cs="宋体"/>
                <w:bCs/>
                <w:szCs w:val="21"/>
                <w:highlight w:val="none"/>
              </w:rPr>
              <w:t>根据投标人提供的样品投标样品工艺、材质及细节处理水平、与采购需求的符合程度等情况</w:t>
            </w:r>
            <w:r>
              <w:rPr>
                <w:rFonts w:hint="eastAsia" w:ascii="宋体" w:hAnsi="Times New Roman" w:cs="宋体"/>
                <w:color w:val="000000"/>
                <w:kern w:val="0"/>
                <w:sz w:val="22"/>
                <w:highlight w:val="none"/>
                <w:lang w:val="en-US" w:eastAsia="zh-CN"/>
              </w:rPr>
              <w:t>做</w:t>
            </w:r>
            <w:r>
              <w:rPr>
                <w:rFonts w:hint="eastAsia" w:ascii="宋体" w:hAnsi="Times New Roman" w:cs="宋体"/>
                <w:color w:val="000000"/>
                <w:kern w:val="0"/>
                <w:sz w:val="22"/>
                <w:highlight w:val="none"/>
              </w:rPr>
              <w:t>横向比较</w:t>
            </w:r>
            <w:r>
              <w:rPr>
                <w:rFonts w:hint="eastAsia" w:ascii="宋体" w:hAnsi="宋体" w:cs="宋体"/>
                <w:bCs/>
                <w:szCs w:val="21"/>
                <w:highlight w:val="none"/>
              </w:rPr>
              <w:t>，优秀得</w:t>
            </w:r>
            <w:r>
              <w:rPr>
                <w:rFonts w:hint="eastAsia" w:ascii="宋体" w:hAnsi="宋体" w:cs="宋体"/>
                <w:bCs/>
                <w:szCs w:val="21"/>
                <w:highlight w:val="none"/>
                <w:lang w:val="en-US" w:eastAsia="zh-CN"/>
              </w:rPr>
              <w:t>2.5</w:t>
            </w:r>
            <w:r>
              <w:rPr>
                <w:rFonts w:ascii="宋体" w:hAnsi="宋体" w:cs="宋体"/>
                <w:bCs/>
                <w:szCs w:val="21"/>
                <w:highlight w:val="none"/>
              </w:rPr>
              <w:t>-</w:t>
            </w:r>
            <w:r>
              <w:rPr>
                <w:rFonts w:hint="eastAsia" w:ascii="宋体" w:hAnsi="宋体" w:cs="宋体"/>
                <w:bCs/>
                <w:szCs w:val="21"/>
                <w:highlight w:val="none"/>
                <w:lang w:val="en-US" w:eastAsia="zh-CN"/>
              </w:rPr>
              <w:t>4.0</w:t>
            </w:r>
            <w:r>
              <w:rPr>
                <w:rFonts w:hint="eastAsia" w:ascii="宋体" w:hAnsi="宋体" w:cs="宋体"/>
                <w:bCs/>
                <w:szCs w:val="21"/>
                <w:highlight w:val="none"/>
              </w:rPr>
              <w:t>分，良好得</w:t>
            </w:r>
            <w:r>
              <w:rPr>
                <w:rFonts w:hint="eastAsia" w:ascii="宋体" w:hAnsi="宋体" w:cs="宋体"/>
                <w:bCs/>
                <w:szCs w:val="21"/>
                <w:highlight w:val="none"/>
                <w:lang w:val="en-US" w:eastAsia="zh-CN"/>
              </w:rPr>
              <w:t>1.1</w:t>
            </w:r>
            <w:r>
              <w:rPr>
                <w:rFonts w:ascii="宋体" w:hAnsi="宋体" w:cs="宋体"/>
                <w:bCs/>
                <w:szCs w:val="21"/>
                <w:highlight w:val="none"/>
              </w:rPr>
              <w:t>-</w:t>
            </w:r>
            <w:r>
              <w:rPr>
                <w:rFonts w:hint="eastAsia" w:ascii="宋体" w:hAnsi="宋体" w:cs="宋体"/>
                <w:bCs/>
                <w:szCs w:val="21"/>
                <w:highlight w:val="none"/>
                <w:lang w:val="en-US" w:eastAsia="zh-CN"/>
              </w:rPr>
              <w:t>2.4</w:t>
            </w:r>
            <w:r>
              <w:rPr>
                <w:rFonts w:hint="eastAsia" w:ascii="宋体" w:hAnsi="宋体" w:cs="宋体"/>
                <w:bCs/>
                <w:szCs w:val="21"/>
                <w:highlight w:val="none"/>
              </w:rPr>
              <w:t>分，一般得0-</w:t>
            </w:r>
            <w:r>
              <w:rPr>
                <w:rFonts w:hint="eastAsia" w:ascii="宋体" w:hAnsi="宋体" w:cs="宋体"/>
                <w:bCs/>
                <w:szCs w:val="21"/>
                <w:highlight w:val="none"/>
                <w:lang w:val="en-US" w:eastAsia="zh-CN"/>
              </w:rPr>
              <w:t>1.0</w:t>
            </w:r>
            <w:r>
              <w:rPr>
                <w:rFonts w:hint="eastAsia" w:ascii="宋体" w:hAnsi="宋体" w:cs="宋体"/>
                <w:bCs/>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704" w:type="dxa"/>
            <w:tcBorders>
              <w:top w:val="single" w:color="auto" w:sz="4" w:space="0"/>
              <w:left w:val="single" w:color="auto" w:sz="4" w:space="0"/>
              <w:right w:val="single" w:color="auto" w:sz="4" w:space="0"/>
            </w:tcBorders>
            <w:vAlign w:val="center"/>
          </w:tcPr>
          <w:p>
            <w:pPr>
              <w:pStyle w:val="1741"/>
              <w:rPr>
                <w:rFonts w:hint="eastAsia" w:eastAsia="宋体"/>
                <w:highlight w:val="none"/>
                <w:lang w:eastAsia="zh-CN"/>
              </w:rPr>
            </w:pPr>
            <w:r>
              <w:rPr>
                <w:rFonts w:hint="eastAsia"/>
                <w:highlight w:val="none"/>
                <w:lang w:val="en-US" w:eastAsia="zh-CN"/>
              </w:rPr>
              <w:t>4</w:t>
            </w:r>
          </w:p>
        </w:tc>
        <w:tc>
          <w:tcPr>
            <w:tcW w:w="1598" w:type="dxa"/>
            <w:tcBorders>
              <w:top w:val="single" w:color="auto" w:sz="4" w:space="0"/>
              <w:left w:val="single" w:color="auto" w:sz="4" w:space="0"/>
              <w:right w:val="single" w:color="auto" w:sz="4" w:space="0"/>
            </w:tcBorders>
            <w:vAlign w:val="center"/>
          </w:tcPr>
          <w:p>
            <w:pPr>
              <w:pStyle w:val="1740"/>
              <w:adjustRightInd w:val="0"/>
              <w:snapToGrid w:val="0"/>
              <w:spacing w:line="24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服务承诺</w:t>
            </w:r>
          </w:p>
          <w:p>
            <w:pPr>
              <w:pStyle w:val="1740"/>
              <w:adjustRightInd w:val="0"/>
              <w:snapToGrid w:val="0"/>
              <w:spacing w:line="24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（满分</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分</w:t>
            </w:r>
            <w:r>
              <w:rPr>
                <w:rFonts w:hint="eastAsia" w:ascii="宋体" w:hAnsi="宋体" w:eastAsia="宋体" w:cs="宋体"/>
                <w:color w:val="000000"/>
                <w:sz w:val="21"/>
                <w:szCs w:val="21"/>
                <w:highlight w:val="none"/>
                <w:lang w:eastAsia="zh-CN"/>
              </w:rPr>
              <w:t>）</w:t>
            </w:r>
          </w:p>
        </w:tc>
        <w:tc>
          <w:tcPr>
            <w:tcW w:w="1085" w:type="dxa"/>
            <w:tcBorders>
              <w:top w:val="single" w:color="auto" w:sz="4" w:space="0"/>
              <w:left w:val="single" w:color="auto" w:sz="4" w:space="0"/>
              <w:right w:val="single" w:color="auto" w:sz="4" w:space="0"/>
            </w:tcBorders>
            <w:vAlign w:val="center"/>
          </w:tcPr>
          <w:p>
            <w:pPr>
              <w:pStyle w:val="1741"/>
              <w:rPr>
                <w:highlight w:val="none"/>
              </w:rPr>
            </w:pPr>
            <w:r>
              <w:rPr>
                <w:rFonts w:hint="eastAsia"/>
                <w:highlight w:val="none"/>
              </w:rPr>
              <w:t>0～</w:t>
            </w:r>
            <w:r>
              <w:rPr>
                <w:rFonts w:hint="eastAsia"/>
                <w:highlight w:val="none"/>
                <w:lang w:val="en-US" w:eastAsia="zh-CN"/>
              </w:rPr>
              <w:t>4</w:t>
            </w:r>
            <w:r>
              <w:rPr>
                <w:rFonts w:hint="eastAsia"/>
                <w:highlight w:val="none"/>
              </w:rPr>
              <w:t>分</w:t>
            </w:r>
          </w:p>
        </w:tc>
        <w:tc>
          <w:tcPr>
            <w:tcW w:w="6034" w:type="dxa"/>
            <w:tcBorders>
              <w:top w:val="single" w:color="auto" w:sz="4" w:space="0"/>
              <w:left w:val="single" w:color="auto" w:sz="4" w:space="0"/>
              <w:right w:val="single" w:color="auto" w:sz="4" w:space="0"/>
            </w:tcBorders>
          </w:tcPr>
          <w:p>
            <w:pPr>
              <w:autoSpaceDE w:val="0"/>
              <w:autoSpaceDN w:val="0"/>
              <w:adjustRightInd w:val="0"/>
              <w:spacing w:line="340" w:lineRule="exact"/>
              <w:jc w:val="left"/>
              <w:rPr>
                <w:rFonts w:ascii="宋体" w:hAnsi="宋体"/>
                <w:color w:val="000000"/>
                <w:kern w:val="0"/>
                <w:szCs w:val="21"/>
                <w:highlight w:val="none"/>
              </w:rPr>
            </w:pPr>
            <w:r>
              <w:rPr>
                <w:rFonts w:hint="eastAsia" w:ascii="宋体" w:hAnsi="宋体"/>
                <w:sz w:val="22"/>
                <w:highlight w:val="none"/>
              </w:rPr>
              <w:t>根据产品</w:t>
            </w:r>
            <w:r>
              <w:rPr>
                <w:rFonts w:hint="eastAsia" w:ascii="宋体" w:hAnsi="宋体" w:cs="宋体"/>
                <w:bCs/>
                <w:szCs w:val="21"/>
                <w:highlight w:val="none"/>
              </w:rPr>
              <w:t>本地化服务能力、售后服务承诺、提供的售后服务方案的可行性、完整性以及服务承诺落实的保障措施等情况</w:t>
            </w:r>
            <w:r>
              <w:rPr>
                <w:rFonts w:hint="eastAsia" w:ascii="宋体" w:hAnsi="Times New Roman" w:cs="宋体"/>
                <w:color w:val="000000"/>
                <w:kern w:val="0"/>
                <w:sz w:val="22"/>
                <w:highlight w:val="none"/>
                <w:lang w:val="en-US" w:eastAsia="zh-CN"/>
              </w:rPr>
              <w:t>做</w:t>
            </w:r>
            <w:r>
              <w:rPr>
                <w:rFonts w:hint="eastAsia" w:ascii="宋体" w:hAnsi="宋体" w:cs="宋体"/>
                <w:bCs/>
                <w:szCs w:val="21"/>
                <w:highlight w:val="none"/>
              </w:rPr>
              <w:t>横向比较，优秀得</w:t>
            </w:r>
            <w:r>
              <w:rPr>
                <w:rFonts w:hint="eastAsia" w:ascii="宋体" w:hAnsi="宋体" w:cs="宋体"/>
                <w:bCs/>
                <w:szCs w:val="21"/>
                <w:highlight w:val="none"/>
                <w:lang w:val="en-US" w:eastAsia="zh-CN"/>
              </w:rPr>
              <w:t>2.5</w:t>
            </w:r>
            <w:r>
              <w:rPr>
                <w:rFonts w:ascii="宋体" w:hAnsi="宋体" w:cs="宋体"/>
                <w:bCs/>
                <w:szCs w:val="21"/>
                <w:highlight w:val="none"/>
              </w:rPr>
              <w:t>-</w:t>
            </w:r>
            <w:r>
              <w:rPr>
                <w:rFonts w:hint="eastAsia" w:ascii="宋体" w:hAnsi="宋体" w:cs="宋体"/>
                <w:bCs/>
                <w:szCs w:val="21"/>
                <w:highlight w:val="none"/>
                <w:lang w:val="en-US" w:eastAsia="zh-CN"/>
              </w:rPr>
              <w:t>4.0</w:t>
            </w:r>
            <w:r>
              <w:rPr>
                <w:rFonts w:hint="eastAsia" w:ascii="宋体" w:hAnsi="宋体" w:cs="宋体"/>
                <w:bCs/>
                <w:szCs w:val="21"/>
                <w:highlight w:val="none"/>
              </w:rPr>
              <w:t>分，良好得</w:t>
            </w:r>
            <w:r>
              <w:rPr>
                <w:rFonts w:hint="eastAsia" w:ascii="宋体" w:hAnsi="宋体" w:cs="宋体"/>
                <w:bCs/>
                <w:szCs w:val="21"/>
                <w:highlight w:val="none"/>
                <w:lang w:val="en-US" w:eastAsia="zh-CN"/>
              </w:rPr>
              <w:t>1.1</w:t>
            </w:r>
            <w:r>
              <w:rPr>
                <w:rFonts w:ascii="宋体" w:hAnsi="宋体" w:cs="宋体"/>
                <w:bCs/>
                <w:szCs w:val="21"/>
                <w:highlight w:val="none"/>
              </w:rPr>
              <w:t>-</w:t>
            </w:r>
            <w:r>
              <w:rPr>
                <w:rFonts w:hint="eastAsia" w:ascii="宋体" w:hAnsi="宋体" w:cs="宋体"/>
                <w:bCs/>
                <w:szCs w:val="21"/>
                <w:highlight w:val="none"/>
                <w:lang w:val="en-US" w:eastAsia="zh-CN"/>
              </w:rPr>
              <w:t>2.4</w:t>
            </w:r>
            <w:r>
              <w:rPr>
                <w:rFonts w:hint="eastAsia" w:ascii="宋体" w:hAnsi="宋体" w:cs="宋体"/>
                <w:bCs/>
                <w:szCs w:val="21"/>
                <w:highlight w:val="none"/>
              </w:rPr>
              <w:t>分，一般得0-</w:t>
            </w:r>
            <w:r>
              <w:rPr>
                <w:rFonts w:hint="eastAsia" w:ascii="宋体" w:hAnsi="宋体" w:cs="宋体"/>
                <w:bCs/>
                <w:szCs w:val="21"/>
                <w:highlight w:val="none"/>
                <w:lang w:val="en-US" w:eastAsia="zh-CN"/>
              </w:rPr>
              <w:t>1.0</w:t>
            </w:r>
            <w:r>
              <w:rPr>
                <w:rFonts w:hint="eastAsia" w:ascii="宋体" w:hAnsi="宋体" w:cs="宋体"/>
                <w:bCs/>
                <w:szCs w:val="21"/>
                <w:highlight w:val="none"/>
              </w:rPr>
              <w:t>分。</w:t>
            </w:r>
          </w:p>
        </w:tc>
      </w:tr>
    </w:tbl>
    <w:p>
      <w:pPr>
        <w:adjustRightInd w:val="0"/>
        <w:snapToGrid w:val="0"/>
        <w:spacing w:line="360" w:lineRule="exact"/>
        <w:ind w:firstLine="440" w:firstLineChars="200"/>
        <w:rPr>
          <w:rFonts w:ascii="宋体" w:hAnsi="宋体" w:cs="宋体"/>
          <w:sz w:val="22"/>
          <w:highlight w:val="none"/>
        </w:rPr>
      </w:pPr>
    </w:p>
    <w:p>
      <w:pPr>
        <w:adjustRightInd w:val="0"/>
        <w:snapToGrid w:val="0"/>
        <w:spacing w:line="360" w:lineRule="exact"/>
        <w:ind w:firstLine="440" w:firstLineChars="200"/>
        <w:rPr>
          <w:rFonts w:ascii="宋体" w:hAnsi="宋体" w:cs="宋体"/>
          <w:b/>
          <w:sz w:val="22"/>
          <w:highlight w:val="none"/>
        </w:rPr>
      </w:pPr>
      <w:r>
        <w:rPr>
          <w:rFonts w:hint="eastAsia" w:ascii="宋体" w:hAnsi="宋体" w:cs="宋体"/>
          <w:sz w:val="22"/>
          <w:highlight w:val="none"/>
        </w:rPr>
        <w:t>2.</w:t>
      </w:r>
      <w:r>
        <w:rPr>
          <w:rFonts w:hint="eastAsia" w:ascii="宋体" w:hAnsi="宋体" w:cs="宋体"/>
          <w:b/>
          <w:sz w:val="22"/>
          <w:highlight w:val="none"/>
        </w:rPr>
        <w:t xml:space="preserve">投标文件的商务报价评审 </w:t>
      </w:r>
      <w:r>
        <w:rPr>
          <w:rFonts w:hint="eastAsia" w:ascii="宋体" w:hAnsi="宋体" w:cs="宋体"/>
          <w:b/>
          <w:sz w:val="22"/>
          <w:highlight w:val="none"/>
          <w:lang w:val="en-US" w:eastAsia="zh-CN"/>
        </w:rPr>
        <w:t>6</w:t>
      </w:r>
      <w:r>
        <w:rPr>
          <w:rFonts w:ascii="宋体" w:hAnsi="宋体" w:cs="宋体"/>
          <w:b/>
          <w:sz w:val="22"/>
          <w:highlight w:val="none"/>
        </w:rPr>
        <w:t>0分</w:t>
      </w:r>
      <w:r>
        <w:rPr>
          <w:rFonts w:hint="eastAsia" w:ascii="宋体" w:hAnsi="宋体" w:cs="宋体"/>
          <w:b/>
          <w:sz w:val="22"/>
          <w:highlight w:val="none"/>
        </w:rPr>
        <w:t xml:space="preserve"> </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（1）由评标委员会全体成员对投标文件的报价进行评审。评标专家应对报价的范围、数量、单价、费用组成和总价等进行全面审阅和对比分析，找出报价差异的原因及存在的问题。</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（2）报价评审应以报价口径范围一致的投标评标价为依据。投标评标价应在最终报价（不含税价）的基础上，按照招标文件约定的因素和方法进行计算。</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（3）评标基准价由评标委员会依据下述方法计算，除计算差错外，确认后的评标基准价在本次招标期间保持不变。</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计算差错，仅限于以下两种情况：（1）纯算术性四则运算差错；（2）未按约定的计算方法，多计或者少计投标人报价的。由于评标差错，导致否决投标错误，重新评标纠正等其他情况，不属于计算差错。</w:t>
      </w:r>
    </w:p>
    <w:p>
      <w:pPr>
        <w:adjustRightInd w:val="0"/>
        <w:snapToGrid w:val="0"/>
        <w:spacing w:line="360" w:lineRule="exact"/>
        <w:ind w:firstLine="440" w:firstLineChars="200"/>
        <w:jc w:val="left"/>
        <w:rPr>
          <w:rFonts w:ascii="宋体" w:hAnsi="宋体" w:cs="宋体"/>
          <w:b/>
          <w:sz w:val="22"/>
          <w:highlight w:val="none"/>
        </w:rPr>
      </w:pPr>
      <w:r>
        <w:rPr>
          <w:rFonts w:hint="eastAsia" w:ascii="宋体" w:hAnsi="宋体" w:cs="宋体"/>
          <w:b/>
          <w:sz w:val="22"/>
          <w:highlight w:val="none"/>
        </w:rPr>
        <w:t>二次平均法</w:t>
      </w:r>
    </w:p>
    <w:p>
      <w:pPr>
        <w:adjustRightInd w:val="0"/>
        <w:snapToGrid w:val="0"/>
        <w:spacing w:line="360" w:lineRule="exact"/>
        <w:jc w:val="left"/>
        <w:rPr>
          <w:rFonts w:ascii="宋体" w:hAnsi="宋体" w:cs="宋体"/>
          <w:sz w:val="22"/>
          <w:highlight w:val="none"/>
        </w:rPr>
      </w:pPr>
      <w:r>
        <w:rPr>
          <w:rFonts w:hint="eastAsia" w:ascii="宋体" w:hAnsi="宋体" w:cs="宋体"/>
          <w:sz w:val="22"/>
          <w:highlight w:val="none"/>
        </w:rPr>
        <w:t xml:space="preserve">   （1）评分范围：通过符合性审查的所有投标文件进入评分范围。</w:t>
      </w:r>
    </w:p>
    <w:p>
      <w:pPr>
        <w:adjustRightInd w:val="0"/>
        <w:snapToGrid w:val="0"/>
        <w:spacing w:line="360" w:lineRule="exact"/>
        <w:jc w:val="left"/>
        <w:rPr>
          <w:rFonts w:ascii="宋体" w:hAnsi="宋体" w:cs="宋体"/>
          <w:sz w:val="22"/>
          <w:highlight w:val="none"/>
        </w:rPr>
      </w:pPr>
      <w:r>
        <w:rPr>
          <w:rFonts w:hint="eastAsia" w:ascii="宋体" w:hAnsi="宋体" w:cs="宋体"/>
          <w:sz w:val="22"/>
          <w:highlight w:val="none"/>
        </w:rPr>
        <w:t xml:space="preserve">   （2）报价平均值：进入评分范围的投标评标价的算术平均值为报价平均值（投标评标价在5个及以上时，去除一个最高价和一个最低价；投标评标价在8个及以上时，去除一个最高、次高价和一个最低、次低价）。</w:t>
      </w:r>
    </w:p>
    <w:p>
      <w:pPr>
        <w:adjustRightInd w:val="0"/>
        <w:snapToGrid w:val="0"/>
        <w:spacing w:line="360" w:lineRule="exact"/>
        <w:jc w:val="left"/>
        <w:rPr>
          <w:rFonts w:ascii="宋体" w:hAnsi="宋体" w:cs="宋体"/>
          <w:sz w:val="22"/>
          <w:highlight w:val="none"/>
        </w:rPr>
      </w:pPr>
      <w:r>
        <w:rPr>
          <w:rFonts w:hint="eastAsia" w:ascii="宋体" w:hAnsi="宋体" w:cs="宋体"/>
          <w:sz w:val="22"/>
          <w:highlight w:val="none"/>
        </w:rPr>
        <w:t xml:space="preserve">   （3）评标基准价：报价平均值与进入评分范围的投标评标价中的次低投标评标价（不足4个的与最低投标评标价）的算术平均值为评标基准价。</w:t>
      </w:r>
    </w:p>
    <w:p>
      <w:pPr>
        <w:adjustRightInd w:val="0"/>
        <w:snapToGrid w:val="0"/>
        <w:spacing w:line="360" w:lineRule="exact"/>
        <w:jc w:val="left"/>
        <w:rPr>
          <w:rFonts w:ascii="宋体" w:hAnsi="宋体" w:cs="宋体"/>
          <w:sz w:val="22"/>
          <w:highlight w:val="none"/>
        </w:rPr>
      </w:pPr>
      <w:r>
        <w:rPr>
          <w:rFonts w:hint="eastAsia" w:ascii="宋体" w:hAnsi="宋体" w:cs="宋体"/>
          <w:sz w:val="22"/>
          <w:highlight w:val="none"/>
        </w:rPr>
        <w:t xml:space="preserve">   （4）根据投标文件的投标评标价与评标基准价对比，计算投标人的商务报价的得分值。即：</w:t>
      </w:r>
    </w:p>
    <w:p>
      <w:pPr>
        <w:adjustRightInd w:val="0"/>
        <w:snapToGrid w:val="0"/>
        <w:spacing w:line="360" w:lineRule="exact"/>
        <w:ind w:firstLine="440" w:firstLineChars="200"/>
        <w:jc w:val="left"/>
        <w:rPr>
          <w:rFonts w:ascii="宋体" w:hAnsi="宋体" w:cs="宋体"/>
          <w:sz w:val="22"/>
          <w:highlight w:val="none"/>
        </w:rPr>
      </w:pPr>
      <w:r>
        <w:rPr>
          <w:rFonts w:hint="eastAsia" w:ascii="宋体" w:hAnsi="宋体" w:cs="宋体"/>
          <w:sz w:val="22"/>
          <w:highlight w:val="none"/>
        </w:rPr>
        <w:t>a.投标评标价等于评标基准价时，得满分70分；</w:t>
      </w:r>
    </w:p>
    <w:p>
      <w:pPr>
        <w:adjustRightInd w:val="0"/>
        <w:snapToGrid w:val="0"/>
        <w:spacing w:line="360" w:lineRule="exact"/>
        <w:ind w:firstLine="440" w:firstLineChars="200"/>
        <w:jc w:val="left"/>
        <w:rPr>
          <w:rFonts w:ascii="宋体" w:hAnsi="宋体" w:cs="宋体"/>
          <w:sz w:val="22"/>
          <w:highlight w:val="none"/>
        </w:rPr>
      </w:pPr>
      <w:r>
        <w:rPr>
          <w:rFonts w:hint="eastAsia" w:ascii="宋体" w:hAnsi="宋体" w:cs="宋体"/>
          <w:sz w:val="22"/>
          <w:highlight w:val="none"/>
        </w:rPr>
        <w:t>b.投标评标价每低于评标基准价1个百分点，扣0.5分；</w:t>
      </w:r>
    </w:p>
    <w:p>
      <w:pPr>
        <w:adjustRightInd w:val="0"/>
        <w:snapToGrid w:val="0"/>
        <w:spacing w:line="360" w:lineRule="exact"/>
        <w:ind w:firstLine="440" w:firstLineChars="200"/>
        <w:jc w:val="left"/>
        <w:rPr>
          <w:rFonts w:ascii="宋体" w:hAnsi="宋体" w:cs="宋体"/>
          <w:sz w:val="22"/>
          <w:highlight w:val="none"/>
        </w:rPr>
      </w:pPr>
      <w:r>
        <w:rPr>
          <w:rFonts w:hint="eastAsia" w:ascii="宋体" w:hAnsi="宋体" w:cs="宋体"/>
          <w:sz w:val="22"/>
          <w:highlight w:val="none"/>
        </w:rPr>
        <w:t>c.投标评标价每高于评标基准价1个百分点，扣1分。</w:t>
      </w:r>
    </w:p>
    <w:p>
      <w:pPr>
        <w:adjustRightInd w:val="0"/>
        <w:snapToGrid w:val="0"/>
        <w:spacing w:line="360" w:lineRule="exact"/>
        <w:ind w:firstLine="440" w:firstLineChars="200"/>
        <w:jc w:val="left"/>
        <w:rPr>
          <w:rFonts w:ascii="宋体" w:hAnsi="宋体" w:cs="宋体"/>
          <w:sz w:val="22"/>
          <w:highlight w:val="none"/>
        </w:rPr>
      </w:pPr>
      <w:r>
        <w:rPr>
          <w:rFonts w:hint="eastAsia" w:ascii="宋体" w:hAnsi="宋体" w:cs="宋体"/>
          <w:sz w:val="22"/>
          <w:highlight w:val="none"/>
        </w:rPr>
        <w:t>以上报价得分不足一个百分点时，使用直线插入法计算，保留小数2位。</w:t>
      </w:r>
    </w:p>
    <w:p>
      <w:pPr>
        <w:pStyle w:val="1735"/>
        <w:spacing w:line="360" w:lineRule="exact"/>
        <w:ind w:firstLine="330" w:firstLineChars="150"/>
        <w:rPr>
          <w:rFonts w:ascii="宋体" w:hAnsi="宋体" w:cs="宋体"/>
          <w:sz w:val="22"/>
          <w:highlight w:val="none"/>
        </w:rPr>
      </w:pPr>
      <w:r>
        <w:rPr>
          <w:rFonts w:hint="eastAsia" w:ascii="宋体" w:hAnsi="宋体" w:cs="宋体"/>
          <w:sz w:val="22"/>
          <w:highlight w:val="none"/>
        </w:rPr>
        <w:t xml:space="preserve"> 投标文件的商务标评分不足30分的，计为30分。</w:t>
      </w:r>
    </w:p>
    <w:p>
      <w:pPr>
        <w:adjustRightInd w:val="0"/>
        <w:snapToGrid w:val="0"/>
        <w:spacing w:line="360" w:lineRule="exact"/>
        <w:ind w:firstLine="440" w:firstLineChars="200"/>
        <w:rPr>
          <w:rFonts w:ascii="宋体" w:hAnsi="宋体" w:cs="宋体"/>
          <w:b/>
          <w:sz w:val="22"/>
          <w:highlight w:val="none"/>
        </w:rPr>
      </w:pPr>
      <w:r>
        <w:rPr>
          <w:rFonts w:hint="eastAsia" w:ascii="宋体" w:hAnsi="宋体" w:cs="宋体"/>
          <w:b/>
          <w:sz w:val="22"/>
          <w:highlight w:val="none"/>
        </w:rPr>
        <w:t>3.投标文件的综合评分：每个投标人最终得分=商务报价分+资信及技术分。</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b/>
          <w:sz w:val="22"/>
          <w:highlight w:val="none"/>
        </w:rPr>
        <w:t>4.对投标人进行排序，推荐中标候选人</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（1）评标委员会根据综合评分对进入评分范围的投标文件按最终得分由高到低进行排序，评分相同时，报价低者优先；评分、报价均相同时，由评标委员会通过抽签（或记名投票表决）方式排序。</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（2）当有效投标文件只有一名时，则由评标委员会确定是否推荐为中标候选人</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（3）评标委员会根据投标人须知前附表7.1规定，确定中标人或推荐中标候选人。</w:t>
      </w:r>
    </w:p>
    <w:p>
      <w:pPr>
        <w:adjustRightInd w:val="0"/>
        <w:snapToGrid w:val="0"/>
        <w:spacing w:line="360" w:lineRule="exact"/>
        <w:ind w:firstLine="440" w:firstLineChars="200"/>
        <w:rPr>
          <w:rFonts w:ascii="宋体" w:hAnsi="宋体" w:cs="宋体"/>
          <w:b/>
          <w:sz w:val="22"/>
          <w:highlight w:val="none"/>
        </w:rPr>
      </w:pPr>
      <w:r>
        <w:rPr>
          <w:rFonts w:hint="eastAsia" w:ascii="宋体" w:hAnsi="宋体" w:cs="宋体"/>
          <w:b/>
          <w:sz w:val="22"/>
          <w:highlight w:val="none"/>
        </w:rPr>
        <w:t>五、完成评标报告</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b/>
          <w:sz w:val="22"/>
          <w:highlight w:val="none"/>
        </w:rPr>
        <w:t>（一）评标委员会应当向招标人提交书面评标报告。</w:t>
      </w:r>
      <w:r>
        <w:rPr>
          <w:rFonts w:hint="eastAsia" w:ascii="宋体" w:hAnsi="宋体" w:cs="宋体"/>
          <w:sz w:val="22"/>
          <w:highlight w:val="none"/>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ascii="宋体" w:hAnsi="宋体" w:cs="宋体"/>
          <w:b/>
          <w:sz w:val="22"/>
          <w:highlight w:val="none"/>
        </w:rPr>
      </w:pPr>
      <w:r>
        <w:rPr>
          <w:rFonts w:hint="eastAsia" w:ascii="宋体" w:hAnsi="宋体" w:cs="宋体"/>
          <w:b/>
          <w:sz w:val="22"/>
          <w:highlight w:val="none"/>
        </w:rPr>
        <w:t xml:space="preserve">   （二）评标报告应包括以下内容：</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1、开标记录；</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2、评标内容、过程和结果；</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3、询标澄清纪要（若有）；</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4、否决投标情况说明及依据；</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5、推荐中标候选人；</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6、其他建议。</w:t>
      </w:r>
    </w:p>
    <w:p>
      <w:pPr>
        <w:adjustRightInd w:val="0"/>
        <w:snapToGrid w:val="0"/>
        <w:spacing w:line="360" w:lineRule="exact"/>
        <w:ind w:firstLine="440" w:firstLineChars="200"/>
        <w:rPr>
          <w:rFonts w:ascii="宋体" w:hAnsi="宋体" w:cs="宋体"/>
          <w:b/>
          <w:sz w:val="22"/>
          <w:highlight w:val="none"/>
        </w:rPr>
      </w:pPr>
      <w:r>
        <w:rPr>
          <w:rFonts w:hint="eastAsia" w:ascii="宋体" w:hAnsi="宋体" w:cs="宋体"/>
          <w:b/>
          <w:sz w:val="22"/>
          <w:highlight w:val="none"/>
        </w:rPr>
        <w:t>六、定标</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2、中标候选人因不可抗力之外的原因放弃中标权的，必须按文件规定没收其投标保证金，没收的投标保证金不能弥补由于其放弃中标权而给招标人造成报价的差额部分，由放弃中标权的中标候选人承担。</w:t>
      </w:r>
    </w:p>
    <w:p>
      <w:pPr>
        <w:adjustRightInd w:val="0"/>
        <w:snapToGrid w:val="0"/>
        <w:spacing w:line="360" w:lineRule="exact"/>
        <w:ind w:firstLine="440" w:firstLineChars="200"/>
        <w:rPr>
          <w:rFonts w:ascii="宋体" w:hAnsi="宋体" w:cs="宋体"/>
          <w:sz w:val="22"/>
          <w:highlight w:val="none"/>
        </w:rPr>
      </w:pPr>
      <w:r>
        <w:rPr>
          <w:rFonts w:hint="eastAsia" w:ascii="宋体" w:hAnsi="宋体" w:cs="宋体"/>
          <w:sz w:val="22"/>
          <w:highlight w:val="none"/>
        </w:rPr>
        <w:t>3、如发生投诉争议等情况时，经查实中标候选人存在违法、违规行为，不符合中标条件，且该行为在评标时是无法发现和确认的，招标人可以在其他中标候选人中按照推荐的排序确定中标人或重新招标。</w:t>
      </w:r>
    </w:p>
    <w:p>
      <w:pPr>
        <w:adjustRightInd w:val="0"/>
        <w:snapToGrid w:val="0"/>
        <w:spacing w:line="360" w:lineRule="exact"/>
        <w:ind w:firstLine="440" w:firstLineChars="200"/>
        <w:rPr>
          <w:rFonts w:ascii="宋体" w:hAnsi="宋体" w:cs="宋体"/>
          <w:b/>
          <w:sz w:val="22"/>
          <w:highlight w:val="none"/>
        </w:rPr>
      </w:pPr>
      <w:r>
        <w:rPr>
          <w:rFonts w:hint="eastAsia" w:ascii="宋体" w:hAnsi="宋体" w:cs="宋体"/>
          <w:b/>
          <w:sz w:val="22"/>
          <w:highlight w:val="none"/>
        </w:rPr>
        <w:t>4、招标人对评标、定标结果不负责解释。</w:t>
      </w: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0" w:firstLineChars="100"/>
        <w:rPr>
          <w:rFonts w:ascii="宋体" w:hAnsi="宋体"/>
          <w:sz w:val="24"/>
          <w:highlight w:val="none"/>
        </w:rPr>
      </w:pPr>
    </w:p>
    <w:p>
      <w:pPr>
        <w:spacing w:line="360" w:lineRule="exact"/>
        <w:ind w:firstLine="241"/>
        <w:rPr>
          <w:rFonts w:ascii="宋体" w:hAnsi="宋体"/>
          <w:b/>
          <w:sz w:val="24"/>
          <w:highlight w:val="none"/>
        </w:rPr>
        <w:sectPr>
          <w:footerReference r:id="rId9" w:type="default"/>
          <w:pgSz w:w="11906" w:h="16838"/>
          <w:pgMar w:top="1701" w:right="1588" w:bottom="1588" w:left="1588" w:header="851" w:footer="992" w:gutter="0"/>
          <w:pgBorders>
            <w:top w:val="none" w:color="auto" w:sz="0" w:space="0"/>
            <w:left w:val="none" w:color="auto" w:sz="0" w:space="0"/>
            <w:bottom w:val="none" w:color="auto" w:sz="0" w:space="0"/>
            <w:right w:val="none" w:color="auto" w:sz="0" w:space="0"/>
          </w:pgBorders>
          <w:pgNumType w:fmt="decimal"/>
          <w:cols w:space="720" w:num="1"/>
          <w:docGrid w:linePitch="312" w:charSpace="0"/>
        </w:sectPr>
      </w:pPr>
    </w:p>
    <w:p>
      <w:pPr>
        <w:pStyle w:val="2"/>
        <w:spacing w:line="564" w:lineRule="exact"/>
        <w:ind w:right="57"/>
        <w:jc w:val="center"/>
        <w:rPr>
          <w:highlight w:val="none"/>
        </w:rPr>
      </w:pPr>
      <w:bookmarkStart w:id="35" w:name="_Toc22993"/>
      <w:bookmarkStart w:id="36" w:name="_Toc19698499"/>
      <w:r>
        <w:rPr>
          <w:rFonts w:hint="eastAsia"/>
          <w:highlight w:val="none"/>
        </w:rPr>
        <w:t>第四章</w:t>
      </w:r>
      <w:r>
        <w:rPr>
          <w:highlight w:val="none"/>
        </w:rPr>
        <w:t xml:space="preserve">  </w:t>
      </w:r>
      <w:r>
        <w:rPr>
          <w:rFonts w:hint="eastAsia"/>
          <w:highlight w:val="none"/>
        </w:rPr>
        <w:t>合同条款及格式</w:t>
      </w:r>
      <w:bookmarkEnd w:id="35"/>
    </w:p>
    <w:p>
      <w:pPr>
        <w:spacing w:line="220" w:lineRule="atLeast"/>
        <w:rPr>
          <w:rFonts w:ascii="仿宋_GB2312" w:hAnsi="黑体" w:eastAsia="仿宋_GB2312"/>
          <w:sz w:val="28"/>
          <w:szCs w:val="28"/>
          <w:highlight w:val="none"/>
        </w:rPr>
      </w:pPr>
    </w:p>
    <w:bookmarkEnd w:id="36"/>
    <w:p>
      <w:pPr>
        <w:widowControl/>
        <w:adjustRightInd w:val="0"/>
        <w:snapToGrid w:val="0"/>
        <w:spacing w:line="360" w:lineRule="exact"/>
        <w:rPr>
          <w:rFonts w:ascii="宋体" w:hAnsi="宋体" w:cs="黑体"/>
          <w:b/>
          <w:kern w:val="0"/>
          <w:sz w:val="22"/>
          <w:highlight w:val="none"/>
          <w:lang w:bidi="en-US"/>
        </w:rPr>
      </w:pPr>
      <w:bookmarkStart w:id="37" w:name="_Toc19698501"/>
      <w:r>
        <w:rPr>
          <w:rFonts w:hint="eastAsia" w:ascii="宋体" w:hAnsi="宋体" w:cs="黑体"/>
          <w:b/>
          <w:kern w:val="0"/>
          <w:sz w:val="22"/>
          <w:highlight w:val="none"/>
          <w:lang w:bidi="en-US"/>
        </w:rPr>
        <w:t>甲方：杭州萧山国际机场有限公司</w:t>
      </w:r>
    </w:p>
    <w:p>
      <w:pPr>
        <w:widowControl/>
        <w:adjustRightInd w:val="0"/>
        <w:snapToGrid w:val="0"/>
        <w:spacing w:line="360" w:lineRule="exact"/>
        <w:rPr>
          <w:rFonts w:ascii="宋体" w:hAnsi="宋体" w:cs="黑体"/>
          <w:b/>
          <w:kern w:val="0"/>
          <w:sz w:val="22"/>
          <w:highlight w:val="none"/>
          <w:lang w:bidi="en-US"/>
        </w:rPr>
      </w:pPr>
      <w:r>
        <w:rPr>
          <w:rFonts w:hint="eastAsia" w:ascii="宋体" w:hAnsi="宋体" w:cs="黑体"/>
          <w:b/>
          <w:kern w:val="0"/>
          <w:sz w:val="22"/>
          <w:highlight w:val="none"/>
          <w:lang w:bidi="en-US"/>
        </w:rPr>
        <w:t>住所地：杭州萧山国际机场内</w:t>
      </w:r>
    </w:p>
    <w:p>
      <w:pPr>
        <w:widowControl/>
        <w:adjustRightInd w:val="0"/>
        <w:snapToGrid w:val="0"/>
        <w:spacing w:line="360" w:lineRule="exact"/>
        <w:rPr>
          <w:rFonts w:ascii="宋体" w:hAnsi="宋体" w:cs="黑体"/>
          <w:b/>
          <w:kern w:val="0"/>
          <w:sz w:val="22"/>
          <w:highlight w:val="none"/>
          <w:lang w:bidi="en-US"/>
        </w:rPr>
      </w:pPr>
    </w:p>
    <w:p>
      <w:pPr>
        <w:widowControl/>
        <w:adjustRightInd w:val="0"/>
        <w:snapToGrid w:val="0"/>
        <w:spacing w:line="360" w:lineRule="exact"/>
        <w:rPr>
          <w:rFonts w:ascii="宋体" w:hAnsi="宋体" w:cs="黑体"/>
          <w:b/>
          <w:kern w:val="0"/>
          <w:sz w:val="22"/>
          <w:highlight w:val="none"/>
          <w:lang w:bidi="en-US"/>
        </w:rPr>
      </w:pPr>
      <w:r>
        <w:rPr>
          <w:rFonts w:hint="eastAsia" w:ascii="宋体" w:hAnsi="宋体" w:cs="黑体"/>
          <w:b/>
          <w:kern w:val="0"/>
          <w:sz w:val="22"/>
          <w:highlight w:val="none"/>
          <w:lang w:bidi="en-US"/>
        </w:rPr>
        <w:t>乙方:</w:t>
      </w:r>
    </w:p>
    <w:p>
      <w:pPr>
        <w:widowControl/>
        <w:adjustRightInd w:val="0"/>
        <w:snapToGrid w:val="0"/>
        <w:spacing w:line="360" w:lineRule="exact"/>
        <w:rPr>
          <w:rFonts w:ascii="宋体" w:hAnsi="宋体" w:cs="黑体"/>
          <w:kern w:val="0"/>
          <w:sz w:val="22"/>
          <w:highlight w:val="none"/>
          <w:lang w:bidi="en-US"/>
        </w:rPr>
      </w:pPr>
      <w:r>
        <w:rPr>
          <w:rFonts w:hint="eastAsia" w:ascii="宋体" w:hAnsi="宋体" w:cs="黑体"/>
          <w:b/>
          <w:kern w:val="0"/>
          <w:sz w:val="22"/>
          <w:highlight w:val="none"/>
          <w:lang w:bidi="en-US"/>
        </w:rPr>
        <w:t>住所地:</w:t>
      </w:r>
    </w:p>
    <w:p>
      <w:pPr>
        <w:widowControl/>
        <w:adjustRightInd w:val="0"/>
        <w:snapToGrid w:val="0"/>
        <w:spacing w:line="360" w:lineRule="exact"/>
        <w:ind w:firstLine="450"/>
        <w:rPr>
          <w:rFonts w:ascii="宋体" w:hAnsi="宋体" w:cs="黑体"/>
          <w:kern w:val="0"/>
          <w:sz w:val="22"/>
          <w:highlight w:val="none"/>
          <w:lang w:bidi="en-US"/>
        </w:rPr>
      </w:pP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甲、乙双方根据《中华人民共和国民法典》等相关法律法规，就相关货物采购事宜，在互利、平等的原则基础上，经协商一致，特签订本合同，以共同遵守。</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一、商品名称、规格、单位、数量、金额（单位：元）</w:t>
      </w:r>
    </w:p>
    <w:tbl>
      <w:tblPr>
        <w:tblStyle w:val="89"/>
        <w:tblW w:w="706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292"/>
        <w:gridCol w:w="1055"/>
        <w:gridCol w:w="1182"/>
        <w:gridCol w:w="2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232" w:type="dxa"/>
            <w:vAlign w:val="center"/>
          </w:tcPr>
          <w:p>
            <w:pPr>
              <w:pStyle w:val="569"/>
              <w:spacing w:line="560" w:lineRule="exact"/>
              <w:jc w:val="center"/>
              <w:rPr>
                <w:rFonts w:hint="eastAsia" w:ascii="宋体" w:hAnsi="宋体" w:cs="仿宋"/>
                <w:b/>
                <w:bCs/>
                <w:kern w:val="0"/>
                <w:sz w:val="22"/>
                <w:highlight w:val="none"/>
                <w:lang w:bidi="en-US"/>
              </w:rPr>
            </w:pPr>
            <w:r>
              <w:rPr>
                <w:rFonts w:hint="eastAsia" w:ascii="宋体" w:hAnsi="宋体" w:cs="仿宋"/>
                <w:b/>
                <w:bCs/>
                <w:kern w:val="0"/>
                <w:sz w:val="22"/>
                <w:highlight w:val="none"/>
                <w:lang w:bidi="en-US"/>
              </w:rPr>
              <w:t>品名</w:t>
            </w:r>
          </w:p>
        </w:tc>
        <w:tc>
          <w:tcPr>
            <w:tcW w:w="1292" w:type="dxa"/>
            <w:vAlign w:val="center"/>
          </w:tcPr>
          <w:p>
            <w:pPr>
              <w:pStyle w:val="569"/>
              <w:spacing w:line="560" w:lineRule="exact"/>
              <w:jc w:val="center"/>
              <w:rPr>
                <w:rFonts w:hint="eastAsia" w:ascii="宋体" w:hAnsi="宋体" w:cs="仿宋"/>
                <w:b/>
                <w:bCs/>
                <w:kern w:val="0"/>
                <w:sz w:val="22"/>
                <w:highlight w:val="none"/>
                <w:lang w:bidi="en-US"/>
              </w:rPr>
            </w:pPr>
            <w:r>
              <w:rPr>
                <w:rFonts w:hint="eastAsia" w:ascii="宋体" w:hAnsi="宋体" w:cs="仿宋"/>
                <w:b/>
                <w:bCs/>
                <w:kern w:val="0"/>
                <w:sz w:val="22"/>
                <w:highlight w:val="none"/>
                <w:lang w:bidi="en-US"/>
              </w:rPr>
              <w:t>规格</w:t>
            </w:r>
          </w:p>
        </w:tc>
        <w:tc>
          <w:tcPr>
            <w:tcW w:w="1055" w:type="dxa"/>
            <w:vAlign w:val="center"/>
          </w:tcPr>
          <w:p>
            <w:pPr>
              <w:pStyle w:val="569"/>
              <w:spacing w:line="560" w:lineRule="exact"/>
              <w:jc w:val="center"/>
              <w:rPr>
                <w:rFonts w:hint="eastAsia" w:ascii="宋体" w:hAnsi="宋体" w:cs="仿宋"/>
                <w:b/>
                <w:bCs/>
                <w:kern w:val="0"/>
                <w:sz w:val="22"/>
                <w:highlight w:val="none"/>
                <w:lang w:bidi="en-US"/>
              </w:rPr>
            </w:pPr>
            <w:r>
              <w:rPr>
                <w:rFonts w:hint="eastAsia" w:ascii="宋体" w:hAnsi="宋体" w:cs="仿宋"/>
                <w:b/>
                <w:bCs/>
                <w:kern w:val="0"/>
                <w:sz w:val="22"/>
                <w:highlight w:val="none"/>
                <w:lang w:bidi="en-US"/>
              </w:rPr>
              <w:t>单位</w:t>
            </w:r>
          </w:p>
        </w:tc>
        <w:tc>
          <w:tcPr>
            <w:tcW w:w="1182" w:type="dxa"/>
            <w:vAlign w:val="center"/>
          </w:tcPr>
          <w:p>
            <w:pPr>
              <w:pStyle w:val="569"/>
              <w:spacing w:line="560" w:lineRule="exact"/>
              <w:jc w:val="center"/>
              <w:rPr>
                <w:rFonts w:hint="eastAsia" w:ascii="宋体" w:hAnsi="宋体" w:cs="仿宋"/>
                <w:b/>
                <w:bCs/>
                <w:kern w:val="0"/>
                <w:sz w:val="22"/>
                <w:highlight w:val="none"/>
                <w:lang w:bidi="en-US"/>
              </w:rPr>
            </w:pPr>
            <w:r>
              <w:rPr>
                <w:rFonts w:hint="eastAsia" w:ascii="宋体" w:hAnsi="宋体" w:cs="仿宋"/>
                <w:b/>
                <w:bCs/>
                <w:kern w:val="0"/>
                <w:sz w:val="22"/>
                <w:highlight w:val="none"/>
                <w:lang w:bidi="en-US"/>
              </w:rPr>
              <w:t>数量</w:t>
            </w:r>
          </w:p>
        </w:tc>
        <w:tc>
          <w:tcPr>
            <w:tcW w:w="2308" w:type="dxa"/>
            <w:vAlign w:val="center"/>
          </w:tcPr>
          <w:p>
            <w:pPr>
              <w:spacing w:line="560" w:lineRule="exact"/>
              <w:jc w:val="center"/>
              <w:rPr>
                <w:rFonts w:hint="eastAsia" w:ascii="宋体" w:hAnsi="宋体" w:cs="仿宋" w:eastAsiaTheme="minorEastAsia"/>
                <w:b/>
                <w:bCs/>
                <w:kern w:val="0"/>
                <w:sz w:val="22"/>
                <w:highlight w:val="none"/>
                <w:lang w:eastAsia="zh-CN" w:bidi="en-US"/>
              </w:rPr>
            </w:pPr>
            <w:r>
              <w:rPr>
                <w:rFonts w:hint="eastAsia" w:ascii="宋体" w:hAnsi="宋体" w:cs="仿宋"/>
                <w:b/>
                <w:bCs/>
                <w:kern w:val="0"/>
                <w:sz w:val="22"/>
                <w:highlight w:val="none"/>
                <w:lang w:bidi="en-US"/>
              </w:rPr>
              <w:t>总价</w:t>
            </w:r>
            <w:r>
              <w:rPr>
                <w:rFonts w:hint="eastAsia" w:ascii="宋体" w:hAnsi="宋体" w:cs="仿宋"/>
                <w:b/>
                <w:bCs/>
                <w:kern w:val="0"/>
                <w:sz w:val="22"/>
                <w:highlight w:val="none"/>
                <w:lang w:eastAsia="zh-CN" w:bidi="en-US"/>
              </w:rPr>
              <w:t>（</w:t>
            </w:r>
            <w:r>
              <w:rPr>
                <w:rFonts w:hint="eastAsia" w:ascii="宋体" w:hAnsi="宋体" w:cs="仿宋"/>
                <w:b/>
                <w:bCs/>
                <w:kern w:val="0"/>
                <w:sz w:val="22"/>
                <w:highlight w:val="none"/>
                <w:lang w:val="en-US" w:eastAsia="zh-CN" w:bidi="en-US"/>
              </w:rPr>
              <w:t>含税</w:t>
            </w:r>
            <w:r>
              <w:rPr>
                <w:rFonts w:hint="eastAsia" w:ascii="宋体" w:hAnsi="宋体" w:cs="仿宋"/>
                <w:b/>
                <w:bCs/>
                <w:kern w:val="0"/>
                <w:sz w:val="22"/>
                <w:highlight w:val="none"/>
                <w:lang w:eastAsia="zh-CN"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1232" w:type="dxa"/>
            <w:vAlign w:val="center"/>
          </w:tcPr>
          <w:p>
            <w:pPr>
              <w:pStyle w:val="569"/>
              <w:spacing w:line="560" w:lineRule="exact"/>
              <w:jc w:val="center"/>
              <w:rPr>
                <w:rFonts w:hint="eastAsia" w:ascii="仿宋" w:hAnsi="仿宋" w:eastAsia="仿宋" w:cs="仿宋"/>
                <w:sz w:val="28"/>
                <w:szCs w:val="28"/>
                <w:highlight w:val="none"/>
              </w:rPr>
            </w:pPr>
          </w:p>
        </w:tc>
        <w:tc>
          <w:tcPr>
            <w:tcW w:w="1292" w:type="dxa"/>
            <w:vAlign w:val="center"/>
          </w:tcPr>
          <w:p>
            <w:pPr>
              <w:pStyle w:val="569"/>
              <w:spacing w:line="560" w:lineRule="exact"/>
              <w:jc w:val="center"/>
              <w:rPr>
                <w:rFonts w:hint="eastAsia" w:ascii="仿宋" w:hAnsi="仿宋" w:eastAsia="仿宋" w:cs="仿宋"/>
                <w:sz w:val="28"/>
                <w:szCs w:val="28"/>
                <w:highlight w:val="none"/>
              </w:rPr>
            </w:pPr>
          </w:p>
        </w:tc>
        <w:tc>
          <w:tcPr>
            <w:tcW w:w="1055" w:type="dxa"/>
            <w:vAlign w:val="center"/>
          </w:tcPr>
          <w:p>
            <w:pPr>
              <w:pStyle w:val="569"/>
              <w:spacing w:line="560" w:lineRule="exact"/>
              <w:ind w:firstLine="140" w:firstLineChars="50"/>
              <w:jc w:val="center"/>
              <w:rPr>
                <w:rFonts w:hint="eastAsia" w:ascii="仿宋" w:hAnsi="仿宋" w:eastAsia="仿宋" w:cs="仿宋"/>
                <w:sz w:val="28"/>
                <w:szCs w:val="28"/>
                <w:highlight w:val="none"/>
              </w:rPr>
            </w:pPr>
          </w:p>
        </w:tc>
        <w:tc>
          <w:tcPr>
            <w:tcW w:w="1182" w:type="dxa"/>
            <w:vAlign w:val="center"/>
          </w:tcPr>
          <w:p>
            <w:pPr>
              <w:pStyle w:val="569"/>
              <w:spacing w:line="560" w:lineRule="exact"/>
              <w:jc w:val="center"/>
              <w:rPr>
                <w:rFonts w:hint="eastAsia" w:ascii="仿宋" w:hAnsi="仿宋" w:eastAsia="仿宋" w:cs="仿宋"/>
                <w:sz w:val="28"/>
                <w:szCs w:val="28"/>
                <w:highlight w:val="none"/>
              </w:rPr>
            </w:pPr>
          </w:p>
        </w:tc>
        <w:tc>
          <w:tcPr>
            <w:tcW w:w="2308" w:type="dxa"/>
            <w:vAlign w:val="center"/>
          </w:tcPr>
          <w:p>
            <w:pPr>
              <w:spacing w:line="560" w:lineRule="exact"/>
              <w:jc w:val="center"/>
              <w:rPr>
                <w:rFonts w:hint="eastAsia" w:ascii="仿宋" w:hAnsi="仿宋" w:eastAsia="仿宋" w:cs="仿宋"/>
                <w:sz w:val="28"/>
                <w:szCs w:val="28"/>
                <w:highlight w:val="none"/>
              </w:rPr>
            </w:pPr>
          </w:p>
        </w:tc>
      </w:tr>
    </w:tbl>
    <w:p>
      <w:pPr>
        <w:widowControl/>
        <w:adjustRightInd w:val="0"/>
        <w:snapToGrid w:val="0"/>
        <w:spacing w:line="360" w:lineRule="exact"/>
        <w:ind w:firstLine="440" w:firstLineChars="200"/>
        <w:rPr>
          <w:rFonts w:hint="default" w:ascii="宋体" w:hAnsi="宋体" w:cs="仿宋" w:eastAsiaTheme="minorEastAsia"/>
          <w:b w:val="0"/>
          <w:bCs w:val="0"/>
          <w:kern w:val="0"/>
          <w:sz w:val="22"/>
          <w:highlight w:val="none"/>
          <w:lang w:val="en-US" w:eastAsia="zh-CN" w:bidi="en-US"/>
        </w:rPr>
      </w:pPr>
      <w:r>
        <w:rPr>
          <w:rFonts w:hint="eastAsia" w:ascii="宋体" w:hAnsi="宋体" w:cs="仿宋"/>
          <w:b w:val="0"/>
          <w:bCs w:val="0"/>
          <w:kern w:val="0"/>
          <w:sz w:val="22"/>
          <w:highlight w:val="none"/>
          <w:lang w:val="en-US" w:eastAsia="zh-CN" w:bidi="en-US"/>
        </w:rPr>
        <w:t>注：乙方需根据甲方定制要求提供相应产品。</w:t>
      </w:r>
    </w:p>
    <w:p>
      <w:pPr>
        <w:widowControl/>
        <w:adjustRightInd w:val="0"/>
        <w:snapToGrid w:val="0"/>
        <w:spacing w:line="360" w:lineRule="exact"/>
        <w:ind w:firstLine="440" w:firstLineChars="200"/>
        <w:rPr>
          <w:rFonts w:hint="eastAsia" w:ascii="宋体" w:hAnsi="宋体" w:cs="仿宋"/>
          <w:b/>
          <w:bCs/>
          <w:kern w:val="0"/>
          <w:sz w:val="22"/>
          <w:highlight w:val="none"/>
          <w:lang w:bidi="en-US"/>
        </w:rPr>
      </w:pPr>
      <w:r>
        <w:rPr>
          <w:rFonts w:hint="eastAsia" w:ascii="宋体" w:hAnsi="宋体" w:cs="仿宋"/>
          <w:b/>
          <w:bCs/>
          <w:kern w:val="0"/>
          <w:sz w:val="22"/>
          <w:highlight w:val="none"/>
          <w:lang w:bidi="en-US"/>
        </w:rPr>
        <w:t>二、合同金额</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本合同为固定总价合同，总金额为（大写）：人民币</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lang w:bidi="en-US"/>
        </w:rPr>
        <w:t>，（小写）¥</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lang w:bidi="en-US"/>
        </w:rPr>
        <w:t>。增值税税率为</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lang w:bidi="en-US"/>
        </w:rPr>
        <w:t>，不含税总金额为人民币</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lang w:bidi="en-US"/>
        </w:rPr>
        <w:t>，税额为人民币</w:t>
      </w:r>
      <w:r>
        <w:rPr>
          <w:rFonts w:hint="eastAsia" w:ascii="宋体" w:hAnsi="宋体" w:cs="仿宋"/>
          <w:kern w:val="0"/>
          <w:sz w:val="22"/>
          <w:highlight w:val="none"/>
          <w:u w:val="single"/>
          <w:lang w:bidi="en-US"/>
        </w:rPr>
        <w:t xml:space="preserve">  </w:t>
      </w:r>
      <w:r>
        <w:rPr>
          <w:rFonts w:ascii="宋体" w:hAnsi="宋体" w:cs="仿宋"/>
          <w:kern w:val="0"/>
          <w:sz w:val="22"/>
          <w:highlight w:val="none"/>
          <w:u w:val="single"/>
          <w:lang w:bidi="en-US"/>
        </w:rPr>
        <w:t xml:space="preserve">   </w:t>
      </w:r>
      <w:r>
        <w:rPr>
          <w:rFonts w:hint="eastAsia" w:ascii="宋体" w:hAnsi="宋体" w:cs="仿宋"/>
          <w:kern w:val="0"/>
          <w:sz w:val="22"/>
          <w:highlight w:val="none"/>
          <w:lang w:bidi="en-US"/>
        </w:rPr>
        <w:t>。本合同总金额为杭州萧山国际机场内交货价，含货物价格、运输费、包装费、保险费、</w:t>
      </w:r>
      <w:r>
        <w:rPr>
          <w:rFonts w:hint="eastAsia" w:ascii="宋体" w:hAnsi="宋体" w:cs="仿宋"/>
          <w:kern w:val="0"/>
          <w:sz w:val="22"/>
          <w:highlight w:val="none"/>
          <w:lang w:eastAsia="zh-CN" w:bidi="en-US"/>
        </w:rPr>
        <w:t>安装费、</w:t>
      </w:r>
      <w:r>
        <w:rPr>
          <w:rFonts w:hint="eastAsia" w:ascii="宋体" w:hAnsi="宋体" w:cs="仿宋"/>
          <w:kern w:val="0"/>
          <w:sz w:val="22"/>
          <w:highlight w:val="none"/>
          <w:lang w:bidi="en-US"/>
        </w:rPr>
        <w:t>税费等所有费用。甲方不再承担其他任何费用。</w:t>
      </w:r>
    </w:p>
    <w:p>
      <w:pPr>
        <w:widowControl/>
        <w:adjustRightInd w:val="0"/>
        <w:snapToGrid w:val="0"/>
        <w:spacing w:line="360" w:lineRule="exact"/>
        <w:ind w:firstLine="440" w:firstLineChars="200"/>
        <w:rPr>
          <w:rFonts w:hint="eastAsia" w:ascii="宋体" w:hAnsi="宋体" w:cs="仿宋"/>
          <w:kern w:val="0"/>
          <w:sz w:val="22"/>
          <w:highlight w:val="none"/>
          <w:lang w:bidi="en-US"/>
        </w:rPr>
      </w:pPr>
      <w:r>
        <w:rPr>
          <w:rFonts w:hint="eastAsia" w:ascii="宋体" w:hAnsi="宋体" w:cs="仿宋"/>
          <w:kern w:val="0"/>
          <w:sz w:val="22"/>
          <w:highlight w:val="none"/>
          <w:lang w:bidi="en-US"/>
        </w:rPr>
        <w:t>在合同有效期限内，若因国家税收政策调整而引起的增值税税率变化的，应按照国家税收政策调整，合同总金额变更为原合同不含增值税货物或劳务价格与调整后税率计算税额的合计金额。</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三、技术资料</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1.乙方应在交付合同货物时同时向甲方提供使用货物的有关技术资料。</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2.没有</w:t>
      </w:r>
      <w:r>
        <w:rPr>
          <w:rFonts w:hint="eastAsia" w:ascii="宋体" w:hAnsi="宋体" w:cs="仿宋"/>
          <w:kern w:val="0"/>
          <w:sz w:val="22"/>
          <w:highlight w:val="none"/>
          <w:lang w:val="en-US" w:eastAsia="zh-CN" w:bidi="en-US"/>
        </w:rPr>
        <w:t>得到</w:t>
      </w:r>
      <w:r>
        <w:rPr>
          <w:rFonts w:hint="eastAsia" w:ascii="宋体" w:hAnsi="宋体" w:cs="仿宋"/>
          <w:kern w:val="0"/>
          <w:sz w:val="22"/>
          <w:highlight w:val="none"/>
          <w:lang w:bidi="en-US"/>
        </w:rPr>
        <w:t>甲方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四、知识产权</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乙方应保证所提供的货物或其任何一部分均不会侵犯任何第三方的知识产权等合法权益。如因乙方违反本条保证并导致甲方遭受损失的，甲方有权解除本合同，乙方须向甲方承担赔偿责任。</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五、产权担保</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六、转包或转让</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1.本合同项下甲方采购的货物，必须由乙方直接供应；除非得到甲方的书面同意，乙方不得将本合同项下的货物全部或部分转包给第三方供应，不得将本合同项下权利义务转让给第三方。</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2.如有未经甲方书面同意的转让和转包行为，甲方有权解除合同，并有权要求乙方承担合同总金额</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u w:val="single"/>
          <w:lang w:val="en-US" w:eastAsia="zh-CN" w:bidi="en-US"/>
        </w:rPr>
        <w:t>20</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lang w:bidi="en-US"/>
        </w:rPr>
        <w:t>%的违约金。</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七、货物包装、发运及运输</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val="en-US" w:eastAsia="zh-CN" w:bidi="en-US"/>
        </w:rPr>
        <w:t>1.</w:t>
      </w:r>
      <w:r>
        <w:rPr>
          <w:rFonts w:hint="eastAsia" w:ascii="宋体" w:hAnsi="宋体" w:cs="仿宋"/>
          <w:kern w:val="0"/>
          <w:sz w:val="22"/>
          <w:highlight w:val="none"/>
          <w:lang w:bidi="en-US"/>
        </w:rPr>
        <w:t>乙方应在货物发运前对其按满足运输距离、防潮、防震、防锈和防破损装卸等要求进行包装，以保证货物安全运达甲方指定地点。</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2</w:t>
      </w:r>
      <w:r>
        <w:rPr>
          <w:rFonts w:hint="eastAsia" w:ascii="宋体" w:hAnsi="宋体" w:cs="仿宋"/>
          <w:kern w:val="0"/>
          <w:sz w:val="22"/>
          <w:highlight w:val="none"/>
          <w:lang w:val="en-US" w:eastAsia="zh-CN" w:bidi="en-US"/>
        </w:rPr>
        <w:t>.</w:t>
      </w:r>
      <w:r>
        <w:rPr>
          <w:rFonts w:hint="eastAsia" w:ascii="宋体" w:hAnsi="宋体" w:cs="仿宋"/>
          <w:kern w:val="0"/>
          <w:sz w:val="22"/>
          <w:highlight w:val="none"/>
          <w:lang w:bidi="en-US"/>
        </w:rPr>
        <w:t>质量检验证明书、技术资料一并附于货物内同时向甲方交付。如资料不全的，视为乙方未完全履行交付义务。</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3.乙方在货物发运手续办理完毕后</w:t>
      </w:r>
      <w:r>
        <w:rPr>
          <w:rFonts w:hint="eastAsia" w:ascii="宋体" w:hAnsi="宋体" w:cs="仿宋"/>
          <w:kern w:val="0"/>
          <w:sz w:val="22"/>
          <w:highlight w:val="none"/>
          <w:u w:val="single"/>
          <w:lang w:bidi="en-US"/>
        </w:rPr>
        <w:t>24</w:t>
      </w:r>
      <w:r>
        <w:rPr>
          <w:rFonts w:hint="eastAsia" w:ascii="宋体" w:hAnsi="宋体" w:cs="仿宋"/>
          <w:kern w:val="0"/>
          <w:sz w:val="22"/>
          <w:highlight w:val="none"/>
          <w:lang w:bidi="en-US"/>
        </w:rPr>
        <w:t>小时内必须书面通知甲方，以便甲方准备接货。</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4.货物在本合同规定的交货地点交付甲方前发生的一切风险包括货物运输风险均由乙方负责。</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5.货物在规定的交付期限内由乙方送达甲方指定的交货地点并经甲方签收后视为交付，乙方同时必须在货物到达的当天立即通知甲方货物已送达。</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八、交货期、交货方式及交货地点</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1.交货期限</w:t>
      </w:r>
      <w:r>
        <w:rPr>
          <w:rFonts w:hint="eastAsia" w:ascii="宋体" w:hAnsi="宋体" w:cs="仿宋"/>
          <w:kern w:val="0"/>
          <w:sz w:val="22"/>
          <w:highlight w:val="none"/>
          <w:lang w:eastAsia="zh-CN" w:bidi="en-US"/>
        </w:rPr>
        <w:t>：</w:t>
      </w:r>
      <w:r>
        <w:rPr>
          <w:rFonts w:hint="eastAsia" w:ascii="宋体" w:hAnsi="宋体" w:cs="仿宋"/>
          <w:kern w:val="0"/>
          <w:sz w:val="22"/>
          <w:highlight w:val="none"/>
          <w:lang w:bidi="en-US"/>
        </w:rPr>
        <w:t>合同签订</w:t>
      </w:r>
      <w:r>
        <w:rPr>
          <w:rFonts w:hint="eastAsia" w:ascii="宋体" w:hAnsi="宋体" w:cs="仿宋"/>
          <w:kern w:val="0"/>
          <w:sz w:val="22"/>
          <w:highlight w:val="none"/>
          <w:lang w:eastAsia="zh-CN" w:bidi="en-US"/>
        </w:rPr>
        <w:t>后，</w:t>
      </w:r>
      <w:r>
        <w:rPr>
          <w:rFonts w:hint="eastAsia" w:ascii="宋体" w:hAnsi="宋体" w:cs="宋体"/>
          <w:sz w:val="22"/>
          <w:highlight w:val="none"/>
        </w:rPr>
        <w:t>接到</w:t>
      </w:r>
      <w:r>
        <w:rPr>
          <w:rFonts w:hint="eastAsia" w:ascii="宋体" w:hAnsi="宋体" w:cs="宋体"/>
          <w:sz w:val="22"/>
          <w:highlight w:val="none"/>
          <w:lang w:val="en-US" w:eastAsia="zh-CN"/>
        </w:rPr>
        <w:t>甲方</w:t>
      </w:r>
      <w:r>
        <w:rPr>
          <w:rFonts w:hint="eastAsia" w:ascii="宋体" w:hAnsi="宋体" w:cs="宋体"/>
          <w:sz w:val="22"/>
          <w:highlight w:val="none"/>
        </w:rPr>
        <w:t>发出的采购通知之日起</w:t>
      </w:r>
      <w:r>
        <w:rPr>
          <w:rFonts w:hint="eastAsia" w:ascii="宋体" w:hAnsi="宋体" w:cs="仿宋"/>
          <w:kern w:val="0"/>
          <w:sz w:val="22"/>
          <w:highlight w:val="none"/>
          <w:u w:val="single"/>
          <w:lang w:val="en-US" w:eastAsia="zh-CN" w:bidi="en-US"/>
        </w:rPr>
        <w:t>10</w:t>
      </w:r>
      <w:r>
        <w:rPr>
          <w:rFonts w:hint="eastAsia" w:ascii="宋体" w:hAnsi="宋体" w:cs="仿宋"/>
          <w:kern w:val="0"/>
          <w:sz w:val="22"/>
          <w:highlight w:val="none"/>
          <w:lang w:bidi="en-US"/>
        </w:rPr>
        <w:t>日历天内。</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2.交货方式：送货至甲方指定地点</w:t>
      </w:r>
      <w:r>
        <w:rPr>
          <w:rFonts w:hint="eastAsia" w:ascii="宋体" w:hAnsi="宋体" w:cs="仿宋"/>
          <w:kern w:val="0"/>
          <w:sz w:val="22"/>
          <w:highlight w:val="none"/>
          <w:lang w:eastAsia="zh-CN" w:bidi="en-US"/>
        </w:rPr>
        <w:t>，</w:t>
      </w:r>
      <w:r>
        <w:rPr>
          <w:rFonts w:hint="eastAsia" w:ascii="宋体" w:hAnsi="宋体" w:cs="仿宋"/>
          <w:kern w:val="0"/>
          <w:sz w:val="22"/>
          <w:highlight w:val="none"/>
          <w:lang w:val="en-US" w:eastAsia="zh-CN" w:bidi="en-US"/>
        </w:rPr>
        <w:t>为防止储存不当导致货物不可用，乙方须分批供货，两个月供应一次，共计供应六次（具体以甲方发出采购时间及采购次数为准）。</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3.交货地点：杭州萧山国际机场</w:t>
      </w:r>
      <w:r>
        <w:rPr>
          <w:rFonts w:hint="eastAsia" w:ascii="宋体" w:hAnsi="宋体" w:cs="仿宋"/>
          <w:kern w:val="0"/>
          <w:sz w:val="22"/>
          <w:highlight w:val="none"/>
          <w:lang w:val="en-US" w:eastAsia="zh-CN" w:bidi="en-US"/>
        </w:rPr>
        <w:t>内</w:t>
      </w:r>
      <w:r>
        <w:rPr>
          <w:rFonts w:hint="eastAsia" w:ascii="宋体" w:hAnsi="宋体" w:cs="仿宋"/>
          <w:kern w:val="0"/>
          <w:sz w:val="22"/>
          <w:highlight w:val="none"/>
          <w:lang w:bidi="en-US"/>
        </w:rPr>
        <w:t>。</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九、安装与验收</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1.甲方对乙方交付的货物依据甲方要求和国家有关质量标准进行现场初步验收，产品外观、数量、品种、规格和说明书等资料符合甲方要求的，视为初步验收合格，给予签收，初步验收不合格的不予签收并在到货之日起</w:t>
      </w:r>
      <w:r>
        <w:rPr>
          <w:rFonts w:hint="eastAsia" w:ascii="宋体" w:hAnsi="宋体" w:cs="仿宋"/>
          <w:kern w:val="0"/>
          <w:sz w:val="22"/>
          <w:highlight w:val="none"/>
          <w:u w:val="single"/>
          <w:lang w:bidi="en-US"/>
        </w:rPr>
        <w:t xml:space="preserve"> 5</w:t>
      </w:r>
      <w:r>
        <w:rPr>
          <w:rFonts w:hint="eastAsia" w:ascii="宋体" w:hAnsi="宋体" w:cs="仿宋"/>
          <w:kern w:val="0"/>
          <w:sz w:val="22"/>
          <w:highlight w:val="none"/>
          <w:lang w:bidi="en-US"/>
        </w:rPr>
        <w:t>日内以书面或电话形式向乙方提出异议。乙方在甲方初步验收完毕后，负责在</w:t>
      </w:r>
      <w:r>
        <w:rPr>
          <w:rFonts w:ascii="宋体" w:hAnsi="宋体" w:cs="仿宋"/>
          <w:kern w:val="0"/>
          <w:sz w:val="22"/>
          <w:highlight w:val="none"/>
          <w:u w:val="single"/>
          <w:lang w:bidi="en-US"/>
        </w:rPr>
        <w:t xml:space="preserve"> </w:t>
      </w:r>
      <w:r>
        <w:rPr>
          <w:rFonts w:hint="eastAsia" w:ascii="宋体" w:hAnsi="宋体" w:cs="仿宋"/>
          <w:kern w:val="0"/>
          <w:sz w:val="22"/>
          <w:highlight w:val="none"/>
          <w:u w:val="single"/>
          <w:lang w:bidi="en-US"/>
        </w:rPr>
        <w:t>7</w:t>
      </w:r>
      <w:r>
        <w:rPr>
          <w:rFonts w:hint="eastAsia" w:ascii="宋体" w:hAnsi="宋体" w:cs="仿宋"/>
          <w:kern w:val="0"/>
          <w:sz w:val="22"/>
          <w:highlight w:val="none"/>
          <w:lang w:bidi="en-US"/>
        </w:rPr>
        <w:t>日内完成现场安装、调试，确保</w:t>
      </w:r>
      <w:r>
        <w:rPr>
          <w:rFonts w:hint="eastAsia" w:ascii="宋体" w:hAnsi="宋体" w:cs="仿宋"/>
          <w:kern w:val="0"/>
          <w:sz w:val="22"/>
          <w:highlight w:val="none"/>
          <w:lang w:eastAsia="zh-CN" w:bidi="en-US"/>
        </w:rPr>
        <w:t>货物</w:t>
      </w:r>
      <w:r>
        <w:rPr>
          <w:rFonts w:hint="eastAsia" w:ascii="宋体" w:hAnsi="宋体" w:cs="仿宋"/>
          <w:kern w:val="0"/>
          <w:sz w:val="22"/>
          <w:highlight w:val="none"/>
          <w:lang w:bidi="en-US"/>
        </w:rPr>
        <w:t>正常</w:t>
      </w:r>
      <w:r>
        <w:rPr>
          <w:rFonts w:hint="eastAsia" w:ascii="宋体" w:hAnsi="宋体" w:cs="仿宋"/>
          <w:kern w:val="0"/>
          <w:sz w:val="22"/>
          <w:highlight w:val="none"/>
          <w:lang w:eastAsia="zh-CN" w:bidi="en-US"/>
        </w:rPr>
        <w:t>使用</w:t>
      </w:r>
      <w:r>
        <w:rPr>
          <w:rFonts w:hint="eastAsia" w:ascii="宋体" w:hAnsi="宋体" w:cs="仿宋"/>
          <w:kern w:val="0"/>
          <w:sz w:val="22"/>
          <w:highlight w:val="none"/>
          <w:lang w:bidi="en-US"/>
        </w:rPr>
        <w:t>。安装、调试完毕并满足验收合格条件后由乙方提交甲方进行终验收，双方代表应在通过终验收之日签署安装验收合格报告，但此报告不能免除乙方在本合同项下应当承担的质量保证责任以及售后服务责任。如终验不合格的，甲方不予签署安装验收合格报告，并在终验检验之日起</w:t>
      </w:r>
      <w:r>
        <w:rPr>
          <w:rFonts w:hint="eastAsia" w:ascii="宋体" w:hAnsi="宋体" w:cs="仿宋"/>
          <w:kern w:val="0"/>
          <w:sz w:val="22"/>
          <w:highlight w:val="none"/>
          <w:u w:val="single"/>
          <w:lang w:bidi="en-US"/>
        </w:rPr>
        <w:t xml:space="preserve"> 5</w:t>
      </w:r>
      <w:r>
        <w:rPr>
          <w:rFonts w:hint="eastAsia" w:ascii="宋体" w:hAnsi="宋体" w:cs="仿宋"/>
          <w:kern w:val="0"/>
          <w:sz w:val="22"/>
          <w:highlight w:val="none"/>
          <w:lang w:bidi="en-US"/>
        </w:rPr>
        <w:t>日内以书面方式向乙方提出相关异议。</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2.乙方交货前应对货物作出全面检查和对验收文件进行整理，并列出清单，作为甲方收货验收和使用的技术条件依据，乙方质量检验证书应随货物交甲方。</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3.乙方应当在收到甲方前述第1款异议之日起</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u w:val="single"/>
          <w:lang w:val="en-US" w:eastAsia="zh-CN" w:bidi="en-US"/>
        </w:rPr>
        <w:t>1</w:t>
      </w:r>
      <w:r>
        <w:rPr>
          <w:rFonts w:hint="eastAsia" w:ascii="宋体" w:hAnsi="宋体" w:cs="仿宋"/>
          <w:kern w:val="0"/>
          <w:sz w:val="22"/>
          <w:highlight w:val="none"/>
          <w:u w:val="single"/>
          <w:lang w:bidi="en-US"/>
        </w:rPr>
        <w:t>0</w:t>
      </w:r>
      <w:r>
        <w:rPr>
          <w:rFonts w:ascii="宋体" w:hAnsi="宋体" w:cs="仿宋"/>
          <w:kern w:val="0"/>
          <w:sz w:val="22"/>
          <w:highlight w:val="none"/>
          <w:u w:val="single"/>
          <w:lang w:bidi="en-US"/>
        </w:rPr>
        <w:t xml:space="preserve"> </w:t>
      </w:r>
      <w:r>
        <w:rPr>
          <w:rFonts w:hint="eastAsia" w:ascii="宋体" w:hAnsi="宋体" w:cs="仿宋"/>
          <w:kern w:val="0"/>
          <w:sz w:val="22"/>
          <w:highlight w:val="none"/>
          <w:lang w:bidi="en-US"/>
        </w:rPr>
        <w:t>日内按甲方要求进行无偿换货、补发短缺部分或降低货价，以及继续进行调试以符合甲方要求及本合同约定，并承担由此产生的相关费用。在上述异议期及产品质量问题的处理期间，甲方有权中止本合同项下的付款义务。如甲方未按上述规定期限提出质量异议的，不免除乙方在本合同项下应当承担的质量保证责任以及售后服务责任。</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4.具体的验收要求：</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eastAsia="zh-CN" w:bidi="en-US"/>
        </w:rPr>
        <w:t>货物</w:t>
      </w:r>
      <w:r>
        <w:rPr>
          <w:rFonts w:hint="eastAsia" w:ascii="宋体" w:hAnsi="宋体" w:cs="仿宋"/>
          <w:kern w:val="0"/>
          <w:sz w:val="22"/>
          <w:highlight w:val="none"/>
          <w:lang w:val="en-US" w:eastAsia="zh-CN" w:bidi="en-US"/>
        </w:rPr>
        <w:t>交付后</w:t>
      </w:r>
      <w:r>
        <w:rPr>
          <w:rFonts w:hint="eastAsia" w:ascii="宋体" w:hAnsi="宋体" w:cs="仿宋"/>
          <w:kern w:val="0"/>
          <w:sz w:val="22"/>
          <w:highlight w:val="none"/>
          <w:lang w:bidi="en-US"/>
        </w:rPr>
        <w:t>，由甲方</w:t>
      </w:r>
      <w:r>
        <w:rPr>
          <w:rFonts w:hint="eastAsia" w:ascii="宋体" w:hAnsi="宋体" w:cs="仿宋"/>
          <w:kern w:val="0"/>
          <w:sz w:val="22"/>
          <w:highlight w:val="none"/>
          <w:lang w:val="en-US" w:eastAsia="zh-CN" w:bidi="en-US"/>
        </w:rPr>
        <w:t>组织对乙方提供的货物进行验收</w:t>
      </w:r>
      <w:r>
        <w:rPr>
          <w:rFonts w:hint="eastAsia" w:ascii="宋体" w:hAnsi="宋体" w:cs="仿宋"/>
          <w:kern w:val="0"/>
          <w:sz w:val="22"/>
          <w:highlight w:val="none"/>
          <w:lang w:bidi="en-US"/>
        </w:rPr>
        <w:t>。</w:t>
      </w:r>
    </w:p>
    <w:p>
      <w:pPr>
        <w:widowControl/>
        <w:adjustRightInd w:val="0"/>
        <w:snapToGrid w:val="0"/>
        <w:spacing w:line="360" w:lineRule="exact"/>
        <w:ind w:firstLine="440" w:firstLineChars="200"/>
        <w:rPr>
          <w:rFonts w:hint="eastAsia" w:ascii="宋体" w:hAnsi="宋体" w:cs="仿宋"/>
          <w:kern w:val="0"/>
          <w:sz w:val="22"/>
          <w:highlight w:val="none"/>
          <w:lang w:bidi="en-US"/>
        </w:rPr>
      </w:pPr>
      <w:r>
        <w:rPr>
          <w:rFonts w:hint="eastAsia" w:ascii="宋体" w:hAnsi="宋体" w:cs="仿宋"/>
          <w:kern w:val="0"/>
          <w:sz w:val="22"/>
          <w:highlight w:val="none"/>
          <w:lang w:bidi="en-US"/>
        </w:rPr>
        <w:t>在</w:t>
      </w:r>
      <w:r>
        <w:rPr>
          <w:rFonts w:hint="eastAsia" w:ascii="宋体" w:hAnsi="宋体" w:cs="仿宋"/>
          <w:kern w:val="0"/>
          <w:sz w:val="22"/>
          <w:highlight w:val="none"/>
          <w:lang w:val="en-US" w:eastAsia="zh-CN" w:bidi="en-US"/>
        </w:rPr>
        <w:t>货物</w:t>
      </w:r>
      <w:r>
        <w:rPr>
          <w:rFonts w:hint="eastAsia" w:ascii="宋体" w:hAnsi="宋体" w:cs="仿宋"/>
          <w:kern w:val="0"/>
          <w:sz w:val="22"/>
          <w:highlight w:val="none"/>
          <w:lang w:bidi="en-US"/>
        </w:rPr>
        <w:t>移交甲方之前，乙方应负责</w:t>
      </w:r>
      <w:r>
        <w:rPr>
          <w:rFonts w:hint="eastAsia" w:ascii="宋体" w:hAnsi="宋体" w:cs="仿宋"/>
          <w:kern w:val="0"/>
          <w:sz w:val="22"/>
          <w:highlight w:val="none"/>
          <w:lang w:val="en-US" w:eastAsia="zh-CN" w:bidi="en-US"/>
        </w:rPr>
        <w:t>货物</w:t>
      </w:r>
      <w:r>
        <w:rPr>
          <w:rFonts w:hint="eastAsia" w:ascii="宋体" w:hAnsi="宋体" w:cs="仿宋"/>
          <w:kern w:val="0"/>
          <w:sz w:val="22"/>
          <w:highlight w:val="none"/>
          <w:lang w:bidi="en-US"/>
        </w:rPr>
        <w:t>的保护、保养及清洁。</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十、货款支付</w:t>
      </w:r>
    </w:p>
    <w:p>
      <w:pPr>
        <w:widowControl/>
        <w:adjustRightInd w:val="0"/>
        <w:snapToGrid w:val="0"/>
        <w:spacing w:line="360" w:lineRule="exact"/>
        <w:ind w:firstLine="440" w:firstLineChars="200"/>
        <w:rPr>
          <w:rFonts w:hint="eastAsia" w:ascii="宋体" w:hAnsi="宋体" w:cs="仿宋" w:eastAsiaTheme="minorEastAsia"/>
          <w:kern w:val="0"/>
          <w:sz w:val="22"/>
          <w:highlight w:val="none"/>
          <w:lang w:val="en-US" w:eastAsia="zh-CN" w:bidi="en-US"/>
        </w:rPr>
      </w:pPr>
      <w:r>
        <w:rPr>
          <w:rFonts w:ascii="宋体" w:hAnsi="宋体" w:cs="仿宋"/>
          <w:kern w:val="0"/>
          <w:sz w:val="22"/>
          <w:highlight w:val="none"/>
          <w:lang w:bidi="en-US"/>
        </w:rPr>
        <w:t>1</w:t>
      </w:r>
      <w:r>
        <w:rPr>
          <w:rFonts w:hint="eastAsia" w:ascii="宋体" w:hAnsi="宋体" w:cs="仿宋"/>
          <w:kern w:val="0"/>
          <w:sz w:val="22"/>
          <w:highlight w:val="none"/>
          <w:lang w:val="en-US" w:eastAsia="zh-CN" w:bidi="en-US"/>
        </w:rPr>
        <w:t>.</w:t>
      </w:r>
      <w:r>
        <w:rPr>
          <w:rFonts w:hint="eastAsia" w:ascii="宋体" w:hAnsi="宋体" w:cs="仿宋"/>
          <w:kern w:val="0"/>
          <w:sz w:val="22"/>
          <w:highlight w:val="none"/>
          <w:lang w:bidi="en-US"/>
        </w:rPr>
        <w:t>结算方式：甲乙双方共同根据合同的要求对</w:t>
      </w:r>
      <w:r>
        <w:rPr>
          <w:rFonts w:hint="eastAsia" w:ascii="宋体" w:hAnsi="宋体" w:cs="仿宋"/>
          <w:kern w:val="0"/>
          <w:sz w:val="22"/>
          <w:highlight w:val="none"/>
          <w:lang w:val="en-US" w:eastAsia="zh-CN" w:bidi="en-US"/>
        </w:rPr>
        <w:t>货物进行验收，验收通过后乙方根据每批次供货数量开具税率为</w:t>
      </w:r>
      <w:r>
        <w:rPr>
          <w:rFonts w:hint="eastAsia" w:ascii="宋体" w:hAnsi="宋体" w:cs="仿宋"/>
          <w:kern w:val="0"/>
          <w:sz w:val="22"/>
          <w:highlight w:val="none"/>
          <w:u w:val="single"/>
          <w:lang w:val="en-US" w:eastAsia="zh-CN" w:bidi="en-US"/>
        </w:rPr>
        <w:t xml:space="preserve">    </w:t>
      </w:r>
      <w:r>
        <w:rPr>
          <w:rFonts w:hint="eastAsia" w:ascii="宋体" w:hAnsi="宋体" w:cs="仿宋"/>
          <w:kern w:val="0"/>
          <w:sz w:val="22"/>
          <w:highlight w:val="none"/>
          <w:lang w:val="en-US" w:eastAsia="zh-CN" w:bidi="en-US"/>
        </w:rPr>
        <w:t>%</w:t>
      </w:r>
      <w:r>
        <w:rPr>
          <w:rFonts w:hint="eastAsia" w:ascii="宋体" w:hAnsi="宋体" w:cs="仿宋"/>
          <w:kern w:val="0"/>
          <w:sz w:val="22"/>
          <w:highlight w:val="none"/>
          <w:lang w:bidi="en-US"/>
        </w:rPr>
        <w:t>的增值税专用发票</w:t>
      </w:r>
      <w:r>
        <w:rPr>
          <w:rFonts w:hint="eastAsia" w:ascii="宋体" w:hAnsi="宋体" w:cs="仿宋"/>
          <w:kern w:val="0"/>
          <w:sz w:val="22"/>
          <w:highlight w:val="none"/>
          <w:lang w:eastAsia="zh-CN" w:bidi="en-US"/>
        </w:rPr>
        <w:t>，</w:t>
      </w:r>
      <w:r>
        <w:rPr>
          <w:rFonts w:hint="eastAsia" w:ascii="宋体" w:hAnsi="宋体" w:cs="仿宋"/>
          <w:kern w:val="0"/>
          <w:sz w:val="22"/>
          <w:highlight w:val="none"/>
          <w:lang w:val="en-US" w:eastAsia="zh-CN" w:bidi="en-US"/>
        </w:rPr>
        <w:t>甲方收到</w:t>
      </w:r>
      <w:r>
        <w:rPr>
          <w:rFonts w:hint="eastAsia" w:ascii="宋体" w:hAnsi="宋体" w:cs="仿宋"/>
          <w:kern w:val="0"/>
          <w:sz w:val="22"/>
          <w:highlight w:val="none"/>
          <w:lang w:bidi="en-US"/>
        </w:rPr>
        <w:t>乙方开具的增值税专用发票后15个工作日内向乙方支付</w:t>
      </w:r>
      <w:r>
        <w:rPr>
          <w:rFonts w:hint="eastAsia" w:ascii="宋体" w:hAnsi="宋体" w:cs="仿宋"/>
          <w:kern w:val="0"/>
          <w:sz w:val="22"/>
          <w:highlight w:val="none"/>
          <w:lang w:val="en-US" w:eastAsia="zh-CN" w:bidi="en-US"/>
        </w:rPr>
        <w:t>货款。</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2</w:t>
      </w:r>
      <w:r>
        <w:rPr>
          <w:rFonts w:hint="eastAsia" w:ascii="宋体" w:hAnsi="宋体" w:cs="仿宋"/>
          <w:kern w:val="0"/>
          <w:sz w:val="22"/>
          <w:highlight w:val="none"/>
          <w:lang w:val="en-US" w:eastAsia="zh-CN" w:bidi="en-US"/>
        </w:rPr>
        <w:t>.</w:t>
      </w:r>
      <w:r>
        <w:rPr>
          <w:rFonts w:hint="eastAsia" w:ascii="宋体" w:hAnsi="宋体" w:cs="仿宋"/>
          <w:kern w:val="0"/>
          <w:sz w:val="22"/>
          <w:highlight w:val="none"/>
          <w:lang w:bidi="en-US"/>
        </w:rPr>
        <w:t>甲方付款前，乙方应提供正规的符合本合同约定的发票，若乙方未按本合同约定提供发票的，甲方有权拒绝付款且不承担任何延期付款的责任。</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十一、服务内容</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1.乙方保证其所供应的货物符合相关货物质量标准，不存在任何质量瑕疵或因质量瑕疵而导致的安全隐患，且为未经使用的全新货物。</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val="en-US" w:eastAsia="zh-CN" w:bidi="en-US"/>
        </w:rPr>
        <w:t>2</w:t>
      </w:r>
      <w:r>
        <w:rPr>
          <w:rFonts w:hint="eastAsia" w:ascii="宋体" w:hAnsi="宋体" w:cs="仿宋"/>
          <w:kern w:val="0"/>
          <w:sz w:val="22"/>
          <w:highlight w:val="none"/>
          <w:lang w:bidi="en-US"/>
        </w:rPr>
        <w:t>.若乙方提供的货物属于伪劣货物或者假冒货物或者欺诈甲方，使得甲方遭受损失，乙方应向甲方承担由此给甲方造成的损失，同时，甲方可依法寻求其他法律救济。</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十二、违约责任</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1</w:t>
      </w:r>
      <w:r>
        <w:rPr>
          <w:rFonts w:hint="eastAsia" w:ascii="宋体" w:hAnsi="宋体" w:cs="仿宋"/>
          <w:kern w:val="0"/>
          <w:sz w:val="22"/>
          <w:highlight w:val="none"/>
          <w:lang w:val="en-US" w:eastAsia="zh-CN" w:bidi="en-US"/>
        </w:rPr>
        <w:t>.</w:t>
      </w:r>
      <w:r>
        <w:rPr>
          <w:rFonts w:hint="eastAsia" w:ascii="宋体" w:hAnsi="宋体" w:cs="仿宋"/>
          <w:kern w:val="0"/>
          <w:sz w:val="22"/>
          <w:highlight w:val="none"/>
          <w:lang w:bidi="en-US"/>
        </w:rPr>
        <w:t>甲方无故逾期支付货款的,甲方应按逾期付款总额每日</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u w:val="single"/>
          <w:lang w:val="en-US" w:eastAsia="zh-CN" w:bidi="en-US"/>
        </w:rPr>
        <w:t>0.5</w:t>
      </w:r>
      <w:r>
        <w:rPr>
          <w:rFonts w:ascii="宋体" w:hAnsi="宋体" w:cs="仿宋"/>
          <w:kern w:val="0"/>
          <w:sz w:val="22"/>
          <w:highlight w:val="none"/>
          <w:u w:val="single"/>
          <w:lang w:bidi="en-US"/>
        </w:rPr>
        <w:t xml:space="preserve">  </w:t>
      </w:r>
      <w:r>
        <w:rPr>
          <w:rFonts w:hint="eastAsia" w:ascii="宋体" w:hAnsi="宋体" w:cs="仿宋"/>
          <w:kern w:val="0"/>
          <w:sz w:val="22"/>
          <w:highlight w:val="none"/>
          <w:lang w:bidi="en-US"/>
        </w:rPr>
        <w:t>%向乙方支付违约金。</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2</w:t>
      </w:r>
      <w:r>
        <w:rPr>
          <w:rFonts w:hint="eastAsia" w:ascii="宋体" w:hAnsi="宋体" w:cs="仿宋"/>
          <w:kern w:val="0"/>
          <w:sz w:val="22"/>
          <w:highlight w:val="none"/>
          <w:lang w:val="en-US" w:eastAsia="zh-CN" w:bidi="en-US"/>
        </w:rPr>
        <w:t>.</w:t>
      </w:r>
      <w:r>
        <w:rPr>
          <w:rFonts w:hint="eastAsia" w:ascii="宋体" w:hAnsi="宋体" w:cs="仿宋"/>
          <w:kern w:val="0"/>
          <w:sz w:val="22"/>
          <w:highlight w:val="none"/>
          <w:lang w:bidi="en-US"/>
        </w:rPr>
        <w:t>乙方逾期交付货物和本合同规定的文件资料的，乙方应按合同总金额每日</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u w:val="single"/>
          <w:lang w:val="en-US" w:eastAsia="zh-CN" w:bidi="en-US"/>
        </w:rPr>
        <w:t>1.0</w:t>
      </w:r>
      <w:r>
        <w:rPr>
          <w:rFonts w:ascii="宋体" w:hAnsi="宋体" w:cs="仿宋"/>
          <w:kern w:val="0"/>
          <w:sz w:val="22"/>
          <w:highlight w:val="none"/>
          <w:u w:val="single"/>
          <w:lang w:bidi="en-US"/>
        </w:rPr>
        <w:t xml:space="preserve"> </w:t>
      </w:r>
      <w:r>
        <w:rPr>
          <w:rFonts w:hint="eastAsia" w:ascii="宋体" w:hAnsi="宋体" w:cs="仿宋"/>
          <w:kern w:val="0"/>
          <w:sz w:val="22"/>
          <w:highlight w:val="none"/>
          <w:lang w:bidi="en-US"/>
        </w:rPr>
        <w:t xml:space="preserve"> %向甲方支付违约金，由甲方从货款中扣除。逾期超过约定日期</w:t>
      </w:r>
      <w:r>
        <w:rPr>
          <w:rFonts w:hint="eastAsia" w:ascii="宋体" w:hAnsi="宋体" w:cs="仿宋"/>
          <w:kern w:val="0"/>
          <w:sz w:val="22"/>
          <w:highlight w:val="none"/>
          <w:u w:val="single"/>
          <w:lang w:bidi="en-US"/>
        </w:rPr>
        <w:t xml:space="preserve"> </w:t>
      </w:r>
      <w:r>
        <w:rPr>
          <w:rFonts w:ascii="宋体" w:hAnsi="宋体" w:cs="仿宋"/>
          <w:kern w:val="0"/>
          <w:sz w:val="22"/>
          <w:highlight w:val="none"/>
          <w:u w:val="single"/>
          <w:lang w:bidi="en-US"/>
        </w:rPr>
        <w:t xml:space="preserve"> 15 </w:t>
      </w:r>
      <w:r>
        <w:rPr>
          <w:rFonts w:hint="eastAsia" w:ascii="宋体" w:hAnsi="宋体" w:cs="仿宋"/>
          <w:kern w:val="0"/>
          <w:sz w:val="22"/>
          <w:highlight w:val="none"/>
          <w:lang w:bidi="en-US"/>
        </w:rPr>
        <w:t>日的，甲方可解除本合同。乙方因逾期交货或因其他违约行为导致甲方解除合同的，乙方应向甲方支付合同总金额</w:t>
      </w:r>
      <w:r>
        <w:rPr>
          <w:rFonts w:hint="eastAsia" w:ascii="宋体" w:hAnsi="宋体" w:cs="仿宋"/>
          <w:kern w:val="0"/>
          <w:sz w:val="22"/>
          <w:highlight w:val="none"/>
          <w:u w:val="single"/>
          <w:lang w:bidi="en-US"/>
        </w:rPr>
        <w:t xml:space="preserve"> </w:t>
      </w:r>
      <w:r>
        <w:rPr>
          <w:rFonts w:ascii="宋体" w:hAnsi="宋体" w:cs="仿宋"/>
          <w:kern w:val="0"/>
          <w:sz w:val="22"/>
          <w:highlight w:val="none"/>
          <w:u w:val="single"/>
          <w:lang w:bidi="en-US"/>
        </w:rPr>
        <w:t xml:space="preserve"> </w:t>
      </w:r>
      <w:r>
        <w:rPr>
          <w:rFonts w:hint="eastAsia" w:ascii="宋体" w:hAnsi="宋体" w:cs="仿宋"/>
          <w:kern w:val="0"/>
          <w:sz w:val="22"/>
          <w:highlight w:val="none"/>
          <w:u w:val="single"/>
          <w:lang w:val="en-US" w:eastAsia="zh-CN" w:bidi="en-US"/>
        </w:rPr>
        <w:t>2</w:t>
      </w:r>
      <w:r>
        <w:rPr>
          <w:rFonts w:ascii="宋体" w:hAnsi="宋体" w:cs="仿宋"/>
          <w:kern w:val="0"/>
          <w:sz w:val="22"/>
          <w:highlight w:val="none"/>
          <w:u w:val="single"/>
          <w:lang w:bidi="en-US"/>
        </w:rPr>
        <w:t>0</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lang w:bidi="en-US"/>
        </w:rPr>
        <w:t xml:space="preserve">%的违约金，如造成甲方损失超过违约金的，超出部分由乙方继续承担赔偿责任。 </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3</w:t>
      </w:r>
      <w:r>
        <w:rPr>
          <w:rFonts w:hint="eastAsia" w:ascii="宋体" w:hAnsi="宋体" w:cs="仿宋"/>
          <w:kern w:val="0"/>
          <w:sz w:val="22"/>
          <w:highlight w:val="none"/>
          <w:lang w:val="en-US" w:eastAsia="zh-CN" w:bidi="en-US"/>
        </w:rPr>
        <w:t>.</w:t>
      </w:r>
      <w:r>
        <w:rPr>
          <w:rFonts w:hint="eastAsia" w:ascii="宋体" w:hAnsi="宋体" w:cs="仿宋"/>
          <w:kern w:val="0"/>
          <w:sz w:val="22"/>
          <w:highlight w:val="none"/>
          <w:lang w:bidi="en-US"/>
        </w:rPr>
        <w:t>乙方所交的货物品种、型号、规格、技术参数、质量</w:t>
      </w:r>
      <w:r>
        <w:rPr>
          <w:rFonts w:hint="eastAsia" w:ascii="宋体" w:hAnsi="宋体" w:cs="仿宋"/>
          <w:kern w:val="0"/>
          <w:sz w:val="22"/>
          <w:highlight w:val="none"/>
          <w:lang w:val="en-US" w:eastAsia="zh-CN" w:bidi="en-US"/>
        </w:rPr>
        <w:t>等</w:t>
      </w:r>
      <w:r>
        <w:rPr>
          <w:rFonts w:hint="eastAsia" w:ascii="宋体" w:hAnsi="宋体" w:cs="仿宋"/>
          <w:kern w:val="0"/>
          <w:sz w:val="22"/>
          <w:highlight w:val="none"/>
          <w:lang w:bidi="en-US"/>
        </w:rPr>
        <w:t>不符合合同规定及招标文件规定标准的，甲方有权拒收该货物，或要求乙方更换货物；乙方因更换货物而逾期交货的，按乙方逾期交货处理。乙方拒绝更换货物的，甲方可单方面解除合同，不予支付相应货款</w:t>
      </w:r>
      <w:r>
        <w:rPr>
          <w:rFonts w:hint="eastAsia" w:ascii="宋体" w:hAnsi="宋体" w:cs="仿宋"/>
          <w:kern w:val="0"/>
          <w:sz w:val="22"/>
          <w:highlight w:val="none"/>
          <w:lang w:eastAsia="zh-CN" w:bidi="en-US"/>
        </w:rPr>
        <w:t>，</w:t>
      </w:r>
      <w:r>
        <w:rPr>
          <w:rFonts w:hint="eastAsia" w:ascii="宋体" w:hAnsi="宋体" w:cs="仿宋"/>
          <w:kern w:val="0"/>
          <w:sz w:val="22"/>
          <w:highlight w:val="none"/>
          <w:lang w:val="en-US" w:eastAsia="zh-CN" w:bidi="en-US"/>
        </w:rPr>
        <w:t>并由</w:t>
      </w:r>
      <w:r>
        <w:rPr>
          <w:rFonts w:hint="eastAsia" w:ascii="宋体" w:hAnsi="宋体" w:cs="仿宋"/>
          <w:kern w:val="0"/>
          <w:sz w:val="22"/>
          <w:highlight w:val="none"/>
          <w:lang w:bidi="en-US"/>
        </w:rPr>
        <w:t>乙方向甲方支付合同总金额</w:t>
      </w:r>
      <w:r>
        <w:rPr>
          <w:rFonts w:hint="eastAsia" w:ascii="宋体" w:hAnsi="宋体" w:cs="仿宋"/>
          <w:kern w:val="0"/>
          <w:sz w:val="22"/>
          <w:highlight w:val="none"/>
          <w:u w:val="single"/>
          <w:lang w:bidi="en-US"/>
        </w:rPr>
        <w:t xml:space="preserve"> </w:t>
      </w:r>
      <w:r>
        <w:rPr>
          <w:rFonts w:ascii="宋体" w:hAnsi="宋体" w:cs="仿宋"/>
          <w:kern w:val="0"/>
          <w:sz w:val="22"/>
          <w:highlight w:val="none"/>
          <w:u w:val="single"/>
          <w:lang w:bidi="en-US"/>
        </w:rPr>
        <w:t xml:space="preserve"> </w:t>
      </w:r>
      <w:r>
        <w:rPr>
          <w:rFonts w:hint="eastAsia" w:ascii="宋体" w:hAnsi="宋体" w:cs="仿宋"/>
          <w:kern w:val="0"/>
          <w:sz w:val="22"/>
          <w:highlight w:val="none"/>
          <w:u w:val="single"/>
          <w:lang w:val="en-US" w:eastAsia="zh-CN" w:bidi="en-US"/>
        </w:rPr>
        <w:t>2</w:t>
      </w:r>
      <w:r>
        <w:rPr>
          <w:rFonts w:ascii="宋体" w:hAnsi="宋体" w:cs="仿宋"/>
          <w:kern w:val="0"/>
          <w:sz w:val="22"/>
          <w:highlight w:val="none"/>
          <w:u w:val="single"/>
          <w:lang w:bidi="en-US"/>
        </w:rPr>
        <w:t>0</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lang w:bidi="en-US"/>
        </w:rPr>
        <w:t>%的违约金。</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4</w:t>
      </w:r>
      <w:r>
        <w:rPr>
          <w:rFonts w:hint="eastAsia" w:ascii="宋体" w:hAnsi="宋体" w:cs="仿宋"/>
          <w:kern w:val="0"/>
          <w:sz w:val="22"/>
          <w:highlight w:val="none"/>
          <w:lang w:val="en-US" w:eastAsia="zh-CN" w:bidi="en-US"/>
        </w:rPr>
        <w:t>.</w:t>
      </w:r>
      <w:r>
        <w:rPr>
          <w:rFonts w:hint="eastAsia" w:ascii="宋体" w:hAnsi="宋体" w:cs="仿宋"/>
          <w:kern w:val="0"/>
          <w:sz w:val="22"/>
          <w:highlight w:val="none"/>
          <w:lang w:bidi="en-US"/>
        </w:rPr>
        <w:t>因乙方提供货物质量问题或者安装调试过程中因乙方原因导致甲方或第三方人身、财产损害的，乙方须依法承担全部赔偿责任；如因该等损害导致甲方向第三方承担赔偿责任的，乙方须在甲方赔偿范围内全额向甲方作出赔偿。</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val="en-US" w:eastAsia="zh-CN" w:bidi="en-US"/>
        </w:rPr>
        <w:t>5.</w:t>
      </w:r>
      <w:r>
        <w:rPr>
          <w:rFonts w:hint="eastAsia" w:ascii="宋体" w:hAnsi="宋体" w:cs="仿宋"/>
          <w:kern w:val="0"/>
          <w:sz w:val="22"/>
          <w:highlight w:val="none"/>
          <w:lang w:bidi="en-US"/>
        </w:rPr>
        <w:t>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val="en-US" w:eastAsia="zh-CN" w:bidi="en-US"/>
        </w:rPr>
        <w:t>6.</w:t>
      </w:r>
      <w:r>
        <w:rPr>
          <w:rFonts w:hint="eastAsia" w:ascii="宋体" w:hAnsi="宋体" w:cs="仿宋"/>
          <w:kern w:val="0"/>
          <w:sz w:val="22"/>
          <w:highlight w:val="none"/>
          <w:lang w:bidi="en-US"/>
        </w:rPr>
        <w:t>对于本合同项下乙方应支付的赔偿款或违约金，甲方有权从应付乙方的货款中直接扣除，仍不足的部分，继续向乙方追偿。</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十三、不可抗力事件处理</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1.在合同有效期内，任何一方因不可抗力事件导致不能履行合同，则合同履行期可延长，其延长期与不可抗力影响期相同。</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2.不可抗力事件发生后，遭遇不可抗力的一方应立即通知对方。</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3.不可抗力事件延续</w:t>
      </w:r>
      <w:r>
        <w:rPr>
          <w:rFonts w:hint="eastAsia" w:ascii="宋体" w:hAnsi="宋体" w:cs="仿宋"/>
          <w:kern w:val="0"/>
          <w:sz w:val="22"/>
          <w:highlight w:val="none"/>
          <w:u w:val="single"/>
          <w:lang w:bidi="en-US"/>
        </w:rPr>
        <w:t xml:space="preserve">  </w:t>
      </w:r>
      <w:r>
        <w:rPr>
          <w:rFonts w:ascii="宋体" w:hAnsi="宋体" w:cs="仿宋"/>
          <w:kern w:val="0"/>
          <w:sz w:val="22"/>
          <w:highlight w:val="none"/>
          <w:u w:val="single"/>
          <w:lang w:bidi="en-US"/>
        </w:rPr>
        <w:t xml:space="preserve">30  </w:t>
      </w:r>
      <w:r>
        <w:rPr>
          <w:rFonts w:hint="eastAsia" w:ascii="宋体" w:hAnsi="宋体" w:cs="仿宋"/>
          <w:kern w:val="0"/>
          <w:sz w:val="22"/>
          <w:highlight w:val="none"/>
          <w:u w:val="single"/>
          <w:lang w:bidi="en-US"/>
        </w:rPr>
        <w:t xml:space="preserve"> </w:t>
      </w:r>
      <w:r>
        <w:rPr>
          <w:rFonts w:hint="eastAsia" w:ascii="宋体" w:hAnsi="宋体" w:cs="仿宋"/>
          <w:kern w:val="0"/>
          <w:sz w:val="22"/>
          <w:highlight w:val="none"/>
          <w:lang w:bidi="en-US"/>
        </w:rPr>
        <w:t>日以上，双方应通过友好协商，确定是否继续履行合同；协商无法达成一致的，本合同自动终止，双方互不承担赔偿或违约责任。</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十四、争议解决</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双方在执行合同中所发生的一切争议，应通过协商解决。如协商不成，由甲方所在地的人民法院管辖审理。</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十五、合同组成文件包含下列内容，且解释顺序如下：</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1.本合同协议书</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2.中标通知书</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3.招标文件</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4.投标书及其附件</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5.标准、规范及有关技术文件</w:t>
      </w:r>
    </w:p>
    <w:p>
      <w:pPr>
        <w:widowControl/>
        <w:adjustRightInd w:val="0"/>
        <w:snapToGrid w:val="0"/>
        <w:spacing w:line="360" w:lineRule="exact"/>
        <w:ind w:firstLine="440" w:firstLineChars="200"/>
        <w:rPr>
          <w:rFonts w:ascii="宋体" w:hAnsi="宋体" w:cs="仿宋"/>
          <w:b/>
          <w:bCs/>
          <w:kern w:val="0"/>
          <w:sz w:val="22"/>
          <w:highlight w:val="none"/>
          <w:lang w:bidi="en-US"/>
        </w:rPr>
      </w:pPr>
      <w:r>
        <w:rPr>
          <w:rFonts w:hint="eastAsia" w:ascii="宋体" w:hAnsi="宋体" w:cs="仿宋"/>
          <w:b/>
          <w:bCs/>
          <w:kern w:val="0"/>
          <w:sz w:val="22"/>
          <w:highlight w:val="none"/>
          <w:lang w:bidi="en-US"/>
        </w:rPr>
        <w:t>十六、合同生效及其它</w:t>
      </w:r>
    </w:p>
    <w:p>
      <w:pPr>
        <w:widowControl/>
        <w:adjustRightInd w:val="0"/>
        <w:snapToGrid w:val="0"/>
        <w:spacing w:line="360" w:lineRule="exact"/>
        <w:ind w:firstLine="440" w:firstLineChars="200"/>
        <w:rPr>
          <w:rFonts w:hint="eastAsia" w:ascii="宋体" w:hAnsi="宋体" w:cs="仿宋"/>
          <w:kern w:val="0"/>
          <w:sz w:val="22"/>
          <w:highlight w:val="none"/>
          <w:lang w:bidi="en-US"/>
        </w:rPr>
      </w:pPr>
      <w:r>
        <w:rPr>
          <w:rFonts w:hint="eastAsia" w:ascii="宋体" w:hAnsi="宋体" w:cs="仿宋"/>
          <w:kern w:val="0"/>
          <w:sz w:val="22"/>
          <w:highlight w:val="none"/>
          <w:lang w:bidi="en-US"/>
        </w:rPr>
        <w:t>1.合同经双方法定代表人或授权代表签字（包含签章）并加盖单位公章或者合同章之日起生效，到乙方将全部货物送齐经甲方验收合格，并按照本合同约定履行付款、服务等内容以后终止。</w:t>
      </w:r>
    </w:p>
    <w:p>
      <w:pPr>
        <w:widowControl/>
        <w:adjustRightInd w:val="0"/>
        <w:snapToGrid w:val="0"/>
        <w:spacing w:line="360" w:lineRule="exact"/>
        <w:ind w:firstLine="440" w:firstLineChars="200"/>
        <w:rPr>
          <w:rFonts w:hint="eastAsia" w:ascii="宋体" w:hAnsi="宋体" w:cs="仿宋"/>
          <w:kern w:val="0"/>
          <w:sz w:val="22"/>
          <w:highlight w:val="none"/>
          <w:lang w:bidi="en-US"/>
        </w:rPr>
      </w:pPr>
      <w:r>
        <w:rPr>
          <w:rFonts w:hint="eastAsia" w:ascii="宋体" w:hAnsi="宋体" w:cs="仿宋"/>
          <w:kern w:val="0"/>
          <w:sz w:val="22"/>
          <w:highlight w:val="none"/>
          <w:lang w:bidi="en-US"/>
        </w:rPr>
        <w:t>2.本合同未尽事宜，双方可签订补充协议予以执行；未达成补充协议的，遵照《民法典》及有关法律法规执行。</w:t>
      </w:r>
    </w:p>
    <w:p>
      <w:pPr>
        <w:widowControl/>
        <w:adjustRightInd w:val="0"/>
        <w:snapToGrid w:val="0"/>
        <w:spacing w:line="360" w:lineRule="exact"/>
        <w:ind w:firstLine="440" w:firstLineChars="200"/>
        <w:rPr>
          <w:rFonts w:hint="eastAsia" w:ascii="宋体" w:hAnsi="宋体" w:cs="仿宋"/>
          <w:kern w:val="0"/>
          <w:sz w:val="22"/>
          <w:highlight w:val="none"/>
          <w:lang w:bidi="en-US"/>
        </w:rPr>
      </w:pPr>
      <w:r>
        <w:rPr>
          <w:rFonts w:hint="eastAsia" w:ascii="宋体" w:hAnsi="宋体" w:cs="仿宋"/>
          <w:kern w:val="0"/>
          <w:sz w:val="22"/>
          <w:highlight w:val="none"/>
          <w:lang w:bidi="en-US"/>
        </w:rPr>
        <w:t>3.本合同所订一切条款，任何一方不得擅自变更或者修改。如一方单独变更、修改本合同，对方有权拒绝发货、收货、付款，并要求单独变更、修改合同一方赔偿一切损失。</w:t>
      </w:r>
    </w:p>
    <w:p>
      <w:pPr>
        <w:widowControl/>
        <w:adjustRightInd w:val="0"/>
        <w:snapToGrid w:val="0"/>
        <w:spacing w:line="360" w:lineRule="exact"/>
        <w:ind w:firstLine="440" w:firstLineChars="200"/>
        <w:rPr>
          <w:rFonts w:hint="eastAsia" w:ascii="宋体" w:hAnsi="宋体" w:cs="仿宋"/>
          <w:kern w:val="0"/>
          <w:sz w:val="22"/>
          <w:highlight w:val="none"/>
          <w:lang w:bidi="en-US"/>
        </w:rPr>
      </w:pPr>
      <w:r>
        <w:rPr>
          <w:rFonts w:hint="eastAsia" w:ascii="宋体" w:hAnsi="宋体" w:cs="仿宋"/>
          <w:kern w:val="0"/>
          <w:sz w:val="22"/>
          <w:highlight w:val="none"/>
          <w:lang w:bidi="en-US"/>
        </w:rPr>
        <w:t>4.本合同一式肆份，甲执贰份，乙方持贰份，具有同等法律效力。</w:t>
      </w:r>
    </w:p>
    <w:p>
      <w:pPr>
        <w:widowControl/>
        <w:jc w:val="left"/>
        <w:rPr>
          <w:rFonts w:cs="Courier New"/>
          <w:b/>
          <w:bCs/>
          <w:sz w:val="24"/>
          <w:szCs w:val="24"/>
          <w:highlight w:val="none"/>
        </w:rPr>
      </w:pPr>
    </w:p>
    <w:p>
      <w:pPr>
        <w:widowControl/>
        <w:tabs>
          <w:tab w:val="right" w:pos="8306"/>
        </w:tabs>
        <w:adjustRightInd w:val="0"/>
        <w:snapToGrid w:val="0"/>
        <w:spacing w:line="360" w:lineRule="exact"/>
        <w:rPr>
          <w:rFonts w:ascii="宋体" w:hAnsi="宋体" w:cs="黑体"/>
          <w:kern w:val="0"/>
          <w:sz w:val="22"/>
          <w:highlight w:val="none"/>
          <w:lang w:bidi="en-US"/>
        </w:rPr>
      </w:pPr>
      <w:r>
        <w:rPr>
          <w:rFonts w:cs="Courier New"/>
          <w:b/>
          <w:bCs/>
          <w:sz w:val="24"/>
          <w:szCs w:val="24"/>
          <w:highlight w:val="none"/>
        </w:rPr>
        <w:br w:type="page"/>
      </w:r>
      <w:r>
        <w:rPr>
          <w:rFonts w:hint="eastAsia" w:ascii="宋体" w:hAnsi="宋体" w:cs="黑体"/>
          <w:kern w:val="0"/>
          <w:sz w:val="22"/>
          <w:highlight w:val="none"/>
          <w:lang w:bidi="en-US"/>
        </w:rPr>
        <w:t>（以下为签署页）</w:t>
      </w:r>
    </w:p>
    <w:p>
      <w:pPr>
        <w:widowControl/>
        <w:tabs>
          <w:tab w:val="right" w:pos="8306"/>
        </w:tabs>
        <w:adjustRightInd w:val="0"/>
        <w:snapToGrid w:val="0"/>
        <w:spacing w:line="360" w:lineRule="exact"/>
        <w:ind w:firstLine="440" w:firstLineChars="200"/>
        <w:rPr>
          <w:rFonts w:ascii="宋体" w:hAnsi="宋体" w:cs="黑体"/>
          <w:kern w:val="0"/>
          <w:sz w:val="22"/>
          <w:highlight w:val="none"/>
          <w:lang w:bidi="en-US"/>
        </w:rPr>
      </w:pPr>
      <w:r>
        <w:rPr>
          <w:rFonts w:hint="eastAsia" w:ascii="宋体" w:hAnsi="宋体" w:cs="黑体"/>
          <w:kern w:val="0"/>
          <w:sz w:val="22"/>
          <w:highlight w:val="none"/>
          <w:lang w:bidi="en-US"/>
        </w:rPr>
        <w:tab/>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甲方：</w:t>
      </w:r>
      <w:r>
        <w:rPr>
          <w:rFonts w:hint="eastAsia" w:ascii="宋体" w:hAnsi="宋体" w:cs="黑体"/>
          <w:bCs/>
          <w:kern w:val="0"/>
          <w:sz w:val="22"/>
          <w:highlight w:val="none"/>
          <w:lang w:bidi="en-US"/>
        </w:rPr>
        <w:t>杭州萧山国际机场有限公司</w:t>
      </w:r>
      <w:r>
        <w:rPr>
          <w:rFonts w:hint="eastAsia" w:ascii="宋体" w:hAnsi="宋体" w:cs="仿宋"/>
          <w:kern w:val="0"/>
          <w:sz w:val="22"/>
          <w:highlight w:val="none"/>
          <w:lang w:bidi="en-US"/>
        </w:rPr>
        <w:t xml:space="preserve">  </w:t>
      </w:r>
      <w:r>
        <w:rPr>
          <w:rFonts w:ascii="宋体" w:hAnsi="宋体" w:cs="仿宋"/>
          <w:kern w:val="0"/>
          <w:sz w:val="22"/>
          <w:highlight w:val="none"/>
          <w:lang w:bidi="en-US"/>
        </w:rPr>
        <w:t xml:space="preserve"> </w:t>
      </w:r>
      <w:r>
        <w:rPr>
          <w:rFonts w:hint="eastAsia" w:ascii="宋体" w:hAnsi="宋体" w:cs="仿宋"/>
          <w:kern w:val="0"/>
          <w:sz w:val="22"/>
          <w:highlight w:val="none"/>
          <w:lang w:bidi="en-US"/>
        </w:rPr>
        <w:t>乙方：</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 xml:space="preserve">地址：杭州萧山国际机场内        </w:t>
      </w:r>
      <w:r>
        <w:rPr>
          <w:rFonts w:ascii="宋体" w:hAnsi="宋体" w:cs="仿宋"/>
          <w:kern w:val="0"/>
          <w:sz w:val="22"/>
          <w:highlight w:val="none"/>
          <w:lang w:bidi="en-US"/>
        </w:rPr>
        <w:t xml:space="preserve"> </w:t>
      </w:r>
      <w:r>
        <w:rPr>
          <w:rFonts w:hint="eastAsia" w:ascii="宋体" w:hAnsi="宋体" w:cs="仿宋"/>
          <w:kern w:val="0"/>
          <w:sz w:val="22"/>
          <w:highlight w:val="none"/>
          <w:lang w:bidi="en-US"/>
        </w:rPr>
        <w:t>地址：</w:t>
      </w:r>
    </w:p>
    <w:p>
      <w:pPr>
        <w:widowControl/>
        <w:adjustRightInd w:val="0"/>
        <w:snapToGrid w:val="0"/>
        <w:spacing w:line="360" w:lineRule="exact"/>
        <w:ind w:firstLine="440" w:firstLineChars="200"/>
        <w:rPr>
          <w:rFonts w:ascii="宋体" w:hAnsi="宋体" w:cs="仿宋"/>
          <w:kern w:val="0"/>
          <w:sz w:val="22"/>
          <w:highlight w:val="none"/>
          <w:lang w:bidi="en-US"/>
        </w:rPr>
      </w:pPr>
    </w:p>
    <w:p>
      <w:pPr>
        <w:widowControl/>
        <w:adjustRightInd w:val="0"/>
        <w:snapToGrid w:val="0"/>
        <w:spacing w:line="360" w:lineRule="exact"/>
        <w:ind w:firstLine="440" w:firstLineChars="200"/>
        <w:rPr>
          <w:rFonts w:ascii="宋体" w:hAnsi="宋体" w:cs="仿宋"/>
          <w:kern w:val="0"/>
          <w:sz w:val="22"/>
          <w:highlight w:val="none"/>
          <w:lang w:bidi="en-US"/>
        </w:rPr>
      </w:pP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法定代表人：                     法定代表人：</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或                               或</w:t>
      </w: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授权代表：                       授权代表：</w:t>
      </w:r>
    </w:p>
    <w:p>
      <w:pPr>
        <w:widowControl/>
        <w:adjustRightInd w:val="0"/>
        <w:snapToGrid w:val="0"/>
        <w:spacing w:line="360" w:lineRule="exact"/>
        <w:ind w:firstLine="440" w:firstLineChars="200"/>
        <w:rPr>
          <w:rFonts w:ascii="宋体" w:hAnsi="宋体" w:cs="仿宋"/>
          <w:kern w:val="0"/>
          <w:sz w:val="22"/>
          <w:highlight w:val="none"/>
          <w:lang w:bidi="en-US"/>
        </w:rPr>
      </w:pPr>
    </w:p>
    <w:p>
      <w:pPr>
        <w:widowControl/>
        <w:adjustRightInd w:val="0"/>
        <w:snapToGrid w:val="0"/>
        <w:spacing w:line="360" w:lineRule="exact"/>
        <w:ind w:firstLine="440" w:firstLineChars="200"/>
        <w:rPr>
          <w:rFonts w:ascii="宋体" w:hAnsi="宋体" w:cs="仿宋"/>
          <w:kern w:val="0"/>
          <w:sz w:val="22"/>
          <w:highlight w:val="none"/>
          <w:lang w:bidi="en-US"/>
        </w:rPr>
      </w:pP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 xml:space="preserve">签字日期：                       签字日期： </w:t>
      </w:r>
    </w:p>
    <w:p>
      <w:pPr>
        <w:widowControl/>
        <w:adjustRightInd w:val="0"/>
        <w:snapToGrid w:val="0"/>
        <w:spacing w:line="360" w:lineRule="exact"/>
        <w:ind w:firstLine="440" w:firstLineChars="200"/>
        <w:rPr>
          <w:rFonts w:ascii="宋体" w:hAnsi="宋体" w:cs="仿宋"/>
          <w:kern w:val="0"/>
          <w:sz w:val="22"/>
          <w:highlight w:val="none"/>
          <w:lang w:bidi="en-US"/>
        </w:rPr>
      </w:pPr>
    </w:p>
    <w:p>
      <w:pPr>
        <w:widowControl/>
        <w:adjustRightInd w:val="0"/>
        <w:snapToGrid w:val="0"/>
        <w:spacing w:line="360" w:lineRule="exact"/>
        <w:ind w:firstLine="440" w:firstLineChars="200"/>
        <w:rPr>
          <w:rFonts w:ascii="宋体" w:hAnsi="宋体" w:cs="仿宋"/>
          <w:kern w:val="0"/>
          <w:sz w:val="22"/>
          <w:highlight w:val="none"/>
          <w:lang w:bidi="en-US"/>
        </w:rPr>
      </w:pPr>
      <w:r>
        <w:rPr>
          <w:rFonts w:hint="eastAsia" w:ascii="宋体" w:hAnsi="宋体" w:cs="仿宋"/>
          <w:kern w:val="0"/>
          <w:sz w:val="22"/>
          <w:highlight w:val="none"/>
          <w:lang w:bidi="en-US"/>
        </w:rPr>
        <w:t>年  月  日                      年  月  日</w:t>
      </w:r>
    </w:p>
    <w:p>
      <w:pPr>
        <w:spacing w:line="440" w:lineRule="exact"/>
        <w:ind w:firstLine="420" w:firstLineChars="200"/>
        <w:rPr>
          <w:rFonts w:cs="仿宋_GB2312"/>
          <w:b/>
          <w:szCs w:val="21"/>
          <w:highlight w:val="none"/>
        </w:rPr>
      </w:pPr>
    </w:p>
    <w:p>
      <w:pPr>
        <w:adjustRightInd w:val="0"/>
        <w:snapToGrid w:val="0"/>
        <w:spacing w:line="360" w:lineRule="exact"/>
        <w:ind w:firstLine="440" w:firstLineChars="200"/>
        <w:rPr>
          <w:rFonts w:ascii="宋体" w:hAnsi="宋体" w:cs="黑体"/>
          <w:b/>
          <w:sz w:val="22"/>
          <w:highlight w:val="none"/>
        </w:rPr>
      </w:pPr>
    </w:p>
    <w:p>
      <w:pPr>
        <w:widowControl/>
        <w:jc w:val="left"/>
        <w:rPr>
          <w:rFonts w:cs="Courier New"/>
          <w:b/>
          <w:bCs/>
          <w:sz w:val="24"/>
          <w:szCs w:val="24"/>
          <w:highlight w:val="none"/>
        </w:rPr>
      </w:pPr>
    </w:p>
    <w:p>
      <w:pPr>
        <w:widowControl/>
        <w:jc w:val="left"/>
        <w:rPr>
          <w:rFonts w:ascii="宋体" w:hAnsi="宋体" w:cs="Courier New"/>
          <w:b/>
          <w:bCs/>
          <w:sz w:val="24"/>
          <w:szCs w:val="24"/>
          <w:highlight w:val="none"/>
        </w:rPr>
      </w:pPr>
      <w:r>
        <w:rPr>
          <w:rFonts w:cs="Courier New"/>
          <w:b/>
          <w:bCs/>
          <w:sz w:val="24"/>
          <w:szCs w:val="24"/>
          <w:highlight w:val="none"/>
        </w:rPr>
        <w:br w:type="page"/>
      </w:r>
      <w:r>
        <w:rPr>
          <w:rFonts w:ascii="宋体" w:hAnsi="宋体" w:cs="Courier New"/>
          <w:b/>
          <w:bCs/>
          <w:sz w:val="24"/>
          <w:szCs w:val="24"/>
          <w:highlight w:val="none"/>
        </w:rPr>
        <w:t>附件1：</w:t>
      </w:r>
    </w:p>
    <w:p>
      <w:pPr>
        <w:snapToGrid w:val="0"/>
        <w:spacing w:after="120" w:afterLines="50" w:line="360" w:lineRule="auto"/>
        <w:jc w:val="center"/>
        <w:rPr>
          <w:rFonts w:ascii="宋体" w:hAnsi="宋体"/>
          <w:b/>
          <w:sz w:val="32"/>
          <w:szCs w:val="32"/>
          <w:highlight w:val="none"/>
        </w:rPr>
      </w:pPr>
      <w:r>
        <w:rPr>
          <w:rFonts w:ascii="宋体" w:hAnsi="宋体"/>
          <w:b/>
          <w:sz w:val="32"/>
          <w:szCs w:val="32"/>
          <w:highlight w:val="none"/>
        </w:rPr>
        <w:t>廉洁自律承诺书</w:t>
      </w:r>
    </w:p>
    <w:p>
      <w:pPr>
        <w:adjustRightInd w:val="0"/>
        <w:snapToGrid w:val="0"/>
        <w:spacing w:line="360" w:lineRule="exact"/>
        <w:rPr>
          <w:rFonts w:ascii="宋体" w:hAnsi="宋体" w:cs="宋体"/>
          <w:kern w:val="0"/>
          <w:sz w:val="22"/>
          <w:highlight w:val="none"/>
        </w:rPr>
      </w:pPr>
      <w:r>
        <w:rPr>
          <w:rFonts w:hint="eastAsia" w:ascii="宋体" w:hAnsi="宋体" w:cs="黑体"/>
          <w:bCs/>
          <w:kern w:val="0"/>
          <w:sz w:val="22"/>
          <w:highlight w:val="none"/>
          <w:lang w:bidi="en-US"/>
        </w:rPr>
        <w:t>杭州萧山国际机场有限公司</w:t>
      </w:r>
      <w:r>
        <w:rPr>
          <w:rFonts w:ascii="宋体" w:hAnsi="宋体" w:cs="宋体"/>
          <w:kern w:val="0"/>
          <w:sz w:val="22"/>
          <w:highlight w:val="none"/>
        </w:rPr>
        <w:t>：</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我单位响应贵公司项目招标要求，参加</w:t>
      </w:r>
      <w:r>
        <w:rPr>
          <w:rFonts w:hint="eastAsia" w:ascii="宋体" w:hAnsi="宋体" w:cs="宋体"/>
          <w:sz w:val="22"/>
          <w:highlight w:val="none"/>
        </w:rPr>
        <w:t>杭州萧山国际机场GTC直饮水机纸杯采购</w:t>
      </w:r>
      <w:r>
        <w:rPr>
          <w:rFonts w:ascii="宋体" w:hAnsi="宋体" w:cs="宋体"/>
          <w:sz w:val="22"/>
          <w:highlight w:val="none"/>
        </w:rPr>
        <w:t>项目投标。在投标过程中及中标后，我们将严格遵守国家法律法规和贵司招标文件要求，并郑重作出如下承诺和保证：</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二、不以任何名义为贵公司有关人员或项目第三方人员报销应由贵公司或个人支付的费用；</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三、不向贵公司有关人员或项目第三方人员提供宴请、旅游、和健身娱乐等活动；</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四、不为贵公司有关人员或项目第三方人员出国(境)、旅游等提供方便；</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五、不为贵公司有关人员或项目第三方人员个人装修住房、婚丧嫁娶、配偶子女工作安排等提供好处或便利条件；</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六、严格遵守国家招标投标法、</w:t>
      </w:r>
      <w:r>
        <w:rPr>
          <w:rFonts w:hint="eastAsia" w:ascii="宋体" w:hAnsi="宋体" w:cs="宋体"/>
          <w:sz w:val="22"/>
          <w:highlight w:val="none"/>
        </w:rPr>
        <w:t>民法典</w:t>
      </w:r>
      <w:r>
        <w:rPr>
          <w:rFonts w:ascii="宋体" w:hAnsi="宋体" w:cs="宋体"/>
          <w:sz w:val="22"/>
          <w:highlight w:val="none"/>
        </w:rPr>
        <w:t>等法律规定，诚实守信，合法经营，坚决杜绝各种违法违纪行为。</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七、若发现贵公司有关人员或项目第三方人员有故意设置障碍或推诿刁难我方人员参与正常投标项目建设活动以索要好处等行为，我单位将及时向贵公司纪检监察部门举报。</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八、如违反上述廉洁自律承诺，贵公司有权：</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(1)</w:t>
      </w:r>
      <w:r>
        <w:rPr>
          <w:rFonts w:ascii="宋体" w:hAnsi="宋体" w:cs="宋体"/>
          <w:sz w:val="22"/>
          <w:highlight w:val="none"/>
        </w:rPr>
        <w:tab/>
      </w:r>
      <w:r>
        <w:rPr>
          <w:rFonts w:ascii="宋体" w:hAnsi="宋体" w:cs="宋体"/>
          <w:sz w:val="22"/>
          <w:highlight w:val="none"/>
        </w:rPr>
        <w:t>立即取消我单位投标、中标或在建项目的实施资格；</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w:t>
      </w:r>
      <w:r>
        <w:rPr>
          <w:rFonts w:hint="eastAsia" w:ascii="宋体" w:hAnsi="宋体" w:cs="宋体"/>
          <w:sz w:val="22"/>
          <w:highlight w:val="none"/>
          <w:lang w:val="en-US" w:eastAsia="zh-CN"/>
        </w:rPr>
        <w:t>2</w:t>
      </w:r>
      <w:r>
        <w:rPr>
          <w:rFonts w:ascii="宋体" w:hAnsi="宋体" w:cs="宋体"/>
          <w:sz w:val="22"/>
          <w:highlight w:val="none"/>
        </w:rPr>
        <w:t>)</w:t>
      </w:r>
      <w:r>
        <w:rPr>
          <w:rFonts w:ascii="宋体" w:hAnsi="宋体" w:cs="宋体"/>
          <w:sz w:val="22"/>
          <w:highlight w:val="none"/>
        </w:rPr>
        <w:tab/>
      </w:r>
      <w:r>
        <w:rPr>
          <w:rFonts w:ascii="宋体" w:hAnsi="宋体" w:cs="宋体"/>
          <w:sz w:val="22"/>
          <w:highlight w:val="none"/>
        </w:rPr>
        <w:t>拒绝我单位在一定时期内进入贵公司进行项目建设或其它经营活动；</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w:t>
      </w:r>
      <w:r>
        <w:rPr>
          <w:rFonts w:hint="eastAsia" w:ascii="宋体" w:hAnsi="宋体" w:cs="宋体"/>
          <w:sz w:val="22"/>
          <w:highlight w:val="none"/>
          <w:lang w:val="en-US" w:eastAsia="zh-CN"/>
        </w:rPr>
        <w:t>3</w:t>
      </w:r>
      <w:r>
        <w:rPr>
          <w:rFonts w:ascii="宋体" w:hAnsi="宋体" w:cs="宋体"/>
          <w:sz w:val="22"/>
          <w:highlight w:val="none"/>
        </w:rPr>
        <w:t>)</w:t>
      </w:r>
      <w:r>
        <w:rPr>
          <w:rFonts w:ascii="宋体" w:hAnsi="宋体" w:cs="宋体"/>
          <w:sz w:val="22"/>
          <w:highlight w:val="none"/>
        </w:rPr>
        <w:tab/>
      </w:r>
      <w:r>
        <w:rPr>
          <w:rFonts w:ascii="宋体" w:hAnsi="宋体" w:cs="宋体"/>
          <w:sz w:val="22"/>
          <w:highlight w:val="none"/>
        </w:rPr>
        <w:t>由此引起的相应损失均由我单位承担。</w:t>
      </w:r>
    </w:p>
    <w:p>
      <w:pPr>
        <w:widowControl/>
        <w:adjustRightInd w:val="0"/>
        <w:snapToGrid w:val="0"/>
        <w:spacing w:line="360" w:lineRule="exact"/>
        <w:ind w:firstLine="440" w:firstLineChars="200"/>
        <w:rPr>
          <w:rFonts w:ascii="宋体" w:hAnsi="宋体" w:cs="宋体"/>
          <w:sz w:val="22"/>
          <w:highlight w:val="none"/>
        </w:rPr>
      </w:pP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 xml:space="preserve">承诺人单位名称(盖章)：            </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 xml:space="preserve">法定代表人 ：                    </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 xml:space="preserve">或                            </w:t>
      </w:r>
    </w:p>
    <w:p>
      <w:pPr>
        <w:widowControl/>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 xml:space="preserve">委托代理人：                   </w:t>
      </w:r>
    </w:p>
    <w:p>
      <w:pPr>
        <w:adjustRightInd w:val="0"/>
        <w:snapToGrid w:val="0"/>
        <w:spacing w:line="360" w:lineRule="exact"/>
        <w:ind w:firstLine="440" w:firstLineChars="200"/>
        <w:rPr>
          <w:rFonts w:ascii="宋体" w:hAnsi="宋体" w:cs="宋体"/>
          <w:kern w:val="0"/>
          <w:sz w:val="22"/>
          <w:highlight w:val="none"/>
        </w:rPr>
      </w:pPr>
    </w:p>
    <w:p>
      <w:pPr>
        <w:adjustRightInd w:val="0"/>
        <w:snapToGrid w:val="0"/>
        <w:spacing w:line="360" w:lineRule="exact"/>
        <w:ind w:firstLine="440" w:firstLineChars="200"/>
        <w:rPr>
          <w:rFonts w:ascii="宋体" w:hAnsi="宋体" w:cs="宋体"/>
          <w:kern w:val="0"/>
          <w:sz w:val="22"/>
          <w:highlight w:val="none"/>
        </w:rPr>
      </w:pPr>
      <w:r>
        <w:rPr>
          <w:rFonts w:ascii="宋体" w:hAnsi="宋体" w:cs="宋体"/>
          <w:kern w:val="0"/>
          <w:sz w:val="22"/>
          <w:highlight w:val="none"/>
        </w:rPr>
        <w:t xml:space="preserve">                           年     月     日</w:t>
      </w:r>
      <w:r>
        <w:rPr>
          <w:rFonts w:ascii="宋体" w:hAnsi="宋体" w:cs="宋体"/>
          <w:b/>
          <w:szCs w:val="21"/>
          <w:highlight w:val="none"/>
        </w:rPr>
        <w:br w:type="page"/>
      </w:r>
      <w:r>
        <w:rPr>
          <w:rFonts w:ascii="宋体" w:hAnsi="宋体" w:cs="Courier New"/>
          <w:b/>
          <w:bCs/>
          <w:sz w:val="24"/>
          <w:szCs w:val="24"/>
          <w:highlight w:val="none"/>
        </w:rPr>
        <w:t>附件2：</w:t>
      </w:r>
    </w:p>
    <w:p>
      <w:pPr>
        <w:snapToGrid w:val="0"/>
        <w:spacing w:after="120" w:afterLines="50" w:line="360" w:lineRule="auto"/>
        <w:ind w:firstLine="321"/>
        <w:jc w:val="center"/>
        <w:rPr>
          <w:rFonts w:ascii="宋体" w:hAnsi="宋体"/>
          <w:b/>
          <w:sz w:val="32"/>
          <w:szCs w:val="32"/>
          <w:highlight w:val="none"/>
        </w:rPr>
      </w:pPr>
      <w:r>
        <w:rPr>
          <w:rFonts w:ascii="宋体" w:hAnsi="宋体"/>
          <w:b/>
          <w:sz w:val="32"/>
          <w:szCs w:val="32"/>
          <w:highlight w:val="none"/>
        </w:rPr>
        <w:t>保密承诺书</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鉴于我方愿成为</w:t>
      </w:r>
      <w:r>
        <w:rPr>
          <w:rFonts w:hint="eastAsia" w:ascii="宋体" w:hAnsi="宋体" w:cs="宋体"/>
          <w:sz w:val="22"/>
          <w:highlight w:val="none"/>
          <w:u w:val="single"/>
        </w:rPr>
        <w:t>杭州萧山国际机场有限公司</w:t>
      </w:r>
      <w:r>
        <w:rPr>
          <w:rFonts w:ascii="宋体" w:hAnsi="宋体" w:cs="宋体"/>
          <w:sz w:val="22"/>
          <w:highlight w:val="none"/>
        </w:rPr>
        <w:t>(以下简称“机场公司”)的供应商或潜在供应商候选人，为机场公司提供【</w:t>
      </w:r>
      <w:r>
        <w:rPr>
          <w:rFonts w:hint="eastAsia" w:ascii="宋体" w:hAnsi="宋体" w:cs="宋体"/>
          <w:sz w:val="22"/>
          <w:highlight w:val="none"/>
          <w:lang w:val="en-US" w:eastAsia="zh-CN"/>
        </w:rPr>
        <w:t>杭州萧山国际机场GTC直饮水机纸杯采购</w:t>
      </w:r>
      <w:r>
        <w:rPr>
          <w:rFonts w:ascii="宋体" w:hAnsi="宋体" w:cs="宋体"/>
          <w:sz w:val="22"/>
          <w:highlight w:val="none"/>
        </w:rPr>
        <w:t>】项目的服务。在上述业务来往过程中，机场公司可能向我方提供经营、业务、服务等有关的文件、资料、软件等信息，为维护机场公司的利益，我方就保密事宜做出如下承诺：</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1.商业秘密</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1.1商业秘密是指机场公司(包括机场公司关联公司)一切专有、不对外公开的资料和信息。包括但不限于以下方面：</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(1)经营信息(发展规划、运营状况、客户资源、货源情报、投融资计划、开发计划、标书等)；</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(2)管理信息(管理方法、管理制度、员工管理、合同管理、纠纷管理等)；</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(3)产品及技术信息(设计及图纸、样品及服务、技术方案、质量标准、技术标准、计算机程序等)；</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(4)财务信息(财务收支、固定资产、流动资金、成本核算等)；</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(5)我方单独或机场公司(包括机场公司关联公司)和我方共同为机场公司开发、设计、生产的产品、资料及相关信息；</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(6)其他机场公司未对外公开的有关营运、计划、航班数据、标准、开发、生产、经营、质量管理控制和租赁的资料和数据等信息以及对供应商的管理文件。</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1.3、对于上述提及的商业秘密，不能仅因为公开发表的文章或资讯中包含其内容，就认为是可对外公开的特殊情况。</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1.4、以下资料不属于本承诺所指的商业秘密：</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(1)我方从机场公司拟获悉之前已持有的我方无需承担保密义务的机场公司有关资料(但通过其它违约或侵权行为而获得的资料除外)；</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(2)已经公开或已成为常识性的资料，且该等公开并非因违反本承诺所致。</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(1)披露、使用或者允许他人以不正当手段获取的商业秘密；</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(2)为机场公司以外的第三人窃取、刺探、收买、非法提供商业秘密。</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(3)在电子公告系统、聊天系统、电子邮箱、论坛等计算机网络系统上传递、转发、抄送、发布、谈论和传播商业秘密；</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 xml:space="preserve">(4)在私人交往和通信中，向亲属、朋友以及与工作无关人员泄露商业秘密，或在公共场所谈论商业秘密； </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(5)擅自将属于商业秘密的文件、资料和其他物品携带、传递、寄运出机场公司办公场所或国(境)外。</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(6)未经机场公司同意就以任何方式私自保存、截留含有机场公司商业秘密的任何形式资料、文件和物品的复制件、复制品、副本。</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(7)将含有机场公司商业秘密的产品、技术或其他资料、信息向第三人销售、使用或以任何方式提供。</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8、违约责任</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8.1因我方违反保密义务的行为造成机场公司的一切损失，我方应当全部予以赔偿。</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8.2如我方违反本承诺书下保密义务，应当承担违约责任，除赔偿损失外，还应依据合同向机场公司支付相应的违约金；</w:t>
      </w:r>
    </w:p>
    <w:p>
      <w:pPr>
        <w:adjustRightInd w:val="0"/>
        <w:snapToGrid w:val="0"/>
        <w:spacing w:line="360" w:lineRule="exact"/>
        <w:ind w:firstLine="440" w:firstLineChars="200"/>
        <w:rPr>
          <w:rFonts w:ascii="宋体" w:hAnsi="宋体" w:cs="宋体"/>
          <w:sz w:val="22"/>
          <w:highlight w:val="none"/>
        </w:rPr>
      </w:pPr>
      <w:r>
        <w:rPr>
          <w:rFonts w:ascii="宋体" w:hAnsi="宋体" w:cs="宋体"/>
          <w:sz w:val="22"/>
          <w:highlight w:val="none"/>
        </w:rPr>
        <w:t>9、本承诺书适用中华人民共和国法律，如因履行本承诺书发生争议，则双方均有权向机场公司所在地法院提起诉讼。</w:t>
      </w:r>
    </w:p>
    <w:p>
      <w:pPr>
        <w:adjustRightInd w:val="0"/>
        <w:snapToGrid w:val="0"/>
        <w:spacing w:line="360" w:lineRule="exact"/>
        <w:ind w:firstLine="280"/>
        <w:rPr>
          <w:rFonts w:ascii="宋体" w:hAnsi="宋体" w:cs="宋体"/>
          <w:sz w:val="22"/>
          <w:highlight w:val="none"/>
        </w:rPr>
      </w:pPr>
    </w:p>
    <w:p>
      <w:pPr>
        <w:spacing w:line="360" w:lineRule="exact"/>
        <w:ind w:firstLine="5529"/>
        <w:jc w:val="left"/>
        <w:rPr>
          <w:rFonts w:ascii="宋体" w:hAnsi="宋体" w:cs="宋体"/>
          <w:sz w:val="22"/>
          <w:highlight w:val="none"/>
        </w:rPr>
      </w:pPr>
      <w:r>
        <w:rPr>
          <w:rFonts w:ascii="宋体" w:hAnsi="宋体" w:cs="宋体"/>
          <w:sz w:val="22"/>
          <w:highlight w:val="none"/>
        </w:rPr>
        <w:t>供应商(盖章):</w:t>
      </w:r>
    </w:p>
    <w:p>
      <w:pPr>
        <w:spacing w:line="360" w:lineRule="exact"/>
        <w:ind w:firstLine="5529"/>
        <w:jc w:val="left"/>
        <w:rPr>
          <w:rFonts w:ascii="宋体" w:hAnsi="宋体" w:cs="宋体"/>
          <w:sz w:val="22"/>
          <w:highlight w:val="none"/>
        </w:rPr>
      </w:pPr>
      <w:r>
        <w:rPr>
          <w:rFonts w:ascii="宋体" w:hAnsi="宋体" w:cs="宋体"/>
          <w:sz w:val="22"/>
          <w:highlight w:val="none"/>
        </w:rPr>
        <w:t>法定代表人或授权代表：</w:t>
      </w:r>
    </w:p>
    <w:p>
      <w:pPr>
        <w:spacing w:line="360" w:lineRule="exact"/>
        <w:ind w:firstLine="5529"/>
        <w:jc w:val="left"/>
        <w:rPr>
          <w:rFonts w:ascii="宋体" w:hAnsi="宋体" w:cs="宋体"/>
          <w:sz w:val="22"/>
          <w:highlight w:val="none"/>
        </w:rPr>
      </w:pPr>
      <w:r>
        <w:rPr>
          <w:rFonts w:ascii="宋体" w:hAnsi="宋体" w:cs="宋体"/>
          <w:sz w:val="22"/>
          <w:highlight w:val="none"/>
        </w:rPr>
        <w:t>电话/传真：</w:t>
      </w:r>
    </w:p>
    <w:p>
      <w:pPr>
        <w:spacing w:line="360" w:lineRule="exact"/>
        <w:ind w:firstLine="5529"/>
        <w:jc w:val="left"/>
        <w:rPr>
          <w:rFonts w:ascii="宋体" w:hAnsi="宋体" w:cs="宋体"/>
          <w:sz w:val="22"/>
          <w:highlight w:val="none"/>
        </w:rPr>
      </w:pPr>
      <w:r>
        <w:rPr>
          <w:rFonts w:ascii="宋体" w:hAnsi="宋体" w:cs="宋体"/>
          <w:sz w:val="22"/>
          <w:highlight w:val="none"/>
        </w:rPr>
        <w:t>地址：</w:t>
      </w:r>
    </w:p>
    <w:p>
      <w:pPr>
        <w:spacing w:line="360" w:lineRule="exact"/>
        <w:ind w:firstLine="5529"/>
        <w:jc w:val="left"/>
        <w:rPr>
          <w:rFonts w:hint="eastAsia"/>
          <w:highlight w:val="none"/>
        </w:rPr>
      </w:pPr>
      <w:r>
        <w:rPr>
          <w:rFonts w:ascii="宋体" w:hAnsi="宋体" w:cs="宋体"/>
          <w:sz w:val="22"/>
          <w:highlight w:val="none"/>
        </w:rPr>
        <w:t>日期：     年   月   日</w:t>
      </w:r>
    </w:p>
    <w:p>
      <w:pPr>
        <w:pStyle w:val="2"/>
        <w:spacing w:line="564" w:lineRule="exact"/>
        <w:ind w:right="57"/>
        <w:jc w:val="center"/>
        <w:rPr>
          <w:rFonts w:hint="eastAsia"/>
          <w:highlight w:val="none"/>
        </w:rPr>
      </w:pPr>
    </w:p>
    <w:p>
      <w:pPr>
        <w:spacing w:line="564" w:lineRule="exact"/>
        <w:ind w:right="57"/>
        <w:jc w:val="center"/>
        <w:rPr>
          <w:rFonts w:hint="eastAsia"/>
          <w:highlight w:val="none"/>
        </w:rPr>
      </w:pPr>
      <w:r>
        <w:rPr>
          <w:rFonts w:hint="eastAsia"/>
          <w:highlight w:val="none"/>
        </w:rPr>
        <w:br w:type="page"/>
      </w:r>
    </w:p>
    <w:p>
      <w:pPr>
        <w:pStyle w:val="2"/>
        <w:spacing w:line="564" w:lineRule="exact"/>
        <w:ind w:right="57"/>
        <w:jc w:val="center"/>
        <w:rPr>
          <w:highlight w:val="none"/>
        </w:rPr>
      </w:pPr>
      <w:bookmarkStart w:id="38" w:name="_Toc18914"/>
      <w:r>
        <w:rPr>
          <w:rFonts w:hint="eastAsia"/>
          <w:highlight w:val="none"/>
        </w:rPr>
        <w:t>第五章</w:t>
      </w:r>
      <w:r>
        <w:rPr>
          <w:highlight w:val="none"/>
        </w:rPr>
        <w:t xml:space="preserve">  </w:t>
      </w:r>
      <w:r>
        <w:rPr>
          <w:rFonts w:hint="eastAsia"/>
          <w:highlight w:val="none"/>
        </w:rPr>
        <w:t>用户需求书</w:t>
      </w:r>
      <w:bookmarkEnd w:id="37"/>
      <w:bookmarkEnd w:id="38"/>
    </w:p>
    <w:p>
      <w:pPr>
        <w:pStyle w:val="5"/>
        <w:spacing w:before="160" w:after="160" w:line="360" w:lineRule="exact"/>
        <w:ind w:firstLine="281" w:firstLineChars="100"/>
        <w:jc w:val="left"/>
        <w:rPr>
          <w:rFonts w:ascii="宋体" w:hAnsi="宋体" w:eastAsia="宋体" w:cs="宋体"/>
          <w:sz w:val="22"/>
          <w:szCs w:val="22"/>
          <w:highlight w:val="none"/>
        </w:rPr>
      </w:pPr>
      <w:bookmarkStart w:id="39" w:name="_bookmark148"/>
      <w:bookmarkEnd w:id="39"/>
      <w:r>
        <w:rPr>
          <w:highlight w:val="none"/>
        </w:rPr>
        <w:t>一、项目概况及总体要求</w:t>
      </w:r>
    </w:p>
    <w:p>
      <w:pPr>
        <w:spacing w:line="360" w:lineRule="auto"/>
        <w:ind w:firstLine="550" w:firstLineChars="250"/>
        <w:rPr>
          <w:rFonts w:hint="eastAsia" w:ascii="宋体" w:hAnsi="宋体" w:cs="Arial" w:eastAsiaTheme="minorEastAsia"/>
          <w:kern w:val="0"/>
          <w:sz w:val="22"/>
          <w:highlight w:val="none"/>
          <w:lang w:val="en-US" w:eastAsia="zh-CN"/>
        </w:rPr>
      </w:pPr>
      <w:bookmarkStart w:id="40" w:name="_bookmark149"/>
      <w:bookmarkEnd w:id="40"/>
      <w:r>
        <w:rPr>
          <w:rFonts w:hint="eastAsia" w:ascii="宋体" w:hAnsi="宋体"/>
          <w:sz w:val="22"/>
          <w:highlight w:val="none"/>
        </w:rPr>
        <w:t>杭州萧山国际机场</w:t>
      </w:r>
      <w:r>
        <w:rPr>
          <w:rFonts w:hint="eastAsia" w:ascii="宋体" w:hAnsi="宋体" w:cs="Arial"/>
          <w:kern w:val="0"/>
          <w:sz w:val="22"/>
          <w:highlight w:val="none"/>
          <w:lang w:val="en-US" w:eastAsia="zh-CN"/>
        </w:rPr>
        <w:t>GTC直饮水机纸杯采购项目包括一次性纸杯（定制）、一次性杯托（定制）、自动取杯器的</w:t>
      </w:r>
      <w:r>
        <w:rPr>
          <w:rFonts w:hint="eastAsia" w:ascii="宋体" w:hAnsi="宋体"/>
          <w:sz w:val="22"/>
          <w:highlight w:val="none"/>
        </w:rPr>
        <w:t>设计、制造、供货、安装、验收、技术培训及售后服务等</w:t>
      </w:r>
      <w:r>
        <w:rPr>
          <w:rFonts w:hint="eastAsia" w:ascii="宋体" w:hAnsi="宋体"/>
          <w:sz w:val="22"/>
          <w:highlight w:val="none"/>
          <w:lang w:val="en-US" w:eastAsia="zh-CN"/>
        </w:rPr>
        <w:t>内容。</w:t>
      </w:r>
    </w:p>
    <w:p>
      <w:pPr>
        <w:pStyle w:val="5"/>
        <w:spacing w:before="160" w:after="160" w:line="360" w:lineRule="exact"/>
        <w:ind w:firstLine="281" w:firstLineChars="100"/>
        <w:jc w:val="left"/>
        <w:rPr>
          <w:rFonts w:ascii="宋体" w:hAnsi="宋体" w:eastAsia="宋体" w:cs="宋体"/>
          <w:sz w:val="23"/>
          <w:szCs w:val="23"/>
          <w:highlight w:val="none"/>
        </w:rPr>
      </w:pPr>
      <w:r>
        <w:rPr>
          <w:highlight w:val="none"/>
        </w:rPr>
        <w:t>二、设备需求一览表</w:t>
      </w:r>
    </w:p>
    <w:tbl>
      <w:tblPr>
        <w:tblStyle w:val="89"/>
        <w:tblW w:w="81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0"/>
        <w:gridCol w:w="1134"/>
        <w:gridCol w:w="2495"/>
        <w:gridCol w:w="2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450" w:type="dxa"/>
            <w:vAlign w:val="center"/>
          </w:tcPr>
          <w:p>
            <w:pPr>
              <w:adjustRightInd w:val="0"/>
              <w:snapToGrid w:val="0"/>
              <w:jc w:val="center"/>
              <w:rPr>
                <w:rFonts w:ascii="宋体" w:hAnsi="宋体"/>
                <w:color w:val="auto"/>
                <w:sz w:val="22"/>
                <w:szCs w:val="21"/>
                <w:highlight w:val="none"/>
              </w:rPr>
            </w:pPr>
            <w:bookmarkStart w:id="41" w:name="_bookmark150"/>
            <w:bookmarkEnd w:id="41"/>
            <w:r>
              <w:rPr>
                <w:rFonts w:ascii="宋体" w:hAnsi="宋体"/>
                <w:color w:val="auto"/>
                <w:sz w:val="22"/>
                <w:szCs w:val="21"/>
                <w:highlight w:val="none"/>
              </w:rPr>
              <w:t>货物名称</w:t>
            </w:r>
          </w:p>
        </w:tc>
        <w:tc>
          <w:tcPr>
            <w:tcW w:w="1134" w:type="dxa"/>
            <w:vAlign w:val="center"/>
          </w:tcPr>
          <w:p>
            <w:pPr>
              <w:adjustRightInd w:val="0"/>
              <w:snapToGrid w:val="0"/>
              <w:jc w:val="center"/>
              <w:rPr>
                <w:rFonts w:ascii="宋体" w:hAnsi="宋体"/>
                <w:color w:val="auto"/>
                <w:sz w:val="22"/>
                <w:szCs w:val="21"/>
                <w:highlight w:val="none"/>
              </w:rPr>
            </w:pPr>
            <w:r>
              <w:rPr>
                <w:rFonts w:ascii="宋体" w:hAnsi="宋体"/>
                <w:color w:val="auto"/>
                <w:sz w:val="22"/>
                <w:szCs w:val="21"/>
                <w:highlight w:val="none"/>
              </w:rPr>
              <w:t>数 量</w:t>
            </w:r>
          </w:p>
        </w:tc>
        <w:tc>
          <w:tcPr>
            <w:tcW w:w="2495" w:type="dxa"/>
            <w:vAlign w:val="center"/>
          </w:tcPr>
          <w:p>
            <w:pPr>
              <w:adjustRightInd w:val="0"/>
              <w:snapToGrid w:val="0"/>
              <w:jc w:val="center"/>
              <w:rPr>
                <w:rFonts w:ascii="宋体" w:hAnsi="宋体"/>
                <w:color w:val="auto"/>
                <w:sz w:val="22"/>
                <w:szCs w:val="21"/>
                <w:highlight w:val="none"/>
              </w:rPr>
            </w:pPr>
            <w:r>
              <w:rPr>
                <w:rFonts w:ascii="宋体" w:hAnsi="宋体"/>
                <w:color w:val="auto"/>
                <w:sz w:val="22"/>
                <w:szCs w:val="21"/>
                <w:highlight w:val="none"/>
              </w:rPr>
              <w:t>供货期</w:t>
            </w:r>
          </w:p>
        </w:tc>
        <w:tc>
          <w:tcPr>
            <w:tcW w:w="2055" w:type="dxa"/>
            <w:vAlign w:val="center"/>
          </w:tcPr>
          <w:p>
            <w:pPr>
              <w:adjustRightInd w:val="0"/>
              <w:snapToGrid w:val="0"/>
              <w:jc w:val="center"/>
              <w:rPr>
                <w:rFonts w:ascii="宋体" w:hAnsi="宋体"/>
                <w:color w:val="auto"/>
                <w:sz w:val="22"/>
                <w:szCs w:val="21"/>
                <w:highlight w:val="none"/>
              </w:rPr>
            </w:pPr>
            <w:r>
              <w:rPr>
                <w:rFonts w:ascii="宋体" w:hAnsi="宋体"/>
                <w:color w:val="auto"/>
                <w:sz w:val="22"/>
                <w:szCs w:val="21"/>
                <w:highlight w:val="none"/>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450" w:type="dxa"/>
            <w:vAlign w:val="center"/>
          </w:tcPr>
          <w:p>
            <w:pPr>
              <w:snapToGrid w:val="0"/>
              <w:jc w:val="center"/>
              <w:rPr>
                <w:rFonts w:hint="eastAsia" w:ascii="宋体" w:hAnsi="宋体" w:eastAsiaTheme="minorEastAsia"/>
                <w:color w:val="auto"/>
                <w:sz w:val="22"/>
                <w:szCs w:val="21"/>
                <w:highlight w:val="none"/>
                <w:lang w:eastAsia="zh-CN"/>
              </w:rPr>
            </w:pPr>
            <w:r>
              <w:rPr>
                <w:rFonts w:hint="eastAsia" w:ascii="宋体" w:hAnsi="宋体"/>
                <w:color w:val="auto"/>
                <w:sz w:val="22"/>
                <w:szCs w:val="21"/>
                <w:highlight w:val="none"/>
                <w:lang w:val="en-US" w:eastAsia="zh-CN"/>
              </w:rPr>
              <w:t>一次性纸杯（定制）</w:t>
            </w:r>
          </w:p>
        </w:tc>
        <w:tc>
          <w:tcPr>
            <w:tcW w:w="1134" w:type="dxa"/>
            <w:vAlign w:val="center"/>
          </w:tcPr>
          <w:p>
            <w:pPr>
              <w:snapToGrid w:val="0"/>
              <w:jc w:val="center"/>
              <w:rPr>
                <w:rFonts w:hint="default" w:ascii="宋体" w:hAnsi="宋体" w:eastAsiaTheme="minorEastAsia"/>
                <w:color w:val="auto"/>
                <w:sz w:val="22"/>
                <w:szCs w:val="21"/>
                <w:highlight w:val="none"/>
                <w:lang w:val="en-US" w:eastAsia="zh-CN"/>
              </w:rPr>
            </w:pPr>
            <w:r>
              <w:rPr>
                <w:rFonts w:hint="eastAsia" w:ascii="宋体" w:hAnsi="宋体"/>
                <w:color w:val="auto"/>
                <w:sz w:val="22"/>
                <w:szCs w:val="21"/>
                <w:highlight w:val="none"/>
                <w:lang w:val="en-US" w:eastAsia="zh-CN"/>
              </w:rPr>
              <w:t>30万只</w:t>
            </w:r>
          </w:p>
        </w:tc>
        <w:tc>
          <w:tcPr>
            <w:tcW w:w="2495" w:type="dxa"/>
            <w:vMerge w:val="restart"/>
            <w:vAlign w:val="center"/>
          </w:tcPr>
          <w:p>
            <w:pPr>
              <w:adjustRightInd w:val="0"/>
              <w:snapToGrid w:val="0"/>
              <w:jc w:val="center"/>
              <w:rPr>
                <w:rFonts w:ascii="宋体" w:hAnsi="宋体"/>
                <w:color w:val="auto"/>
                <w:sz w:val="22"/>
                <w:szCs w:val="21"/>
                <w:highlight w:val="none"/>
              </w:rPr>
            </w:pPr>
            <w:r>
              <w:rPr>
                <w:rFonts w:hint="eastAsia" w:ascii="宋体" w:hAnsi="宋体" w:cs="宋体"/>
                <w:color w:val="auto"/>
                <w:sz w:val="22"/>
                <w:highlight w:val="none"/>
              </w:rPr>
              <w:t>接到招标人发出的采购通知之日起</w:t>
            </w:r>
            <w:r>
              <w:rPr>
                <w:rFonts w:hint="eastAsia" w:ascii="宋体" w:hAnsi="宋体" w:cs="宋体"/>
                <w:color w:val="auto"/>
                <w:sz w:val="22"/>
                <w:highlight w:val="none"/>
                <w:lang w:val="en-US" w:eastAsia="zh-CN"/>
              </w:rPr>
              <w:t>10</w:t>
            </w:r>
            <w:r>
              <w:rPr>
                <w:rFonts w:hint="eastAsia" w:ascii="宋体" w:hAnsi="宋体" w:cs="宋体"/>
                <w:color w:val="auto"/>
                <w:sz w:val="22"/>
                <w:highlight w:val="none"/>
              </w:rPr>
              <w:t>日历天内</w:t>
            </w:r>
          </w:p>
        </w:tc>
        <w:tc>
          <w:tcPr>
            <w:tcW w:w="2055" w:type="dxa"/>
            <w:vMerge w:val="restart"/>
            <w:vAlign w:val="center"/>
          </w:tcPr>
          <w:p>
            <w:pPr>
              <w:adjustRightInd w:val="0"/>
              <w:snapToGrid w:val="0"/>
              <w:jc w:val="center"/>
              <w:rPr>
                <w:rFonts w:ascii="宋体" w:hAnsi="宋体"/>
                <w:color w:val="auto"/>
                <w:sz w:val="22"/>
                <w:szCs w:val="21"/>
                <w:highlight w:val="none"/>
              </w:rPr>
            </w:pPr>
            <w:r>
              <w:rPr>
                <w:rFonts w:ascii="宋体" w:hAnsi="宋体"/>
                <w:color w:val="auto"/>
                <w:sz w:val="22"/>
                <w:szCs w:val="21"/>
                <w:highlight w:val="none"/>
              </w:rPr>
              <w:t>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2450" w:type="dxa"/>
            <w:vAlign w:val="center"/>
          </w:tcPr>
          <w:p>
            <w:pPr>
              <w:snapToGrid w:val="0"/>
              <w:jc w:val="center"/>
              <w:rPr>
                <w:rFonts w:hint="eastAsia" w:ascii="宋体" w:hAnsi="宋体"/>
                <w:color w:val="auto"/>
                <w:sz w:val="22"/>
                <w:szCs w:val="21"/>
                <w:highlight w:val="none"/>
                <w:lang w:val="en-US" w:eastAsia="zh-CN"/>
              </w:rPr>
            </w:pPr>
            <w:r>
              <w:rPr>
                <w:rFonts w:hint="eastAsia" w:ascii="宋体" w:hAnsi="宋体"/>
                <w:color w:val="auto"/>
                <w:sz w:val="22"/>
                <w:szCs w:val="21"/>
                <w:highlight w:val="none"/>
                <w:lang w:val="en-US" w:eastAsia="zh-CN"/>
              </w:rPr>
              <w:t>一次性杯托（定制）</w:t>
            </w:r>
          </w:p>
        </w:tc>
        <w:tc>
          <w:tcPr>
            <w:tcW w:w="1134" w:type="dxa"/>
            <w:vAlign w:val="center"/>
          </w:tcPr>
          <w:p>
            <w:pPr>
              <w:snapToGrid w:val="0"/>
              <w:jc w:val="center"/>
              <w:rPr>
                <w:rFonts w:hint="eastAsia" w:ascii="宋体" w:hAnsi="宋体"/>
                <w:color w:val="auto"/>
                <w:sz w:val="22"/>
                <w:szCs w:val="21"/>
                <w:highlight w:val="none"/>
                <w:lang w:val="en-US" w:eastAsia="zh-CN"/>
              </w:rPr>
            </w:pPr>
            <w:r>
              <w:rPr>
                <w:rFonts w:hint="eastAsia" w:ascii="宋体" w:hAnsi="宋体"/>
                <w:color w:val="auto"/>
                <w:sz w:val="22"/>
                <w:szCs w:val="21"/>
                <w:highlight w:val="none"/>
                <w:lang w:val="en-US" w:eastAsia="zh-CN"/>
              </w:rPr>
              <w:t>5万只</w:t>
            </w:r>
          </w:p>
        </w:tc>
        <w:tc>
          <w:tcPr>
            <w:tcW w:w="2495" w:type="dxa"/>
            <w:vMerge w:val="continue"/>
            <w:vAlign w:val="center"/>
          </w:tcPr>
          <w:p>
            <w:pPr>
              <w:adjustRightInd w:val="0"/>
              <w:snapToGrid w:val="0"/>
              <w:jc w:val="center"/>
              <w:rPr>
                <w:rFonts w:hint="eastAsia" w:ascii="宋体" w:hAnsi="宋体" w:cs="宋体"/>
                <w:color w:val="auto"/>
                <w:sz w:val="22"/>
                <w:highlight w:val="none"/>
              </w:rPr>
            </w:pPr>
          </w:p>
        </w:tc>
        <w:tc>
          <w:tcPr>
            <w:tcW w:w="2055" w:type="dxa"/>
            <w:vMerge w:val="continue"/>
            <w:vAlign w:val="center"/>
          </w:tcPr>
          <w:p>
            <w:pPr>
              <w:adjustRightInd w:val="0"/>
              <w:snapToGrid w:val="0"/>
              <w:jc w:val="center"/>
              <w:rPr>
                <w:rFonts w:ascii="宋体" w:hAnsi="宋体"/>
                <w:color w:val="auto"/>
                <w:sz w:val="22"/>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2450" w:type="dxa"/>
            <w:vAlign w:val="center"/>
          </w:tcPr>
          <w:p>
            <w:pPr>
              <w:snapToGrid w:val="0"/>
              <w:jc w:val="center"/>
              <w:rPr>
                <w:rFonts w:hint="eastAsia" w:ascii="宋体" w:hAnsi="宋体"/>
                <w:color w:val="auto"/>
                <w:sz w:val="22"/>
                <w:szCs w:val="21"/>
                <w:highlight w:val="none"/>
                <w:lang w:eastAsia="zh-CN"/>
              </w:rPr>
            </w:pPr>
            <w:r>
              <w:rPr>
                <w:rFonts w:hint="eastAsia" w:ascii="宋体" w:hAnsi="宋体"/>
                <w:color w:val="auto"/>
                <w:sz w:val="22"/>
                <w:szCs w:val="21"/>
                <w:highlight w:val="none"/>
                <w:lang w:val="en-US" w:eastAsia="zh-CN"/>
              </w:rPr>
              <w:t>自动取杯器</w:t>
            </w:r>
          </w:p>
        </w:tc>
        <w:tc>
          <w:tcPr>
            <w:tcW w:w="1134" w:type="dxa"/>
            <w:vAlign w:val="center"/>
          </w:tcPr>
          <w:p>
            <w:pPr>
              <w:snapToGrid w:val="0"/>
              <w:jc w:val="center"/>
              <w:rPr>
                <w:rFonts w:hint="default" w:ascii="宋体" w:hAnsi="宋体"/>
                <w:color w:val="auto"/>
                <w:sz w:val="22"/>
                <w:szCs w:val="21"/>
                <w:highlight w:val="none"/>
                <w:lang w:val="en-US" w:eastAsia="zh-CN"/>
              </w:rPr>
            </w:pPr>
            <w:r>
              <w:rPr>
                <w:rFonts w:hint="eastAsia" w:ascii="宋体" w:hAnsi="宋体"/>
                <w:color w:val="auto"/>
                <w:sz w:val="22"/>
                <w:szCs w:val="21"/>
                <w:highlight w:val="none"/>
                <w:lang w:val="en-US" w:eastAsia="zh-CN"/>
              </w:rPr>
              <w:t>24个</w:t>
            </w:r>
          </w:p>
        </w:tc>
        <w:tc>
          <w:tcPr>
            <w:tcW w:w="2495" w:type="dxa"/>
            <w:vMerge w:val="continue"/>
            <w:vAlign w:val="center"/>
          </w:tcPr>
          <w:p>
            <w:pPr>
              <w:adjustRightInd w:val="0"/>
              <w:snapToGrid w:val="0"/>
              <w:jc w:val="center"/>
              <w:rPr>
                <w:rFonts w:hint="eastAsia" w:ascii="宋体" w:hAnsi="宋体" w:cs="宋体"/>
                <w:color w:val="auto"/>
                <w:sz w:val="22"/>
                <w:highlight w:val="none"/>
              </w:rPr>
            </w:pPr>
          </w:p>
        </w:tc>
        <w:tc>
          <w:tcPr>
            <w:tcW w:w="2055" w:type="dxa"/>
            <w:vMerge w:val="continue"/>
            <w:vAlign w:val="center"/>
          </w:tcPr>
          <w:p>
            <w:pPr>
              <w:adjustRightInd w:val="0"/>
              <w:snapToGrid w:val="0"/>
              <w:jc w:val="center"/>
              <w:rPr>
                <w:rFonts w:ascii="宋体" w:hAnsi="宋体"/>
                <w:color w:val="auto"/>
                <w:sz w:val="22"/>
                <w:szCs w:val="21"/>
                <w:highlight w:val="none"/>
              </w:rPr>
            </w:pPr>
          </w:p>
        </w:tc>
      </w:tr>
    </w:tbl>
    <w:p>
      <w:pPr>
        <w:pStyle w:val="5"/>
        <w:spacing w:before="160" w:after="160" w:line="360" w:lineRule="exact"/>
        <w:ind w:firstLine="281" w:firstLineChars="100"/>
        <w:jc w:val="left"/>
        <w:rPr>
          <w:highlight w:val="none"/>
        </w:rPr>
      </w:pPr>
      <w:r>
        <w:rPr>
          <w:highlight w:val="none"/>
        </w:rPr>
        <w:t>三、技术性能指标</w:t>
      </w:r>
    </w:p>
    <w:p>
      <w:pPr>
        <w:pStyle w:val="534"/>
        <w:spacing w:line="520" w:lineRule="exact"/>
        <w:ind w:firstLine="440"/>
        <w:rPr>
          <w:rFonts w:hint="eastAsia" w:asciiTheme="minorEastAsia" w:hAnsiTheme="minorEastAsia" w:eastAsiaTheme="minorEastAsia"/>
          <w:b/>
          <w:bCs/>
          <w:color w:val="000000"/>
          <w:sz w:val="22"/>
          <w:highlight w:val="none"/>
          <w:lang w:val="en-US" w:eastAsia="zh-CN"/>
        </w:rPr>
      </w:pPr>
      <w:bookmarkStart w:id="42" w:name="_Toc19698503"/>
      <w:r>
        <w:rPr>
          <w:rFonts w:hint="eastAsia" w:asciiTheme="minorEastAsia" w:hAnsiTheme="minorEastAsia" w:eastAsiaTheme="minorEastAsia"/>
          <w:b/>
          <w:bCs/>
          <w:color w:val="000000"/>
          <w:sz w:val="22"/>
          <w:highlight w:val="none"/>
          <w:lang w:val="en-US" w:eastAsia="zh-CN"/>
        </w:rPr>
        <w:t>1、一次性纸杯（定制）</w:t>
      </w:r>
    </w:p>
    <w:p>
      <w:pPr>
        <w:pStyle w:val="534"/>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1.1 规格：9盎司、250毫升、75mm×53mm×86mm（上口径×下口径×高），允许1-3mm误差；</w:t>
      </w:r>
    </w:p>
    <w:p>
      <w:pPr>
        <w:pStyle w:val="534"/>
        <w:spacing w:line="520" w:lineRule="exact"/>
        <w:ind w:firstLine="440"/>
        <w:rPr>
          <w:rFonts w:hint="default"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1.2 材质：原生木纸浆、PE（聚乙烯）淋膜、使用植物油墨；</w:t>
      </w:r>
    </w:p>
    <w:p>
      <w:pPr>
        <w:pStyle w:val="534"/>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1.3 规范：应符合国家标准(GB/T 27590-2011)；</w:t>
      </w:r>
    </w:p>
    <w:p>
      <w:pPr>
        <w:pStyle w:val="534"/>
        <w:spacing w:line="520" w:lineRule="exact"/>
        <w:ind w:firstLine="440"/>
        <w:rPr>
          <w:rFonts w:hint="default"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1.4 设计：杯口需设有卷边，需按甲方要求印制杭州机场logo或其他定制图案。</w:t>
      </w:r>
    </w:p>
    <w:p>
      <w:pPr>
        <w:pStyle w:val="534"/>
        <w:numPr>
          <w:ilvl w:val="0"/>
          <w:numId w:val="30"/>
        </w:numPr>
        <w:spacing w:line="520" w:lineRule="exact"/>
        <w:ind w:firstLine="440"/>
        <w:rPr>
          <w:rFonts w:hint="eastAsia" w:asciiTheme="minorEastAsia" w:hAnsiTheme="minorEastAsia" w:eastAsiaTheme="minorEastAsia"/>
          <w:b/>
          <w:bCs/>
          <w:color w:val="000000"/>
          <w:sz w:val="22"/>
          <w:highlight w:val="none"/>
          <w:lang w:val="en-US" w:eastAsia="zh-CN"/>
        </w:rPr>
      </w:pPr>
      <w:r>
        <w:rPr>
          <w:rFonts w:hint="eastAsia" w:asciiTheme="minorEastAsia" w:hAnsiTheme="minorEastAsia" w:eastAsiaTheme="minorEastAsia"/>
          <w:b/>
          <w:bCs/>
          <w:color w:val="000000"/>
          <w:sz w:val="22"/>
          <w:highlight w:val="none"/>
          <w:lang w:val="en-US" w:eastAsia="zh-CN"/>
        </w:rPr>
        <w:t>一次性杯托（定制）</w:t>
      </w:r>
    </w:p>
    <w:p>
      <w:pPr>
        <w:pStyle w:val="534"/>
        <w:numPr>
          <w:ilvl w:val="-1"/>
          <w:numId w:val="0"/>
        </w:numPr>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2.1 规格：确保一次性纸杯放置后不会过大或过小；</w:t>
      </w:r>
    </w:p>
    <w:p>
      <w:pPr>
        <w:pStyle w:val="534"/>
        <w:numPr>
          <w:ilvl w:val="-1"/>
          <w:numId w:val="0"/>
        </w:numPr>
        <w:spacing w:line="520" w:lineRule="exact"/>
        <w:ind w:firstLine="440"/>
        <w:rPr>
          <w:rFonts w:hint="default"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2.2 材质：PP（聚丙烯），回收消毒后可重复使用，加厚设计，稳固不变形，不易烫手；</w:t>
      </w:r>
    </w:p>
    <w:p>
      <w:pPr>
        <w:pStyle w:val="534"/>
        <w:numPr>
          <w:ilvl w:val="-1"/>
          <w:numId w:val="0"/>
        </w:numPr>
        <w:spacing w:line="520" w:lineRule="exact"/>
        <w:ind w:firstLine="440"/>
        <w:rPr>
          <w:rFonts w:hint="default" w:asciiTheme="minorEastAsia" w:hAnsiTheme="minorEastAsia" w:eastAsiaTheme="minorEastAsia"/>
          <w:b w:val="0"/>
          <w:bCs w:val="0"/>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2.3 设计：与一次性纸杯一起使用时协调、美观。</w:t>
      </w:r>
    </w:p>
    <w:p>
      <w:pPr>
        <w:pStyle w:val="534"/>
        <w:numPr>
          <w:ilvl w:val="0"/>
          <w:numId w:val="30"/>
        </w:numPr>
        <w:spacing w:line="520" w:lineRule="exact"/>
        <w:ind w:firstLine="440"/>
        <w:rPr>
          <w:rFonts w:hint="eastAsia" w:asciiTheme="minorEastAsia" w:hAnsiTheme="minorEastAsia" w:eastAsiaTheme="minorEastAsia"/>
          <w:b/>
          <w:bCs/>
          <w:color w:val="000000"/>
          <w:sz w:val="22"/>
          <w:highlight w:val="none"/>
          <w:lang w:val="en-US" w:eastAsia="zh-CN"/>
        </w:rPr>
      </w:pPr>
      <w:r>
        <w:rPr>
          <w:rFonts w:hint="eastAsia" w:asciiTheme="minorEastAsia" w:hAnsiTheme="minorEastAsia" w:eastAsiaTheme="minorEastAsia"/>
          <w:b/>
          <w:bCs/>
          <w:color w:val="000000"/>
          <w:sz w:val="22"/>
          <w:highlight w:val="none"/>
          <w:lang w:val="en-US" w:eastAsia="zh-CN"/>
        </w:rPr>
        <w:t>自动取杯器</w:t>
      </w:r>
    </w:p>
    <w:p>
      <w:pPr>
        <w:pStyle w:val="534"/>
        <w:numPr>
          <w:ilvl w:val="0"/>
          <w:numId w:val="0"/>
        </w:numPr>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3.1取杯器需配合直饮水机使用，高频使用需安装便捷、稳定可靠；</w:t>
      </w:r>
    </w:p>
    <w:p>
      <w:pPr>
        <w:pStyle w:val="534"/>
        <w:numPr>
          <w:ilvl w:val="0"/>
          <w:numId w:val="0"/>
        </w:numPr>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3.2取杯器可至少容纳100只一次性纸杯；</w:t>
      </w:r>
    </w:p>
    <w:p>
      <w:pPr>
        <w:pStyle w:val="534"/>
        <w:numPr>
          <w:ilvl w:val="0"/>
          <w:numId w:val="0"/>
        </w:numPr>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3.3取杯器外观简洁大气，与现场环境色调一致，并带盖防尘；</w:t>
      </w:r>
    </w:p>
    <w:p>
      <w:pPr>
        <w:pStyle w:val="534"/>
        <w:numPr>
          <w:ilvl w:val="0"/>
          <w:numId w:val="0"/>
        </w:numPr>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3.4取杯器承重性能良好，并设有透视窗口，方便观察剩余纸杯数量；</w:t>
      </w:r>
    </w:p>
    <w:p>
      <w:pPr>
        <w:pStyle w:val="534"/>
        <w:numPr>
          <w:ilvl w:val="0"/>
          <w:numId w:val="0"/>
        </w:numPr>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3.5取杯器需支持一键落杯或扫码取杯功能；</w:t>
      </w:r>
    </w:p>
    <w:p>
      <w:pPr>
        <w:pStyle w:val="534"/>
        <w:numPr>
          <w:ilvl w:val="0"/>
          <w:numId w:val="0"/>
        </w:numPr>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3.6带有紫外线杀菌功能（非强制，结合设计统一考虑，若能实现可在评标时酌情予以加分）；</w:t>
      </w:r>
    </w:p>
    <w:p>
      <w:pPr>
        <w:pStyle w:val="534"/>
        <w:numPr>
          <w:ilvl w:val="0"/>
          <w:numId w:val="0"/>
        </w:numPr>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3.7其他附加功能（可在评标时酌情予以加分）。</w:t>
      </w:r>
    </w:p>
    <w:p>
      <w:pPr>
        <w:pStyle w:val="534"/>
        <w:numPr>
          <w:ilvl w:val="0"/>
          <w:numId w:val="30"/>
        </w:numPr>
        <w:spacing w:line="520" w:lineRule="exact"/>
        <w:ind w:firstLine="440"/>
        <w:rPr>
          <w:rFonts w:hint="eastAsia" w:asciiTheme="minorEastAsia" w:hAnsiTheme="minorEastAsia" w:eastAsiaTheme="minorEastAsia"/>
          <w:b/>
          <w:bCs/>
          <w:color w:val="000000"/>
          <w:sz w:val="22"/>
          <w:highlight w:val="none"/>
          <w:lang w:val="en-US" w:eastAsia="zh-CN"/>
        </w:rPr>
      </w:pPr>
      <w:r>
        <w:rPr>
          <w:rFonts w:hint="eastAsia" w:asciiTheme="minorEastAsia" w:hAnsiTheme="minorEastAsia" w:eastAsiaTheme="minorEastAsia"/>
          <w:b/>
          <w:bCs/>
          <w:color w:val="000000"/>
          <w:sz w:val="22"/>
          <w:highlight w:val="none"/>
          <w:lang w:val="en-US" w:eastAsia="zh-CN"/>
        </w:rPr>
        <w:t>投标样品要求</w:t>
      </w:r>
    </w:p>
    <w:p>
      <w:pPr>
        <w:pStyle w:val="534"/>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4.1投标人须递交以下样品：</w:t>
      </w:r>
    </w:p>
    <w:tbl>
      <w:tblPr>
        <w:tblStyle w:val="89"/>
        <w:tblW w:w="695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7"/>
        <w:gridCol w:w="4147"/>
        <w:gridCol w:w="14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1357" w:type="dxa"/>
            <w:vAlign w:val="center"/>
          </w:tcPr>
          <w:p>
            <w:pPr>
              <w:pStyle w:val="534"/>
              <w:spacing w:line="520" w:lineRule="exact"/>
              <w:ind w:firstLine="0" w:firstLineChars="0"/>
              <w:jc w:val="center"/>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序号</w:t>
            </w:r>
          </w:p>
        </w:tc>
        <w:tc>
          <w:tcPr>
            <w:tcW w:w="4147" w:type="dxa"/>
            <w:vAlign w:val="center"/>
          </w:tcPr>
          <w:p>
            <w:pPr>
              <w:pStyle w:val="534"/>
              <w:spacing w:line="520" w:lineRule="exact"/>
              <w:ind w:firstLine="0" w:firstLineChars="0"/>
              <w:jc w:val="center"/>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样品名称</w:t>
            </w:r>
          </w:p>
        </w:tc>
        <w:tc>
          <w:tcPr>
            <w:tcW w:w="1448" w:type="dxa"/>
            <w:vAlign w:val="center"/>
          </w:tcPr>
          <w:p>
            <w:pPr>
              <w:pStyle w:val="534"/>
              <w:spacing w:line="520" w:lineRule="exact"/>
              <w:ind w:firstLine="0" w:firstLineChars="0"/>
              <w:jc w:val="center"/>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357" w:type="dxa"/>
            <w:vAlign w:val="center"/>
          </w:tcPr>
          <w:p>
            <w:pPr>
              <w:pStyle w:val="534"/>
              <w:spacing w:line="520" w:lineRule="exact"/>
              <w:ind w:firstLine="0" w:firstLineChars="0"/>
              <w:jc w:val="center"/>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1</w:t>
            </w:r>
          </w:p>
        </w:tc>
        <w:tc>
          <w:tcPr>
            <w:tcW w:w="4147" w:type="dxa"/>
            <w:vAlign w:val="center"/>
          </w:tcPr>
          <w:p>
            <w:pPr>
              <w:pStyle w:val="534"/>
              <w:spacing w:line="520" w:lineRule="exact"/>
              <w:ind w:firstLine="0" w:firstLineChars="0"/>
              <w:jc w:val="center"/>
              <w:rPr>
                <w:rFonts w:hint="default"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一次性纸杯（印制杭州机场LOGO）</w:t>
            </w:r>
          </w:p>
        </w:tc>
        <w:tc>
          <w:tcPr>
            <w:tcW w:w="1448" w:type="dxa"/>
            <w:vAlign w:val="center"/>
          </w:tcPr>
          <w:p>
            <w:pPr>
              <w:pStyle w:val="534"/>
              <w:spacing w:line="520" w:lineRule="exact"/>
              <w:ind w:firstLine="0" w:firstLineChars="0"/>
              <w:jc w:val="center"/>
              <w:rPr>
                <w:rFonts w:hint="default"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10只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357" w:type="dxa"/>
            <w:vAlign w:val="center"/>
          </w:tcPr>
          <w:p>
            <w:pPr>
              <w:pStyle w:val="534"/>
              <w:spacing w:line="520" w:lineRule="exact"/>
              <w:ind w:firstLine="0" w:firstLineChars="0"/>
              <w:jc w:val="center"/>
              <w:rPr>
                <w:rFonts w:hint="default"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2</w:t>
            </w:r>
          </w:p>
        </w:tc>
        <w:tc>
          <w:tcPr>
            <w:tcW w:w="4147" w:type="dxa"/>
            <w:vAlign w:val="center"/>
          </w:tcPr>
          <w:p>
            <w:pPr>
              <w:pStyle w:val="534"/>
              <w:spacing w:line="520" w:lineRule="exact"/>
              <w:ind w:firstLine="0" w:firstLineChars="0"/>
              <w:jc w:val="center"/>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rPr>
              <w:t>一次性杯托</w:t>
            </w:r>
            <w:r>
              <w:rPr>
                <w:rFonts w:hint="eastAsia" w:asciiTheme="minorEastAsia" w:hAnsiTheme="minorEastAsia" w:eastAsiaTheme="minorEastAsia"/>
                <w:color w:val="000000"/>
                <w:sz w:val="22"/>
                <w:highlight w:val="none"/>
                <w:lang w:eastAsia="zh-CN"/>
              </w:rPr>
              <w:t>（</w:t>
            </w:r>
            <w:r>
              <w:rPr>
                <w:rFonts w:hint="eastAsia" w:asciiTheme="minorEastAsia" w:hAnsiTheme="minorEastAsia" w:eastAsiaTheme="minorEastAsia"/>
                <w:color w:val="000000"/>
                <w:sz w:val="22"/>
                <w:highlight w:val="none"/>
                <w:lang w:val="en-US" w:eastAsia="zh-CN"/>
              </w:rPr>
              <w:t>结合纸杯样式进行设计</w:t>
            </w:r>
            <w:r>
              <w:rPr>
                <w:rFonts w:hint="eastAsia" w:asciiTheme="minorEastAsia" w:hAnsiTheme="minorEastAsia" w:eastAsiaTheme="minorEastAsia"/>
                <w:color w:val="000000"/>
                <w:sz w:val="22"/>
                <w:highlight w:val="none"/>
                <w:lang w:eastAsia="zh-CN"/>
              </w:rPr>
              <w:t>）</w:t>
            </w:r>
          </w:p>
        </w:tc>
        <w:tc>
          <w:tcPr>
            <w:tcW w:w="1448" w:type="dxa"/>
            <w:vAlign w:val="center"/>
          </w:tcPr>
          <w:p>
            <w:pPr>
              <w:pStyle w:val="534"/>
              <w:spacing w:line="520" w:lineRule="exact"/>
              <w:ind w:firstLine="0" w:firstLineChars="0"/>
              <w:jc w:val="center"/>
              <w:rPr>
                <w:rFonts w:hint="default"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5只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5" w:hRule="atLeast"/>
          <w:jc w:val="center"/>
        </w:trPr>
        <w:tc>
          <w:tcPr>
            <w:tcW w:w="1357" w:type="dxa"/>
            <w:vAlign w:val="center"/>
          </w:tcPr>
          <w:p>
            <w:pPr>
              <w:pStyle w:val="534"/>
              <w:spacing w:line="520" w:lineRule="exact"/>
              <w:ind w:firstLine="0" w:firstLineChars="0"/>
              <w:jc w:val="center"/>
              <w:rPr>
                <w:rFonts w:hint="default"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3</w:t>
            </w:r>
          </w:p>
        </w:tc>
        <w:tc>
          <w:tcPr>
            <w:tcW w:w="4147" w:type="dxa"/>
            <w:vAlign w:val="center"/>
          </w:tcPr>
          <w:p>
            <w:pPr>
              <w:pStyle w:val="534"/>
              <w:spacing w:line="520" w:lineRule="exact"/>
              <w:ind w:firstLine="0" w:firstLineChars="0"/>
              <w:jc w:val="center"/>
              <w:rPr>
                <w:rFonts w:hint="default"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自动取杯器（结合参数进行制作）</w:t>
            </w:r>
          </w:p>
        </w:tc>
        <w:tc>
          <w:tcPr>
            <w:tcW w:w="1448" w:type="dxa"/>
            <w:vAlign w:val="center"/>
          </w:tcPr>
          <w:p>
            <w:pPr>
              <w:pStyle w:val="534"/>
              <w:spacing w:line="520" w:lineRule="exact"/>
              <w:ind w:firstLine="0" w:firstLineChars="0"/>
              <w:jc w:val="center"/>
              <w:rPr>
                <w:rFonts w:hint="default"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1个</w:t>
            </w:r>
          </w:p>
        </w:tc>
      </w:tr>
    </w:tbl>
    <w:p>
      <w:pPr>
        <w:pStyle w:val="534"/>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4.2投标样品应密封外包装上注明投标人名称、项目名称及编号。</w:t>
      </w:r>
    </w:p>
    <w:p>
      <w:pPr>
        <w:pStyle w:val="534"/>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4.3样品及包装须与投标人响应的投标产品型号和技术参数完全一致，并承诺被确定为中标人后，所供货物与提交的样品完全一致。</w:t>
      </w:r>
    </w:p>
    <w:p>
      <w:pPr>
        <w:pStyle w:val="534"/>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4.4样品提交截止时间和地点与招标公告规定的投标文件的递交截止时间和地点相同。</w:t>
      </w:r>
    </w:p>
    <w:p>
      <w:pPr>
        <w:pStyle w:val="534"/>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4.5若投标人提供样品与投标文件响应不一致，或未能按照招标文件要求提交样品的，其样品评分项将按评分标准的最低分值评审。</w:t>
      </w:r>
    </w:p>
    <w:p>
      <w:pPr>
        <w:pStyle w:val="534"/>
        <w:spacing w:line="520" w:lineRule="exact"/>
        <w:ind w:firstLine="440"/>
        <w:rPr>
          <w:rFonts w:hint="eastAsia" w:asciiTheme="minorEastAsia" w:hAnsiTheme="minorEastAsia" w:eastAsiaTheme="minorEastAsia"/>
          <w:color w:val="000000"/>
          <w:sz w:val="22"/>
          <w:highlight w:val="none"/>
          <w:lang w:val="en-US" w:eastAsia="zh-CN"/>
        </w:rPr>
      </w:pPr>
      <w:r>
        <w:rPr>
          <w:rFonts w:hint="eastAsia" w:asciiTheme="minorEastAsia" w:hAnsiTheme="minorEastAsia" w:eastAsiaTheme="minorEastAsia"/>
          <w:color w:val="000000"/>
          <w:sz w:val="22"/>
          <w:highlight w:val="none"/>
          <w:lang w:val="en-US" w:eastAsia="zh-CN"/>
        </w:rPr>
        <w:t>4.6中标人的样品作为交货时的验收标准之一。未中标人在中标候选人公示结束后7日内自行取回；若未按要求取回，招标人有权自行处理。</w:t>
      </w:r>
    </w:p>
    <w:p>
      <w:pPr>
        <w:pStyle w:val="534"/>
        <w:numPr>
          <w:ilvl w:val="0"/>
          <w:numId w:val="0"/>
        </w:numPr>
        <w:spacing w:line="520" w:lineRule="exact"/>
        <w:ind w:firstLine="440"/>
        <w:rPr>
          <w:rFonts w:hint="eastAsia" w:asciiTheme="minorEastAsia" w:hAnsiTheme="minorEastAsia" w:eastAsiaTheme="minorEastAsia"/>
          <w:color w:val="000000"/>
          <w:sz w:val="22"/>
          <w:highlight w:val="none"/>
          <w:lang w:val="en-US" w:eastAsia="zh-CN"/>
        </w:rPr>
      </w:pPr>
    </w:p>
    <w:p>
      <w:pPr>
        <w:rPr>
          <w:rFonts w:hint="eastAsia"/>
          <w:highlight w:val="none"/>
        </w:rPr>
      </w:pPr>
    </w:p>
    <w:p>
      <w:pPr>
        <w:spacing w:line="564" w:lineRule="exact"/>
        <w:ind w:right="57"/>
        <w:jc w:val="center"/>
        <w:rPr>
          <w:rFonts w:hint="eastAsia"/>
          <w:highlight w:val="none"/>
        </w:rPr>
      </w:pPr>
      <w:r>
        <w:rPr>
          <w:rFonts w:hint="eastAsia"/>
          <w:highlight w:val="none"/>
        </w:rPr>
        <w:br w:type="page"/>
      </w:r>
    </w:p>
    <w:p>
      <w:pPr>
        <w:pStyle w:val="2"/>
        <w:spacing w:line="564" w:lineRule="exact"/>
        <w:ind w:right="57"/>
        <w:jc w:val="center"/>
        <w:rPr>
          <w:highlight w:val="none"/>
        </w:rPr>
      </w:pPr>
      <w:bookmarkStart w:id="43" w:name="_Toc29427"/>
      <w:r>
        <w:rPr>
          <w:rFonts w:hint="eastAsia"/>
          <w:highlight w:val="none"/>
        </w:rPr>
        <w:t>第六章</w:t>
      </w:r>
      <w:r>
        <w:rPr>
          <w:highlight w:val="none"/>
        </w:rPr>
        <w:t xml:space="preserve">  </w:t>
      </w:r>
      <w:r>
        <w:rPr>
          <w:rFonts w:hint="eastAsia"/>
          <w:highlight w:val="none"/>
        </w:rPr>
        <w:t>投标文件格式</w:t>
      </w:r>
      <w:bookmarkEnd w:id="42"/>
      <w:bookmarkEnd w:id="43"/>
    </w:p>
    <w:p>
      <w:pPr>
        <w:pStyle w:val="2"/>
        <w:spacing w:line="564" w:lineRule="exact"/>
        <w:ind w:right="57"/>
        <w:jc w:val="center"/>
        <w:rPr>
          <w:highlight w:val="none"/>
        </w:rPr>
        <w:sectPr>
          <w:headerReference r:id="rId10" w:type="default"/>
          <w:footerReference r:id="rId11" w:type="even"/>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p>
      <w:pPr>
        <w:autoSpaceDE w:val="0"/>
        <w:autoSpaceDN w:val="0"/>
        <w:adjustRightInd w:val="0"/>
        <w:spacing w:before="10" w:line="130" w:lineRule="exact"/>
        <w:jc w:val="left"/>
        <w:rPr>
          <w:rFonts w:ascii="微软雅黑" w:hAnsi="Times New Roman" w:cs="微软雅黑"/>
          <w:kern w:val="0"/>
          <w:sz w:val="13"/>
          <w:szCs w:val="13"/>
          <w:highlight w:val="none"/>
        </w:rPr>
      </w:pPr>
    </w:p>
    <w:p>
      <w:pPr>
        <w:autoSpaceDE w:val="0"/>
        <w:autoSpaceDN w:val="0"/>
        <w:adjustRightInd w:val="0"/>
        <w:spacing w:line="200" w:lineRule="exact"/>
        <w:jc w:val="left"/>
        <w:rPr>
          <w:rFonts w:hint="eastAsia" w:ascii="微软雅黑" w:hAnsi="Times New Roman" w:cs="微软雅黑"/>
          <w:kern w:val="0"/>
          <w:sz w:val="20"/>
          <w:szCs w:val="20"/>
          <w:highlight w:val="none"/>
        </w:rPr>
      </w:pPr>
    </w:p>
    <w:p>
      <w:pPr>
        <w:autoSpaceDE w:val="0"/>
        <w:autoSpaceDN w:val="0"/>
        <w:adjustRightInd w:val="0"/>
        <w:spacing w:line="200" w:lineRule="exact"/>
        <w:jc w:val="left"/>
        <w:rPr>
          <w:rFonts w:hint="eastAsia" w:ascii="微软雅黑" w:hAnsi="Times New Roman" w:cs="微软雅黑"/>
          <w:kern w:val="0"/>
          <w:sz w:val="20"/>
          <w:szCs w:val="20"/>
          <w:highlight w:val="none"/>
        </w:rPr>
      </w:pPr>
    </w:p>
    <w:p>
      <w:pPr>
        <w:autoSpaceDE w:val="0"/>
        <w:autoSpaceDN w:val="0"/>
        <w:adjustRightInd w:val="0"/>
        <w:spacing w:line="200" w:lineRule="exact"/>
        <w:jc w:val="left"/>
        <w:rPr>
          <w:rFonts w:hint="eastAsia" w:ascii="微软雅黑" w:hAnsi="Times New Roman" w:cs="微软雅黑"/>
          <w:kern w:val="0"/>
          <w:sz w:val="20"/>
          <w:szCs w:val="20"/>
          <w:highlight w:val="none"/>
        </w:rPr>
      </w:pPr>
    </w:p>
    <w:p>
      <w:pPr>
        <w:autoSpaceDE w:val="0"/>
        <w:autoSpaceDN w:val="0"/>
        <w:adjustRightInd w:val="0"/>
        <w:spacing w:line="200" w:lineRule="exact"/>
        <w:jc w:val="left"/>
        <w:rPr>
          <w:rFonts w:hint="eastAsia" w:ascii="微软雅黑" w:hAnsi="Times New Roman" w:cs="微软雅黑"/>
          <w:kern w:val="0"/>
          <w:sz w:val="20"/>
          <w:szCs w:val="20"/>
          <w:highlight w:val="none"/>
        </w:rPr>
      </w:pPr>
    </w:p>
    <w:p>
      <w:pPr>
        <w:autoSpaceDE w:val="0"/>
        <w:autoSpaceDN w:val="0"/>
        <w:adjustRightInd w:val="0"/>
        <w:spacing w:line="200" w:lineRule="exact"/>
        <w:jc w:val="left"/>
        <w:rPr>
          <w:rFonts w:hint="eastAsia" w:ascii="微软雅黑" w:hAnsi="Times New Roman" w:cs="微软雅黑"/>
          <w:kern w:val="0"/>
          <w:sz w:val="20"/>
          <w:szCs w:val="20"/>
          <w:highlight w:val="none"/>
        </w:rPr>
      </w:pPr>
    </w:p>
    <w:p>
      <w:pPr>
        <w:autoSpaceDE w:val="0"/>
        <w:autoSpaceDN w:val="0"/>
        <w:adjustRightInd w:val="0"/>
        <w:spacing w:line="200" w:lineRule="exact"/>
        <w:jc w:val="left"/>
        <w:rPr>
          <w:rFonts w:hint="eastAsia"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tabs>
          <w:tab w:val="left" w:pos="2980"/>
        </w:tabs>
        <w:autoSpaceDE w:val="0"/>
        <w:autoSpaceDN w:val="0"/>
        <w:adjustRightInd w:val="0"/>
        <w:spacing w:line="360" w:lineRule="auto"/>
        <w:ind w:left="1880" w:right="-20" w:firstLine="810" w:firstLineChars="200"/>
        <w:jc w:val="left"/>
        <w:rPr>
          <w:rFonts w:ascii="微软雅黑" w:hAnsi="Times New Roman" w:cs="微软雅黑"/>
          <w:kern w:val="0"/>
          <w:sz w:val="24"/>
          <w:szCs w:val="28"/>
          <w:highlight w:val="none"/>
        </w:rPr>
      </w:pPr>
      <w:r>
        <w:rPr>
          <w:rFonts w:ascii="微软雅黑" w:hAnsi="Times New Roman" w:cs="微软雅黑"/>
          <w:w w:val="169"/>
          <w:kern w:val="0"/>
          <w:position w:val="-3"/>
          <w:sz w:val="24"/>
          <w:szCs w:val="28"/>
          <w:highlight w:val="none"/>
          <w:u w:val="single"/>
        </w:rPr>
        <w:t xml:space="preserve">              </w:t>
      </w:r>
      <w:r>
        <w:rPr>
          <w:rFonts w:ascii="微软雅黑" w:hAnsi="Times New Roman" w:cs="微软雅黑"/>
          <w:kern w:val="0"/>
          <w:position w:val="-3"/>
          <w:sz w:val="24"/>
          <w:szCs w:val="28"/>
          <w:highlight w:val="none"/>
          <w:u w:val="single"/>
        </w:rPr>
        <w:tab/>
      </w:r>
      <w:r>
        <w:rPr>
          <w:rFonts w:hint="eastAsia" w:ascii="微软雅黑" w:hAnsi="Times New Roman" w:cs="微软雅黑"/>
          <w:kern w:val="0"/>
          <w:position w:val="-3"/>
          <w:sz w:val="24"/>
          <w:szCs w:val="28"/>
          <w:highlight w:val="none"/>
        </w:rPr>
        <w:t>(项目</w:t>
      </w:r>
      <w:r>
        <w:rPr>
          <w:rFonts w:hint="eastAsia" w:ascii="微软雅黑" w:hAnsi="Times New Roman" w:cs="微软雅黑"/>
          <w:spacing w:val="-3"/>
          <w:kern w:val="0"/>
          <w:position w:val="-3"/>
          <w:sz w:val="24"/>
          <w:szCs w:val="28"/>
          <w:highlight w:val="none"/>
        </w:rPr>
        <w:t>名</w:t>
      </w:r>
      <w:r>
        <w:rPr>
          <w:rFonts w:hint="eastAsia" w:ascii="微软雅黑" w:hAnsi="Times New Roman" w:cs="微软雅黑"/>
          <w:kern w:val="0"/>
          <w:position w:val="-3"/>
          <w:sz w:val="24"/>
          <w:szCs w:val="28"/>
          <w:highlight w:val="none"/>
        </w:rPr>
        <w:t>称)</w:t>
      </w:r>
    </w:p>
    <w:p>
      <w:pPr>
        <w:autoSpaceDE w:val="0"/>
        <w:autoSpaceDN w:val="0"/>
        <w:adjustRightInd w:val="0"/>
        <w:spacing w:before="7" w:line="100" w:lineRule="exact"/>
        <w:jc w:val="left"/>
        <w:rPr>
          <w:rFonts w:ascii="微软雅黑" w:hAnsi="Times New Roman" w:cs="微软雅黑"/>
          <w:kern w:val="0"/>
          <w:sz w:val="10"/>
          <w:szCs w:val="1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tabs>
          <w:tab w:val="left" w:pos="3780"/>
          <w:tab w:val="left" w:pos="4440"/>
          <w:tab w:val="left" w:pos="5100"/>
        </w:tabs>
        <w:autoSpaceDE w:val="0"/>
        <w:autoSpaceDN w:val="0"/>
        <w:adjustRightInd w:val="0"/>
        <w:spacing w:line="553" w:lineRule="exact"/>
        <w:ind w:left="3138" w:right="3116"/>
        <w:jc w:val="center"/>
        <w:rPr>
          <w:rFonts w:ascii="微软雅黑" w:hAnsi="Times New Roman" w:cs="微软雅黑"/>
          <w:kern w:val="0"/>
          <w:sz w:val="44"/>
          <w:szCs w:val="44"/>
          <w:highlight w:val="none"/>
        </w:rPr>
      </w:pPr>
      <w:r>
        <w:rPr>
          <w:rFonts w:hint="eastAsia" w:ascii="微软雅黑" w:hAnsi="Times New Roman" w:cs="微软雅黑"/>
          <w:kern w:val="0"/>
          <w:sz w:val="44"/>
          <w:szCs w:val="44"/>
          <w:highlight w:val="none"/>
        </w:rPr>
        <w:t>投</w:t>
      </w:r>
      <w:r>
        <w:rPr>
          <w:rFonts w:ascii="微软雅黑" w:hAnsi="Times New Roman" w:cs="微软雅黑"/>
          <w:kern w:val="0"/>
          <w:sz w:val="44"/>
          <w:szCs w:val="44"/>
          <w:highlight w:val="none"/>
        </w:rPr>
        <w:tab/>
      </w:r>
      <w:r>
        <w:rPr>
          <w:rFonts w:hint="eastAsia" w:ascii="微软雅黑" w:hAnsi="Times New Roman" w:cs="微软雅黑"/>
          <w:kern w:val="0"/>
          <w:sz w:val="44"/>
          <w:szCs w:val="44"/>
          <w:highlight w:val="none"/>
        </w:rPr>
        <w:t>标</w:t>
      </w:r>
      <w:r>
        <w:rPr>
          <w:rFonts w:ascii="微软雅黑" w:hAnsi="Times New Roman" w:cs="微软雅黑"/>
          <w:kern w:val="0"/>
          <w:sz w:val="44"/>
          <w:szCs w:val="44"/>
          <w:highlight w:val="none"/>
        </w:rPr>
        <w:tab/>
      </w:r>
      <w:r>
        <w:rPr>
          <w:rFonts w:hint="eastAsia" w:ascii="微软雅黑" w:hAnsi="Times New Roman" w:cs="微软雅黑"/>
          <w:kern w:val="0"/>
          <w:sz w:val="44"/>
          <w:szCs w:val="44"/>
          <w:highlight w:val="none"/>
        </w:rPr>
        <w:t>文</w:t>
      </w:r>
      <w:r>
        <w:rPr>
          <w:rFonts w:ascii="微软雅黑" w:hAnsi="Times New Roman" w:cs="微软雅黑"/>
          <w:kern w:val="0"/>
          <w:sz w:val="44"/>
          <w:szCs w:val="44"/>
          <w:highlight w:val="none"/>
        </w:rPr>
        <w:tab/>
      </w:r>
      <w:r>
        <w:rPr>
          <w:rFonts w:hint="eastAsia" w:ascii="微软雅黑" w:hAnsi="Times New Roman" w:cs="微软雅黑"/>
          <w:w w:val="99"/>
          <w:kern w:val="0"/>
          <w:sz w:val="44"/>
          <w:szCs w:val="44"/>
          <w:highlight w:val="none"/>
        </w:rPr>
        <w:t>件</w:t>
      </w: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before="16" w:line="360" w:lineRule="auto"/>
        <w:ind w:firstLine="480" w:firstLineChars="200"/>
        <w:jc w:val="left"/>
        <w:rPr>
          <w:rFonts w:ascii="微软雅黑" w:hAnsi="Times New Roman" w:cs="微软雅黑"/>
          <w:kern w:val="0"/>
          <w:sz w:val="24"/>
          <w:szCs w:val="24"/>
          <w:highlight w:val="none"/>
        </w:rPr>
      </w:pP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highlight w:val="none"/>
        </w:rPr>
      </w:pPr>
      <w:r>
        <w:rPr>
          <w:rFonts w:hint="eastAsia" w:ascii="微软雅黑" w:hAnsi="Times New Roman" w:cs="微软雅黑"/>
          <w:kern w:val="0"/>
          <w:sz w:val="24"/>
          <w:szCs w:val="28"/>
          <w:highlight w:val="none"/>
        </w:rPr>
        <w:t>投标人：</w:t>
      </w:r>
      <w:r>
        <w:rPr>
          <w:rFonts w:ascii="微软雅黑" w:hAnsi="Times New Roman" w:cs="微软雅黑"/>
          <w:spacing w:val="57"/>
          <w:kern w:val="0"/>
          <w:sz w:val="24"/>
          <w:szCs w:val="28"/>
          <w:highlight w:val="none"/>
          <w:u w:val="single"/>
        </w:rPr>
        <w:t xml:space="preserve"> </w:t>
      </w:r>
      <w:r>
        <w:rPr>
          <w:rFonts w:ascii="微软雅黑" w:hAnsi="Times New Roman" w:cs="微软雅黑"/>
          <w:kern w:val="0"/>
          <w:sz w:val="24"/>
          <w:szCs w:val="28"/>
          <w:highlight w:val="none"/>
          <w:u w:val="single"/>
        </w:rPr>
        <w:tab/>
      </w:r>
      <w:r>
        <w:rPr>
          <w:rFonts w:hint="eastAsia" w:ascii="微软雅黑" w:hAnsi="Times New Roman" w:cs="微软雅黑"/>
          <w:kern w:val="0"/>
          <w:sz w:val="24"/>
          <w:szCs w:val="28"/>
          <w:highlight w:val="none"/>
        </w:rPr>
        <w:t>(盖</w:t>
      </w:r>
      <w:r>
        <w:rPr>
          <w:rFonts w:hint="eastAsia" w:ascii="微软雅黑" w:hAnsi="Times New Roman" w:cs="微软雅黑"/>
          <w:spacing w:val="-3"/>
          <w:kern w:val="0"/>
          <w:sz w:val="24"/>
          <w:szCs w:val="28"/>
          <w:highlight w:val="none"/>
        </w:rPr>
        <w:t>单</w:t>
      </w:r>
      <w:r>
        <w:rPr>
          <w:rFonts w:hint="eastAsia" w:ascii="微软雅黑" w:hAnsi="Times New Roman" w:cs="微软雅黑"/>
          <w:kern w:val="0"/>
          <w:sz w:val="24"/>
          <w:szCs w:val="28"/>
          <w:highlight w:val="none"/>
        </w:rPr>
        <w:t>位</w:t>
      </w:r>
      <w:r>
        <w:rPr>
          <w:rFonts w:hint="eastAsia" w:ascii="微软雅黑" w:hAnsi="Times New Roman" w:cs="微软雅黑"/>
          <w:spacing w:val="-3"/>
          <w:kern w:val="0"/>
          <w:sz w:val="24"/>
          <w:szCs w:val="28"/>
          <w:highlight w:val="none"/>
        </w:rPr>
        <w:t>章</w:t>
      </w:r>
      <w:r>
        <w:rPr>
          <w:rFonts w:hint="eastAsia" w:ascii="微软雅黑" w:hAnsi="Times New Roman" w:cs="微软雅黑"/>
          <w:kern w:val="0"/>
          <w:sz w:val="24"/>
          <w:szCs w:val="28"/>
          <w:highlight w:val="none"/>
        </w:rPr>
        <w:t>)</w:t>
      </w: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highlight w:val="none"/>
        </w:rPr>
      </w:pPr>
      <w:r>
        <w:rPr>
          <w:rFonts w:ascii="微软雅黑" w:hAnsi="Times New Roman" w:cs="微软雅黑"/>
          <w:kern w:val="0"/>
          <w:sz w:val="24"/>
          <w:szCs w:val="28"/>
          <w:highlight w:val="none"/>
        </w:rPr>
        <w:t xml:space="preserve"> </w:t>
      </w:r>
      <w:r>
        <w:rPr>
          <w:rFonts w:hint="eastAsia" w:ascii="微软雅黑" w:hAnsi="Times New Roman" w:cs="微软雅黑"/>
          <w:kern w:val="0"/>
          <w:sz w:val="24"/>
          <w:szCs w:val="28"/>
          <w:highlight w:val="none"/>
        </w:rPr>
        <w:t>法定代</w:t>
      </w:r>
      <w:r>
        <w:rPr>
          <w:rFonts w:hint="eastAsia" w:ascii="微软雅黑" w:hAnsi="Times New Roman" w:cs="微软雅黑"/>
          <w:spacing w:val="-3"/>
          <w:kern w:val="0"/>
          <w:sz w:val="24"/>
          <w:szCs w:val="28"/>
          <w:highlight w:val="none"/>
        </w:rPr>
        <w:t>表</w:t>
      </w:r>
      <w:r>
        <w:rPr>
          <w:rFonts w:hint="eastAsia" w:ascii="微软雅黑" w:hAnsi="Times New Roman" w:cs="微软雅黑"/>
          <w:kern w:val="0"/>
          <w:sz w:val="24"/>
          <w:szCs w:val="28"/>
          <w:highlight w:val="none"/>
        </w:rPr>
        <w:t>人或其</w:t>
      </w:r>
      <w:r>
        <w:rPr>
          <w:rFonts w:hint="eastAsia" w:ascii="微软雅黑" w:hAnsi="Times New Roman" w:cs="微软雅黑"/>
          <w:spacing w:val="-3"/>
          <w:kern w:val="0"/>
          <w:sz w:val="24"/>
          <w:szCs w:val="28"/>
          <w:highlight w:val="none"/>
        </w:rPr>
        <w:t>委托</w:t>
      </w:r>
      <w:r>
        <w:rPr>
          <w:rFonts w:hint="eastAsia" w:ascii="微软雅黑" w:hAnsi="Times New Roman" w:cs="微软雅黑"/>
          <w:kern w:val="0"/>
          <w:sz w:val="24"/>
          <w:szCs w:val="28"/>
          <w:highlight w:val="none"/>
        </w:rPr>
        <w:t>代理人</w:t>
      </w:r>
      <w:r>
        <w:rPr>
          <w:rFonts w:hint="eastAsia" w:ascii="微软雅黑" w:hAnsi="Times New Roman" w:cs="微软雅黑"/>
          <w:spacing w:val="2"/>
          <w:kern w:val="0"/>
          <w:sz w:val="24"/>
          <w:szCs w:val="28"/>
          <w:highlight w:val="none"/>
        </w:rPr>
        <w:t>：</w:t>
      </w:r>
      <w:r>
        <w:rPr>
          <w:rFonts w:ascii="微软雅黑" w:hAnsi="Times New Roman" w:cs="微软雅黑"/>
          <w:spacing w:val="57"/>
          <w:kern w:val="0"/>
          <w:sz w:val="24"/>
          <w:szCs w:val="28"/>
          <w:highlight w:val="none"/>
          <w:u w:val="single"/>
        </w:rPr>
        <w:t xml:space="preserve"> </w:t>
      </w:r>
      <w:r>
        <w:rPr>
          <w:rFonts w:ascii="微软雅黑" w:hAnsi="Times New Roman" w:cs="微软雅黑"/>
          <w:kern w:val="0"/>
          <w:sz w:val="24"/>
          <w:szCs w:val="28"/>
          <w:highlight w:val="none"/>
          <w:u w:val="single"/>
        </w:rPr>
        <w:tab/>
      </w:r>
      <w:r>
        <w:rPr>
          <w:rFonts w:hint="eastAsia" w:ascii="微软雅黑" w:hAnsi="Times New Roman" w:cs="微软雅黑"/>
          <w:kern w:val="0"/>
          <w:sz w:val="24"/>
          <w:szCs w:val="28"/>
          <w:highlight w:val="none"/>
        </w:rPr>
        <w:t>(</w:t>
      </w:r>
      <w:r>
        <w:rPr>
          <w:rFonts w:hint="eastAsia" w:ascii="微软雅黑" w:hAnsi="Times New Roman" w:cs="微软雅黑"/>
          <w:spacing w:val="-3"/>
          <w:kern w:val="0"/>
          <w:sz w:val="24"/>
          <w:szCs w:val="28"/>
          <w:highlight w:val="none"/>
        </w:rPr>
        <w:t>签</w:t>
      </w:r>
      <w:r>
        <w:rPr>
          <w:rFonts w:hint="eastAsia" w:ascii="微软雅黑" w:hAnsi="Times New Roman" w:cs="微软雅黑"/>
          <w:kern w:val="0"/>
          <w:sz w:val="24"/>
          <w:szCs w:val="28"/>
          <w:highlight w:val="none"/>
        </w:rPr>
        <w:t>字)</w:t>
      </w:r>
    </w:p>
    <w:p>
      <w:pPr>
        <w:autoSpaceDE w:val="0"/>
        <w:autoSpaceDN w:val="0"/>
        <w:adjustRightInd w:val="0"/>
        <w:spacing w:before="3" w:line="130" w:lineRule="exact"/>
        <w:jc w:val="left"/>
        <w:rPr>
          <w:rFonts w:ascii="微软雅黑" w:hAnsi="Times New Roman" w:cs="微软雅黑"/>
          <w:kern w:val="0"/>
          <w:sz w:val="13"/>
          <w:szCs w:val="13"/>
          <w:highlight w:val="none"/>
        </w:rPr>
      </w:pPr>
    </w:p>
    <w:p>
      <w:pPr>
        <w:tabs>
          <w:tab w:val="left" w:pos="3600"/>
          <w:tab w:val="left" w:pos="4620"/>
          <w:tab w:val="left" w:pos="5520"/>
        </w:tabs>
        <w:autoSpaceDE w:val="0"/>
        <w:autoSpaceDN w:val="0"/>
        <w:adjustRightInd w:val="0"/>
        <w:spacing w:line="360" w:lineRule="auto"/>
        <w:ind w:right="-20" w:firstLine="2280" w:firstLineChars="950"/>
        <w:jc w:val="left"/>
        <w:rPr>
          <w:rFonts w:ascii="微软雅黑" w:hAnsi="Times New Roman" w:cs="微软雅黑"/>
          <w:kern w:val="0"/>
          <w:sz w:val="24"/>
          <w:szCs w:val="28"/>
          <w:highlight w:val="none"/>
        </w:rPr>
      </w:pPr>
      <w:r>
        <w:rPr>
          <w:rFonts w:ascii="微软雅黑" w:hAnsi="Times New Roman" w:cs="微软雅黑"/>
          <w:kern w:val="0"/>
          <w:sz w:val="24"/>
          <w:szCs w:val="28"/>
          <w:highlight w:val="none"/>
          <w:u w:val="single"/>
        </w:rPr>
        <w:tab/>
      </w:r>
      <w:r>
        <w:rPr>
          <w:rFonts w:hint="eastAsia" w:ascii="微软雅黑" w:hAnsi="Times New Roman" w:cs="微软雅黑"/>
          <w:spacing w:val="2"/>
          <w:kern w:val="0"/>
          <w:sz w:val="24"/>
          <w:szCs w:val="28"/>
          <w:highlight w:val="none"/>
        </w:rPr>
        <w:t>年</w:t>
      </w:r>
      <w:r>
        <w:rPr>
          <w:rFonts w:ascii="微软雅黑" w:hAnsi="Times New Roman" w:cs="微软雅黑"/>
          <w:spacing w:val="57"/>
          <w:kern w:val="0"/>
          <w:sz w:val="24"/>
          <w:szCs w:val="28"/>
          <w:highlight w:val="none"/>
          <w:u w:val="single"/>
        </w:rPr>
        <w:t xml:space="preserve"> </w:t>
      </w:r>
      <w:r>
        <w:rPr>
          <w:rFonts w:ascii="微软雅黑" w:hAnsi="Times New Roman" w:cs="微软雅黑"/>
          <w:kern w:val="0"/>
          <w:sz w:val="24"/>
          <w:szCs w:val="28"/>
          <w:highlight w:val="none"/>
          <w:u w:val="single"/>
        </w:rPr>
        <w:tab/>
      </w:r>
      <w:r>
        <w:rPr>
          <w:rFonts w:hint="eastAsia" w:ascii="微软雅黑" w:hAnsi="Times New Roman" w:cs="微软雅黑"/>
          <w:spacing w:val="2"/>
          <w:kern w:val="0"/>
          <w:sz w:val="24"/>
          <w:szCs w:val="28"/>
          <w:highlight w:val="none"/>
        </w:rPr>
        <w:t>月</w:t>
      </w:r>
      <w:r>
        <w:rPr>
          <w:rFonts w:ascii="微软雅黑" w:hAnsi="Times New Roman" w:cs="微软雅黑"/>
          <w:kern w:val="0"/>
          <w:sz w:val="24"/>
          <w:szCs w:val="28"/>
          <w:highlight w:val="none"/>
          <w:u w:val="single"/>
        </w:rPr>
        <w:tab/>
      </w:r>
      <w:r>
        <w:rPr>
          <w:rFonts w:hint="eastAsia" w:ascii="微软雅黑" w:hAnsi="Times New Roman" w:cs="微软雅黑"/>
          <w:kern w:val="0"/>
          <w:sz w:val="24"/>
          <w:szCs w:val="28"/>
          <w:highlight w:val="none"/>
          <w:u w:val="single"/>
        </w:rPr>
        <w:t xml:space="preserve">     </w:t>
      </w:r>
      <w:r>
        <w:rPr>
          <w:rFonts w:hint="eastAsia" w:ascii="微软雅黑" w:hAnsi="Times New Roman" w:cs="微软雅黑"/>
          <w:kern w:val="0"/>
          <w:sz w:val="24"/>
          <w:szCs w:val="28"/>
          <w:highlight w:val="none"/>
        </w:rPr>
        <w:t>日</w:t>
      </w:r>
    </w:p>
    <w:p>
      <w:pPr>
        <w:tabs>
          <w:tab w:val="left" w:pos="3600"/>
          <w:tab w:val="left" w:pos="4620"/>
          <w:tab w:val="left" w:pos="5640"/>
        </w:tabs>
        <w:autoSpaceDE w:val="0"/>
        <w:autoSpaceDN w:val="0"/>
        <w:adjustRightInd w:val="0"/>
        <w:spacing w:line="360" w:lineRule="auto"/>
        <w:ind w:left="2877" w:right="-20" w:firstLine="480" w:firstLineChars="200"/>
        <w:jc w:val="left"/>
        <w:rPr>
          <w:rFonts w:ascii="微软雅黑" w:hAnsi="Times New Roman" w:cs="微软雅黑"/>
          <w:kern w:val="0"/>
          <w:sz w:val="24"/>
          <w:szCs w:val="28"/>
          <w:highlight w:val="none"/>
        </w:rPr>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p>
      <w:pPr>
        <w:autoSpaceDE w:val="0"/>
        <w:autoSpaceDN w:val="0"/>
        <w:adjustRightInd w:val="0"/>
        <w:spacing w:line="360" w:lineRule="auto"/>
        <w:jc w:val="center"/>
        <w:rPr>
          <w:rFonts w:ascii="微软雅黑" w:hAnsi="Times New Roman" w:cs="微软雅黑"/>
          <w:b/>
          <w:kern w:val="0"/>
          <w:sz w:val="36"/>
          <w:szCs w:val="36"/>
          <w:highlight w:val="none"/>
        </w:rPr>
      </w:pPr>
      <w:r>
        <w:rPr>
          <w:rFonts w:hint="eastAsia" w:ascii="微软雅黑" w:hAnsi="Times New Roman" w:cs="微软雅黑"/>
          <w:b/>
          <w:kern w:val="0"/>
          <w:sz w:val="36"/>
          <w:szCs w:val="36"/>
          <w:highlight w:val="none"/>
        </w:rPr>
        <w:t>目 录</w:t>
      </w:r>
    </w:p>
    <w:p>
      <w:pPr>
        <w:autoSpaceDE w:val="0"/>
        <w:autoSpaceDN w:val="0"/>
        <w:adjustRightInd w:val="0"/>
        <w:spacing w:line="360" w:lineRule="auto"/>
        <w:ind w:right="4013"/>
        <w:rPr>
          <w:rFonts w:ascii="微软雅黑" w:hAnsi="Times New Roman" w:cs="微软雅黑"/>
          <w:kern w:val="0"/>
          <w:sz w:val="22"/>
          <w:highlight w:val="none"/>
        </w:rPr>
      </w:pPr>
      <w:r>
        <w:rPr>
          <w:rFonts w:hint="eastAsia" w:ascii="微软雅黑" w:hAnsi="Times New Roman" w:cs="微软雅黑"/>
          <w:kern w:val="0"/>
          <w:sz w:val="22"/>
          <w:highlight w:val="none"/>
        </w:rPr>
        <w:t>一、</w:t>
      </w:r>
      <w:r>
        <w:rPr>
          <w:rFonts w:hint="eastAsia" w:ascii="微软雅黑" w:hAnsi="Times New Roman" w:cs="微软雅黑"/>
          <w:spacing w:val="-2"/>
          <w:kern w:val="0"/>
          <w:sz w:val="22"/>
          <w:highlight w:val="none"/>
        </w:rPr>
        <w:t>投</w:t>
      </w:r>
      <w:r>
        <w:rPr>
          <w:rFonts w:hint="eastAsia" w:ascii="微软雅黑" w:hAnsi="Times New Roman" w:cs="微软雅黑"/>
          <w:kern w:val="0"/>
          <w:sz w:val="22"/>
          <w:highlight w:val="none"/>
        </w:rPr>
        <w:t>标函</w:t>
      </w:r>
    </w:p>
    <w:p>
      <w:pPr>
        <w:pStyle w:val="1430"/>
        <w:ind w:firstLine="0"/>
        <w:rPr>
          <w:rStyle w:val="1696"/>
          <w:sz w:val="22"/>
          <w:szCs w:val="22"/>
          <w:highlight w:val="none"/>
        </w:rPr>
      </w:pPr>
      <w:r>
        <w:rPr>
          <w:rStyle w:val="1696"/>
          <w:rFonts w:hint="eastAsia"/>
          <w:sz w:val="22"/>
          <w:szCs w:val="22"/>
          <w:highlight w:val="none"/>
        </w:rPr>
        <w:t>二、法定代表人身份证明</w:t>
      </w:r>
      <w:r>
        <w:rPr>
          <w:rStyle w:val="1696"/>
          <w:sz w:val="22"/>
          <w:szCs w:val="22"/>
          <w:highlight w:val="none"/>
        </w:rPr>
        <w:t xml:space="preserve"> </w:t>
      </w:r>
      <w:r>
        <w:rPr>
          <w:rStyle w:val="1696"/>
          <w:rFonts w:hint="eastAsia"/>
          <w:sz w:val="22"/>
          <w:szCs w:val="22"/>
          <w:highlight w:val="none"/>
        </w:rPr>
        <w:t>、授权委托书(适用于有委托代理人的情况，</w:t>
      </w:r>
      <w:r>
        <w:rPr>
          <w:rStyle w:val="1696"/>
          <w:rFonts w:hint="eastAsia"/>
          <w:b/>
          <w:sz w:val="22"/>
          <w:szCs w:val="22"/>
          <w:highlight w:val="none"/>
        </w:rPr>
        <w:t>★必须提供投标人企业为委托代理人缴纳的有效社会保险证明。社会保险证明：应由社保部门出具且需体现最近三个月中任何一个月（最近三个月是指投标截止日当月的前三个月）在本企业缴纳的时间要求。投标文件中可使用社保证明的复制件但须同时加盖投标人印章</w:t>
      </w:r>
      <w:r>
        <w:rPr>
          <w:rStyle w:val="1696"/>
          <w:rFonts w:hint="eastAsia"/>
          <w:sz w:val="22"/>
          <w:szCs w:val="22"/>
          <w:highlight w:val="none"/>
        </w:rPr>
        <w:t>）</w:t>
      </w:r>
    </w:p>
    <w:p>
      <w:pPr>
        <w:autoSpaceDE w:val="0"/>
        <w:autoSpaceDN w:val="0"/>
        <w:adjustRightInd w:val="0"/>
        <w:spacing w:line="360" w:lineRule="auto"/>
        <w:ind w:right="1920"/>
        <w:jc w:val="left"/>
        <w:rPr>
          <w:rFonts w:ascii="微软雅黑" w:hAnsi="Times New Roman" w:cs="微软雅黑"/>
          <w:kern w:val="0"/>
          <w:sz w:val="22"/>
          <w:highlight w:val="none"/>
        </w:rPr>
      </w:pPr>
      <w:r>
        <w:rPr>
          <w:rFonts w:hint="eastAsia" w:ascii="微软雅黑" w:hAnsi="Times New Roman" w:cs="微软雅黑"/>
          <w:kern w:val="0"/>
          <w:sz w:val="22"/>
          <w:highlight w:val="none"/>
          <w:lang w:val="en-US" w:eastAsia="zh-CN"/>
        </w:rPr>
        <w:t>三</w:t>
      </w:r>
      <w:r>
        <w:rPr>
          <w:rFonts w:hint="eastAsia" w:ascii="微软雅黑" w:hAnsi="Times New Roman" w:cs="微软雅黑"/>
          <w:kern w:val="0"/>
          <w:sz w:val="22"/>
          <w:highlight w:val="none"/>
        </w:rPr>
        <w:t>、</w:t>
      </w:r>
      <w:r>
        <w:rPr>
          <w:rFonts w:hint="eastAsia" w:ascii="微软雅黑" w:hAnsi="Times New Roman" w:cs="微软雅黑"/>
          <w:spacing w:val="-2"/>
          <w:kern w:val="0"/>
          <w:sz w:val="22"/>
          <w:highlight w:val="none"/>
        </w:rPr>
        <w:t>商务和技术偏离表</w:t>
      </w:r>
      <w:r>
        <w:rPr>
          <w:rFonts w:ascii="微软雅黑" w:hAnsi="Times New Roman" w:cs="微软雅黑"/>
          <w:kern w:val="0"/>
          <w:sz w:val="22"/>
          <w:highlight w:val="none"/>
        </w:rPr>
        <w:t xml:space="preserve"> </w:t>
      </w:r>
    </w:p>
    <w:p>
      <w:pPr>
        <w:autoSpaceDE w:val="0"/>
        <w:autoSpaceDN w:val="0"/>
        <w:adjustRightInd w:val="0"/>
        <w:spacing w:line="360" w:lineRule="auto"/>
        <w:ind w:right="1920"/>
        <w:jc w:val="left"/>
        <w:rPr>
          <w:rFonts w:ascii="微软雅黑" w:hAnsi="Times New Roman" w:cs="微软雅黑"/>
          <w:kern w:val="0"/>
          <w:sz w:val="22"/>
          <w:highlight w:val="none"/>
        </w:rPr>
      </w:pPr>
      <w:r>
        <w:rPr>
          <w:rFonts w:hint="eastAsia" w:ascii="微软雅黑" w:hAnsi="Times New Roman" w:cs="微软雅黑"/>
          <w:kern w:val="0"/>
          <w:sz w:val="22"/>
          <w:highlight w:val="none"/>
          <w:lang w:val="en-US" w:eastAsia="zh-CN"/>
        </w:rPr>
        <w:t>四</w:t>
      </w:r>
      <w:r>
        <w:rPr>
          <w:rFonts w:hint="eastAsia" w:ascii="微软雅黑" w:hAnsi="Times New Roman" w:cs="微软雅黑"/>
          <w:kern w:val="0"/>
          <w:sz w:val="22"/>
          <w:highlight w:val="none"/>
        </w:rPr>
        <w:t>、</w:t>
      </w:r>
      <w:r>
        <w:rPr>
          <w:rFonts w:hint="eastAsia" w:ascii="微软雅黑" w:hAnsi="Times New Roman" w:cs="微软雅黑"/>
          <w:spacing w:val="-2"/>
          <w:kern w:val="0"/>
          <w:sz w:val="22"/>
          <w:highlight w:val="none"/>
        </w:rPr>
        <w:t>投标报</w:t>
      </w:r>
      <w:r>
        <w:rPr>
          <w:rFonts w:hint="eastAsia" w:ascii="微软雅黑" w:hAnsi="Times New Roman" w:cs="微软雅黑"/>
          <w:kern w:val="0"/>
          <w:sz w:val="22"/>
          <w:highlight w:val="none"/>
        </w:rPr>
        <w:t>价表</w:t>
      </w:r>
      <w:r>
        <w:rPr>
          <w:rFonts w:ascii="微软雅黑" w:hAnsi="Times New Roman" w:cs="微软雅黑"/>
          <w:kern w:val="0"/>
          <w:sz w:val="22"/>
          <w:highlight w:val="none"/>
        </w:rPr>
        <w:t xml:space="preserve"> </w:t>
      </w:r>
    </w:p>
    <w:p>
      <w:pPr>
        <w:autoSpaceDE w:val="0"/>
        <w:autoSpaceDN w:val="0"/>
        <w:adjustRightInd w:val="0"/>
        <w:spacing w:line="360" w:lineRule="auto"/>
        <w:ind w:right="1920"/>
        <w:jc w:val="left"/>
        <w:rPr>
          <w:rFonts w:ascii="微软雅黑" w:hAnsi="Times New Roman" w:cs="微软雅黑"/>
          <w:kern w:val="0"/>
          <w:sz w:val="22"/>
          <w:highlight w:val="none"/>
        </w:rPr>
      </w:pPr>
      <w:r>
        <w:rPr>
          <w:rFonts w:hint="eastAsia" w:ascii="微软雅黑" w:hAnsi="Times New Roman" w:cs="微软雅黑"/>
          <w:kern w:val="0"/>
          <w:sz w:val="22"/>
          <w:highlight w:val="none"/>
          <w:lang w:val="en-US" w:eastAsia="zh-CN"/>
        </w:rPr>
        <w:t>五</w:t>
      </w:r>
      <w:r>
        <w:rPr>
          <w:rFonts w:hint="eastAsia" w:ascii="微软雅黑" w:hAnsi="Times New Roman" w:cs="微软雅黑"/>
          <w:kern w:val="0"/>
          <w:sz w:val="22"/>
          <w:highlight w:val="none"/>
        </w:rPr>
        <w:t>、</w:t>
      </w:r>
      <w:r>
        <w:rPr>
          <w:rFonts w:hint="eastAsia" w:ascii="微软雅黑" w:hAnsi="Times New Roman" w:cs="微软雅黑"/>
          <w:spacing w:val="-2"/>
          <w:kern w:val="0"/>
          <w:sz w:val="22"/>
          <w:highlight w:val="none"/>
        </w:rPr>
        <w:t>资</w:t>
      </w:r>
      <w:r>
        <w:rPr>
          <w:rFonts w:hint="eastAsia" w:ascii="微软雅黑" w:hAnsi="Times New Roman" w:cs="微软雅黑"/>
          <w:kern w:val="0"/>
          <w:sz w:val="22"/>
          <w:highlight w:val="none"/>
        </w:rPr>
        <w:t>格</w:t>
      </w:r>
      <w:r>
        <w:rPr>
          <w:rFonts w:hint="eastAsia" w:ascii="微软雅黑" w:hAnsi="Times New Roman" w:cs="微软雅黑"/>
          <w:spacing w:val="-2"/>
          <w:kern w:val="0"/>
          <w:sz w:val="22"/>
          <w:highlight w:val="none"/>
        </w:rPr>
        <w:t>审</w:t>
      </w:r>
      <w:r>
        <w:rPr>
          <w:rFonts w:hint="eastAsia" w:ascii="微软雅黑" w:hAnsi="Times New Roman" w:cs="微软雅黑"/>
          <w:kern w:val="0"/>
          <w:sz w:val="22"/>
          <w:highlight w:val="none"/>
        </w:rPr>
        <w:t>查</w:t>
      </w:r>
      <w:r>
        <w:rPr>
          <w:rFonts w:hint="eastAsia" w:ascii="微软雅黑" w:hAnsi="Times New Roman" w:cs="微软雅黑"/>
          <w:spacing w:val="-2"/>
          <w:kern w:val="0"/>
          <w:sz w:val="22"/>
          <w:highlight w:val="none"/>
        </w:rPr>
        <w:t>资</w:t>
      </w:r>
      <w:r>
        <w:rPr>
          <w:rFonts w:hint="eastAsia" w:ascii="微软雅黑" w:hAnsi="Times New Roman" w:cs="微软雅黑"/>
          <w:kern w:val="0"/>
          <w:sz w:val="22"/>
          <w:highlight w:val="none"/>
        </w:rPr>
        <w:t>料</w:t>
      </w:r>
    </w:p>
    <w:p>
      <w:pPr>
        <w:autoSpaceDE w:val="0"/>
        <w:autoSpaceDN w:val="0"/>
        <w:adjustRightInd w:val="0"/>
        <w:spacing w:before="41" w:line="360" w:lineRule="auto"/>
        <w:ind w:right="5071"/>
        <w:jc w:val="left"/>
        <w:rPr>
          <w:rFonts w:ascii="微软雅黑" w:hAnsi="Times New Roman" w:cs="微软雅黑"/>
          <w:kern w:val="0"/>
          <w:sz w:val="22"/>
          <w:highlight w:val="none"/>
        </w:rPr>
      </w:pPr>
      <w:r>
        <w:rPr>
          <w:rFonts w:hint="eastAsia" w:ascii="微软雅黑" w:hAnsi="Times New Roman" w:cs="微软雅黑"/>
          <w:kern w:val="0"/>
          <w:sz w:val="22"/>
          <w:highlight w:val="none"/>
          <w:lang w:val="en-US" w:eastAsia="zh-CN"/>
        </w:rPr>
        <w:t>六</w:t>
      </w:r>
      <w:r>
        <w:rPr>
          <w:rFonts w:hint="eastAsia" w:ascii="微软雅黑" w:hAnsi="Times New Roman" w:cs="微软雅黑"/>
          <w:kern w:val="0"/>
          <w:sz w:val="22"/>
          <w:highlight w:val="none"/>
        </w:rPr>
        <w:t>、</w:t>
      </w:r>
      <w:r>
        <w:rPr>
          <w:rFonts w:hint="eastAsia" w:ascii="微软雅黑" w:hAnsi="Times New Roman" w:cs="微软雅黑"/>
          <w:spacing w:val="-2"/>
          <w:kern w:val="0"/>
          <w:sz w:val="22"/>
          <w:highlight w:val="none"/>
        </w:rPr>
        <w:t>技术方案</w:t>
      </w:r>
      <w:r>
        <w:rPr>
          <w:rFonts w:ascii="微软雅黑" w:hAnsi="Times New Roman" w:cs="微软雅黑"/>
          <w:kern w:val="0"/>
          <w:sz w:val="22"/>
          <w:highlight w:val="none"/>
        </w:rPr>
        <w:t xml:space="preserve"> </w:t>
      </w:r>
    </w:p>
    <w:p>
      <w:pPr>
        <w:autoSpaceDE w:val="0"/>
        <w:autoSpaceDN w:val="0"/>
        <w:adjustRightInd w:val="0"/>
        <w:spacing w:before="41" w:line="360" w:lineRule="auto"/>
        <w:ind w:right="5071"/>
        <w:jc w:val="left"/>
        <w:rPr>
          <w:rFonts w:ascii="微软雅黑" w:hAnsi="Times New Roman" w:cs="微软雅黑"/>
          <w:kern w:val="0"/>
          <w:sz w:val="22"/>
          <w:highlight w:val="none"/>
        </w:rPr>
      </w:pPr>
      <w:r>
        <w:rPr>
          <w:rFonts w:hint="eastAsia" w:ascii="微软雅黑" w:hAnsi="Times New Roman" w:cs="微软雅黑"/>
          <w:kern w:val="0"/>
          <w:sz w:val="22"/>
          <w:highlight w:val="none"/>
          <w:lang w:val="en-US" w:eastAsia="zh-CN"/>
        </w:rPr>
        <w:t>七</w:t>
      </w:r>
      <w:r>
        <w:rPr>
          <w:rFonts w:hint="eastAsia" w:ascii="微软雅黑" w:hAnsi="Times New Roman" w:cs="微软雅黑"/>
          <w:kern w:val="0"/>
          <w:sz w:val="22"/>
          <w:highlight w:val="none"/>
        </w:rPr>
        <w:t>、</w:t>
      </w:r>
      <w:r>
        <w:rPr>
          <w:rFonts w:hint="eastAsia" w:ascii="微软雅黑" w:hAnsi="Times New Roman" w:cs="微软雅黑"/>
          <w:spacing w:val="-2"/>
          <w:kern w:val="0"/>
          <w:sz w:val="22"/>
          <w:highlight w:val="none"/>
        </w:rPr>
        <w:t>技</w:t>
      </w:r>
      <w:r>
        <w:rPr>
          <w:rFonts w:hint="eastAsia" w:ascii="微软雅黑" w:hAnsi="Times New Roman" w:cs="微软雅黑"/>
          <w:kern w:val="0"/>
          <w:sz w:val="22"/>
          <w:highlight w:val="none"/>
        </w:rPr>
        <w:t>术</w:t>
      </w:r>
      <w:r>
        <w:rPr>
          <w:rFonts w:hint="eastAsia" w:ascii="微软雅黑" w:hAnsi="Times New Roman" w:cs="微软雅黑"/>
          <w:spacing w:val="-2"/>
          <w:kern w:val="0"/>
          <w:sz w:val="22"/>
          <w:highlight w:val="none"/>
        </w:rPr>
        <w:t>支</w:t>
      </w:r>
      <w:r>
        <w:rPr>
          <w:rFonts w:hint="eastAsia" w:ascii="微软雅黑" w:hAnsi="Times New Roman" w:cs="微软雅黑"/>
          <w:kern w:val="0"/>
          <w:sz w:val="22"/>
          <w:highlight w:val="none"/>
        </w:rPr>
        <w:t>持</w:t>
      </w:r>
      <w:r>
        <w:rPr>
          <w:rFonts w:hint="eastAsia" w:ascii="微软雅黑" w:hAnsi="Times New Roman" w:cs="微软雅黑"/>
          <w:spacing w:val="-2"/>
          <w:kern w:val="0"/>
          <w:sz w:val="22"/>
          <w:highlight w:val="none"/>
        </w:rPr>
        <w:t>资</w:t>
      </w:r>
      <w:r>
        <w:rPr>
          <w:rFonts w:hint="eastAsia" w:ascii="微软雅黑" w:hAnsi="Times New Roman" w:cs="微软雅黑"/>
          <w:kern w:val="0"/>
          <w:sz w:val="22"/>
          <w:highlight w:val="none"/>
        </w:rPr>
        <w:t>料</w:t>
      </w:r>
      <w:r>
        <w:rPr>
          <w:rFonts w:ascii="微软雅黑" w:hAnsi="Times New Roman" w:cs="微软雅黑"/>
          <w:kern w:val="0"/>
          <w:sz w:val="22"/>
          <w:highlight w:val="none"/>
        </w:rPr>
        <w:t xml:space="preserve"> </w:t>
      </w:r>
    </w:p>
    <w:p>
      <w:pPr>
        <w:tabs>
          <w:tab w:val="left" w:pos="3150"/>
        </w:tabs>
        <w:autoSpaceDE w:val="0"/>
        <w:autoSpaceDN w:val="0"/>
        <w:adjustRightInd w:val="0"/>
        <w:spacing w:before="41" w:line="360" w:lineRule="auto"/>
        <w:ind w:right="43"/>
        <w:jc w:val="left"/>
        <w:rPr>
          <w:rFonts w:ascii="微软雅黑" w:hAnsi="Times New Roman" w:cs="微软雅黑"/>
          <w:kern w:val="0"/>
          <w:sz w:val="22"/>
          <w:highlight w:val="none"/>
        </w:rPr>
      </w:pPr>
      <w:r>
        <w:rPr>
          <w:rFonts w:hint="eastAsia" w:ascii="微软雅黑" w:hAnsi="Times New Roman" w:cs="微软雅黑"/>
          <w:kern w:val="0"/>
          <w:sz w:val="22"/>
          <w:highlight w:val="none"/>
          <w:lang w:val="en-US" w:eastAsia="zh-CN"/>
        </w:rPr>
        <w:t>八</w:t>
      </w:r>
      <w:r>
        <w:rPr>
          <w:rFonts w:hint="eastAsia" w:ascii="微软雅黑" w:hAnsi="Times New Roman" w:cs="微软雅黑"/>
          <w:kern w:val="0"/>
          <w:sz w:val="22"/>
          <w:highlight w:val="none"/>
        </w:rPr>
        <w:t>、</w:t>
      </w:r>
      <w:r>
        <w:rPr>
          <w:rFonts w:hint="eastAsia" w:ascii="微软雅黑" w:hAnsi="Times New Roman" w:cs="微软雅黑"/>
          <w:spacing w:val="-2"/>
          <w:kern w:val="0"/>
          <w:sz w:val="22"/>
          <w:highlight w:val="none"/>
        </w:rPr>
        <w:t>投标单位优势及其他</w:t>
      </w:r>
      <w:r>
        <w:rPr>
          <w:rFonts w:ascii="微软雅黑" w:hAnsi="Times New Roman" w:cs="微软雅黑"/>
          <w:kern w:val="0"/>
          <w:sz w:val="22"/>
          <w:highlight w:val="none"/>
        </w:rPr>
        <w:t xml:space="preserve"> </w:t>
      </w:r>
    </w:p>
    <w:p>
      <w:pPr>
        <w:autoSpaceDE w:val="0"/>
        <w:autoSpaceDN w:val="0"/>
        <w:adjustRightInd w:val="0"/>
        <w:spacing w:before="41" w:line="360" w:lineRule="auto"/>
        <w:ind w:right="5071"/>
        <w:jc w:val="left"/>
        <w:rPr>
          <w:rFonts w:ascii="微软雅黑" w:hAnsi="Times New Roman" w:cs="微软雅黑"/>
          <w:kern w:val="0"/>
          <w:sz w:val="22"/>
          <w:highlight w:val="none"/>
        </w:rPr>
      </w:pPr>
      <w:r>
        <w:rPr>
          <w:rFonts w:hint="eastAsia" w:ascii="微软雅黑" w:hAnsi="Times New Roman" w:cs="微软雅黑"/>
          <w:kern w:val="0"/>
          <w:sz w:val="22"/>
          <w:highlight w:val="none"/>
          <w:lang w:val="en-US" w:eastAsia="zh-CN"/>
        </w:rPr>
        <w:t>九</w:t>
      </w:r>
      <w:r>
        <w:rPr>
          <w:rFonts w:hint="eastAsia" w:ascii="微软雅黑" w:hAnsi="Times New Roman" w:cs="微软雅黑"/>
          <w:spacing w:val="-2"/>
          <w:kern w:val="0"/>
          <w:sz w:val="22"/>
          <w:highlight w:val="none"/>
        </w:rPr>
        <w:t>、</w:t>
      </w:r>
      <w:r>
        <w:rPr>
          <w:rFonts w:hint="eastAsia" w:ascii="宋体" w:hAnsi="宋体" w:cs="宋体"/>
          <w:kern w:val="0"/>
          <w:sz w:val="22"/>
          <w:highlight w:val="none"/>
        </w:rPr>
        <w:t>投标人须知前附表规定的其他资料</w:t>
      </w:r>
    </w:p>
    <w:p>
      <w:pPr>
        <w:autoSpaceDE w:val="0"/>
        <w:autoSpaceDN w:val="0"/>
        <w:adjustRightInd w:val="0"/>
        <w:spacing w:before="41" w:line="360" w:lineRule="auto"/>
        <w:ind w:left="100" w:right="5071" w:firstLine="440" w:firstLineChars="200"/>
        <w:jc w:val="left"/>
        <w:rPr>
          <w:rFonts w:ascii="微软雅黑" w:hAnsi="Times New Roman" w:cs="微软雅黑"/>
          <w:kern w:val="0"/>
          <w:sz w:val="22"/>
          <w:highlight w:val="none"/>
        </w:rPr>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p>
      <w:pPr>
        <w:autoSpaceDE w:val="0"/>
        <w:autoSpaceDN w:val="0"/>
        <w:adjustRightInd w:val="0"/>
        <w:spacing w:line="360" w:lineRule="auto"/>
        <w:jc w:val="center"/>
        <w:rPr>
          <w:rFonts w:ascii="微软雅黑" w:hAnsi="Times New Roman" w:cs="微软雅黑"/>
          <w:b/>
          <w:kern w:val="0"/>
          <w:sz w:val="36"/>
          <w:szCs w:val="36"/>
          <w:highlight w:val="none"/>
        </w:rPr>
      </w:pPr>
      <w:r>
        <w:rPr>
          <w:rFonts w:hint="eastAsia" w:ascii="微软雅黑" w:hAnsi="Times New Roman" w:cs="微软雅黑"/>
          <w:b/>
          <w:kern w:val="0"/>
          <w:sz w:val="36"/>
          <w:szCs w:val="36"/>
          <w:highlight w:val="none"/>
        </w:rPr>
        <w:t>一、投标函</w:t>
      </w:r>
    </w:p>
    <w:p>
      <w:pPr>
        <w:tabs>
          <w:tab w:val="left" w:pos="1980"/>
        </w:tabs>
        <w:autoSpaceDE w:val="0"/>
        <w:autoSpaceDN w:val="0"/>
        <w:adjustRightInd w:val="0"/>
        <w:spacing w:line="340" w:lineRule="exact"/>
        <w:jc w:val="left"/>
        <w:rPr>
          <w:rFonts w:ascii="宋体" w:hAnsi="宋体" w:cs="宋体"/>
          <w:kern w:val="0"/>
          <w:sz w:val="22"/>
          <w:highlight w:val="none"/>
        </w:rPr>
      </w:pPr>
      <w:r>
        <w:rPr>
          <w:rFonts w:hint="eastAsia" w:ascii="宋体" w:hAnsi="宋体" w:cs="宋体"/>
          <w:w w:val="169"/>
          <w:kern w:val="0"/>
          <w:position w:val="-2"/>
          <w:sz w:val="22"/>
          <w:highlight w:val="none"/>
          <w:u w:val="single"/>
        </w:rPr>
        <w:t xml:space="preserve"> </w:t>
      </w:r>
      <w:r>
        <w:rPr>
          <w:rFonts w:hint="eastAsia" w:ascii="宋体" w:hAnsi="宋体" w:cs="宋体"/>
          <w:kern w:val="0"/>
          <w:position w:val="-2"/>
          <w:sz w:val="22"/>
          <w:highlight w:val="none"/>
          <w:u w:val="single"/>
        </w:rPr>
        <w:tab/>
      </w:r>
      <w:r>
        <w:rPr>
          <w:rFonts w:hint="eastAsia" w:ascii="宋体" w:hAnsi="宋体" w:cs="宋体"/>
          <w:kern w:val="0"/>
          <w:position w:val="-2"/>
          <w:sz w:val="22"/>
          <w:highlight w:val="none"/>
        </w:rPr>
        <w:t>(</w:t>
      </w:r>
      <w:r>
        <w:rPr>
          <w:rFonts w:hint="eastAsia" w:ascii="宋体" w:hAnsi="宋体" w:cs="宋体"/>
          <w:spacing w:val="-2"/>
          <w:kern w:val="0"/>
          <w:position w:val="-2"/>
          <w:sz w:val="22"/>
          <w:highlight w:val="none"/>
        </w:rPr>
        <w:t>招</w:t>
      </w:r>
      <w:r>
        <w:rPr>
          <w:rFonts w:hint="eastAsia" w:ascii="宋体" w:hAnsi="宋体" w:cs="宋体"/>
          <w:kern w:val="0"/>
          <w:position w:val="-2"/>
          <w:sz w:val="22"/>
          <w:highlight w:val="none"/>
        </w:rPr>
        <w:t>标人</w:t>
      </w:r>
      <w:r>
        <w:rPr>
          <w:rFonts w:hint="eastAsia" w:ascii="宋体" w:hAnsi="宋体" w:cs="宋体"/>
          <w:spacing w:val="-2"/>
          <w:kern w:val="0"/>
          <w:position w:val="-2"/>
          <w:sz w:val="22"/>
          <w:highlight w:val="none"/>
        </w:rPr>
        <w:t>名</w:t>
      </w:r>
      <w:r>
        <w:rPr>
          <w:rFonts w:hint="eastAsia" w:ascii="宋体" w:hAnsi="宋体" w:cs="宋体"/>
          <w:kern w:val="0"/>
          <w:position w:val="-2"/>
          <w:sz w:val="22"/>
          <w:highlight w:val="none"/>
        </w:rPr>
        <w:t>称</w:t>
      </w:r>
      <w:r>
        <w:rPr>
          <w:rFonts w:hint="eastAsia" w:ascii="宋体" w:hAnsi="宋体" w:cs="宋体"/>
          <w:spacing w:val="-108"/>
          <w:kern w:val="0"/>
          <w:position w:val="-2"/>
          <w:sz w:val="22"/>
          <w:highlight w:val="none"/>
        </w:rPr>
        <w:t>)</w:t>
      </w:r>
      <w:r>
        <w:rPr>
          <w:rFonts w:hint="eastAsia" w:ascii="宋体" w:hAnsi="宋体" w:cs="宋体"/>
          <w:kern w:val="0"/>
          <w:position w:val="-2"/>
          <w:sz w:val="22"/>
          <w:highlight w:val="none"/>
        </w:rPr>
        <w:t>：</w:t>
      </w:r>
    </w:p>
    <w:p>
      <w:pPr>
        <w:tabs>
          <w:tab w:val="left" w:pos="4380"/>
        </w:tabs>
        <w:autoSpaceDE w:val="0"/>
        <w:autoSpaceDN w:val="0"/>
        <w:adjustRightInd w:val="0"/>
        <w:spacing w:line="340" w:lineRule="exact"/>
        <w:ind w:firstLine="440" w:firstLineChars="200"/>
        <w:jc w:val="left"/>
        <w:rPr>
          <w:rFonts w:ascii="宋体" w:hAnsi="宋体" w:cs="宋体"/>
          <w:kern w:val="0"/>
          <w:sz w:val="22"/>
          <w:highlight w:val="none"/>
        </w:rPr>
      </w:pPr>
      <w:r>
        <w:rPr>
          <w:rFonts w:hint="eastAsia" w:ascii="宋体" w:hAnsi="宋体" w:cs="宋体"/>
          <w:kern w:val="0"/>
          <w:sz w:val="22"/>
          <w:highlight w:val="none"/>
        </w:rPr>
        <w:t>1</w:t>
      </w:r>
      <w:r>
        <w:rPr>
          <w:rFonts w:hint="eastAsia" w:ascii="宋体" w:hAnsi="宋体" w:cs="宋体"/>
          <w:spacing w:val="-26"/>
          <w:kern w:val="0"/>
          <w:sz w:val="22"/>
          <w:highlight w:val="none"/>
        </w:rPr>
        <w:t>．</w:t>
      </w:r>
      <w:r>
        <w:rPr>
          <w:rFonts w:hint="eastAsia" w:ascii="宋体" w:hAnsi="宋体" w:cs="宋体"/>
          <w:kern w:val="0"/>
          <w:sz w:val="22"/>
          <w:highlight w:val="none"/>
        </w:rPr>
        <w:t>我</w:t>
      </w:r>
      <w:r>
        <w:rPr>
          <w:rFonts w:hint="eastAsia" w:ascii="宋体" w:hAnsi="宋体" w:cs="宋体"/>
          <w:spacing w:val="-2"/>
          <w:kern w:val="0"/>
          <w:sz w:val="22"/>
          <w:highlight w:val="none"/>
        </w:rPr>
        <w:t>方</w:t>
      </w:r>
      <w:r>
        <w:rPr>
          <w:rFonts w:hint="eastAsia" w:ascii="宋体" w:hAnsi="宋体" w:cs="宋体"/>
          <w:kern w:val="0"/>
          <w:sz w:val="22"/>
          <w:highlight w:val="none"/>
        </w:rPr>
        <w:t>已</w:t>
      </w:r>
      <w:r>
        <w:rPr>
          <w:rFonts w:hint="eastAsia" w:ascii="宋体" w:hAnsi="宋体" w:cs="宋体"/>
          <w:spacing w:val="-2"/>
          <w:kern w:val="0"/>
          <w:sz w:val="22"/>
          <w:highlight w:val="none"/>
        </w:rPr>
        <w:t>仔</w:t>
      </w:r>
      <w:r>
        <w:rPr>
          <w:rFonts w:hint="eastAsia" w:ascii="宋体" w:hAnsi="宋体" w:cs="宋体"/>
          <w:kern w:val="0"/>
          <w:sz w:val="22"/>
          <w:highlight w:val="none"/>
        </w:rPr>
        <w:t>细</w:t>
      </w:r>
      <w:r>
        <w:rPr>
          <w:rFonts w:hint="eastAsia" w:ascii="宋体" w:hAnsi="宋体" w:cs="宋体"/>
          <w:spacing w:val="-2"/>
          <w:kern w:val="0"/>
          <w:sz w:val="22"/>
          <w:highlight w:val="none"/>
        </w:rPr>
        <w:t>研</w:t>
      </w:r>
      <w:r>
        <w:rPr>
          <w:rFonts w:hint="eastAsia" w:ascii="宋体" w:hAnsi="宋体" w:cs="宋体"/>
          <w:kern w:val="0"/>
          <w:sz w:val="22"/>
          <w:highlight w:val="none"/>
        </w:rPr>
        <w:t>究了</w:t>
      </w:r>
      <w:r>
        <w:rPr>
          <w:rFonts w:hint="eastAsia" w:ascii="宋体" w:hAnsi="宋体" w:cs="宋体"/>
          <w:spacing w:val="43"/>
          <w:kern w:val="0"/>
          <w:sz w:val="22"/>
          <w:highlight w:val="none"/>
          <w:u w:val="single"/>
        </w:rPr>
        <w:t xml:space="preserve"> </w:t>
      </w:r>
      <w:r>
        <w:rPr>
          <w:rFonts w:hint="eastAsia" w:ascii="宋体" w:hAnsi="宋体" w:cs="宋体"/>
          <w:kern w:val="0"/>
          <w:sz w:val="22"/>
          <w:highlight w:val="none"/>
          <w:u w:val="single"/>
        </w:rPr>
        <w:tab/>
      </w:r>
      <w:r>
        <w:rPr>
          <w:rFonts w:hint="eastAsia" w:ascii="宋体" w:hAnsi="宋体" w:cs="宋体"/>
          <w:spacing w:val="-2"/>
          <w:kern w:val="0"/>
          <w:sz w:val="22"/>
          <w:highlight w:val="none"/>
        </w:rPr>
        <w:t>(</w:t>
      </w:r>
      <w:r>
        <w:rPr>
          <w:rFonts w:hint="eastAsia" w:ascii="宋体" w:hAnsi="宋体" w:cs="宋体"/>
          <w:kern w:val="0"/>
          <w:sz w:val="22"/>
          <w:highlight w:val="none"/>
        </w:rPr>
        <w:t>项</w:t>
      </w:r>
      <w:r>
        <w:rPr>
          <w:rFonts w:hint="eastAsia" w:ascii="宋体" w:hAnsi="宋体" w:cs="宋体"/>
          <w:spacing w:val="-2"/>
          <w:kern w:val="0"/>
          <w:sz w:val="22"/>
          <w:highlight w:val="none"/>
        </w:rPr>
        <w:t>目名</w:t>
      </w:r>
      <w:r>
        <w:rPr>
          <w:rFonts w:hint="eastAsia" w:ascii="宋体" w:hAnsi="宋体" w:cs="宋体"/>
          <w:kern w:val="0"/>
          <w:sz w:val="22"/>
          <w:highlight w:val="none"/>
        </w:rPr>
        <w:t>称</w:t>
      </w:r>
      <w:r>
        <w:rPr>
          <w:rFonts w:hint="eastAsia" w:ascii="宋体" w:hAnsi="宋体" w:cs="宋体"/>
          <w:spacing w:val="-26"/>
          <w:kern w:val="0"/>
          <w:sz w:val="22"/>
          <w:highlight w:val="none"/>
        </w:rPr>
        <w:t>)</w:t>
      </w:r>
      <w:r>
        <w:rPr>
          <w:rFonts w:hint="eastAsia" w:ascii="宋体" w:hAnsi="宋体" w:cs="宋体"/>
          <w:spacing w:val="-2"/>
          <w:kern w:val="0"/>
          <w:sz w:val="22"/>
          <w:highlight w:val="none"/>
        </w:rPr>
        <w:t>招</w:t>
      </w:r>
      <w:r>
        <w:rPr>
          <w:rFonts w:hint="eastAsia" w:ascii="宋体" w:hAnsi="宋体" w:cs="宋体"/>
          <w:kern w:val="0"/>
          <w:sz w:val="22"/>
          <w:highlight w:val="none"/>
        </w:rPr>
        <w:t>标文</w:t>
      </w:r>
      <w:r>
        <w:rPr>
          <w:rFonts w:hint="eastAsia" w:ascii="宋体" w:hAnsi="宋体" w:cs="宋体"/>
          <w:spacing w:val="-2"/>
          <w:kern w:val="0"/>
          <w:sz w:val="22"/>
          <w:highlight w:val="none"/>
        </w:rPr>
        <w:t>件</w:t>
      </w:r>
      <w:r>
        <w:rPr>
          <w:rFonts w:hint="eastAsia" w:ascii="宋体" w:hAnsi="宋体" w:cs="宋体"/>
          <w:kern w:val="0"/>
          <w:sz w:val="22"/>
          <w:highlight w:val="none"/>
        </w:rPr>
        <w:t>的</w:t>
      </w:r>
      <w:r>
        <w:rPr>
          <w:rFonts w:hint="eastAsia" w:ascii="宋体" w:hAnsi="宋体" w:cs="宋体"/>
          <w:spacing w:val="-2"/>
          <w:kern w:val="0"/>
          <w:sz w:val="22"/>
          <w:highlight w:val="none"/>
        </w:rPr>
        <w:t>全</w:t>
      </w:r>
      <w:r>
        <w:rPr>
          <w:rFonts w:hint="eastAsia" w:ascii="宋体" w:hAnsi="宋体" w:cs="宋体"/>
          <w:kern w:val="0"/>
          <w:sz w:val="22"/>
          <w:highlight w:val="none"/>
        </w:rPr>
        <w:t>部内</w:t>
      </w:r>
      <w:r>
        <w:rPr>
          <w:rFonts w:hint="eastAsia" w:ascii="宋体" w:hAnsi="宋体" w:cs="宋体"/>
          <w:spacing w:val="-2"/>
          <w:kern w:val="0"/>
          <w:sz w:val="22"/>
          <w:highlight w:val="none"/>
        </w:rPr>
        <w:t>容</w:t>
      </w:r>
      <w:r>
        <w:rPr>
          <w:rFonts w:hint="eastAsia" w:ascii="宋体" w:hAnsi="宋体" w:cs="宋体"/>
          <w:spacing w:val="-10"/>
          <w:kern w:val="0"/>
          <w:sz w:val="22"/>
          <w:highlight w:val="none"/>
        </w:rPr>
        <w:t>，</w:t>
      </w:r>
      <w:r>
        <w:rPr>
          <w:rFonts w:hint="eastAsia" w:ascii="宋体" w:hAnsi="宋体" w:cs="宋体"/>
          <w:spacing w:val="-2"/>
          <w:kern w:val="0"/>
          <w:sz w:val="22"/>
          <w:highlight w:val="none"/>
        </w:rPr>
        <w:t>愿</w:t>
      </w:r>
      <w:r>
        <w:rPr>
          <w:rFonts w:hint="eastAsia" w:ascii="宋体" w:hAnsi="宋体" w:cs="宋体"/>
          <w:kern w:val="0"/>
          <w:sz w:val="22"/>
          <w:highlight w:val="none"/>
        </w:rPr>
        <w:t>意</w:t>
      </w:r>
      <w:r>
        <w:rPr>
          <w:rFonts w:hint="eastAsia" w:ascii="宋体" w:hAnsi="宋体" w:cs="宋体"/>
          <w:spacing w:val="-2"/>
          <w:kern w:val="0"/>
          <w:sz w:val="22"/>
          <w:highlight w:val="none"/>
        </w:rPr>
        <w:t>以</w:t>
      </w:r>
      <w:r>
        <w:rPr>
          <w:rFonts w:hint="eastAsia" w:ascii="宋体" w:hAnsi="宋体" w:cs="宋体"/>
          <w:kern w:val="0"/>
          <w:sz w:val="22"/>
          <w:highlight w:val="none"/>
        </w:rPr>
        <w:t>人</w:t>
      </w:r>
      <w:r>
        <w:rPr>
          <w:rFonts w:hint="eastAsia" w:ascii="宋体" w:hAnsi="宋体" w:cs="宋体"/>
          <w:spacing w:val="-2"/>
          <w:kern w:val="0"/>
          <w:sz w:val="22"/>
          <w:highlight w:val="none"/>
        </w:rPr>
        <w:t>民</w:t>
      </w:r>
      <w:r>
        <w:rPr>
          <w:rFonts w:hint="eastAsia" w:ascii="宋体" w:hAnsi="宋体" w:cs="宋体"/>
          <w:spacing w:val="-12"/>
          <w:kern w:val="0"/>
          <w:sz w:val="22"/>
          <w:highlight w:val="none"/>
        </w:rPr>
        <w:t>币</w:t>
      </w:r>
      <w:r>
        <w:rPr>
          <w:rFonts w:hint="eastAsia" w:ascii="宋体" w:hAnsi="宋体" w:cs="宋体"/>
          <w:kern w:val="0"/>
          <w:sz w:val="22"/>
          <w:highlight w:val="none"/>
        </w:rPr>
        <w:t>(</w:t>
      </w:r>
      <w:r>
        <w:rPr>
          <w:rFonts w:hint="eastAsia" w:ascii="宋体" w:hAnsi="宋体" w:cs="宋体"/>
          <w:spacing w:val="-2"/>
          <w:kern w:val="0"/>
          <w:sz w:val="22"/>
          <w:highlight w:val="none"/>
        </w:rPr>
        <w:t>大</w:t>
      </w:r>
      <w:r>
        <w:rPr>
          <w:rFonts w:hint="eastAsia" w:ascii="宋体" w:hAnsi="宋体" w:cs="宋体"/>
          <w:kern w:val="0"/>
          <w:sz w:val="22"/>
          <w:highlight w:val="none"/>
        </w:rPr>
        <w:t>写</w:t>
      </w:r>
      <w:r>
        <w:rPr>
          <w:rFonts w:hint="eastAsia" w:ascii="宋体" w:hAnsi="宋体" w:cs="宋体"/>
          <w:spacing w:val="-12"/>
          <w:kern w:val="0"/>
          <w:sz w:val="22"/>
          <w:highlight w:val="none"/>
        </w:rPr>
        <w:t>)</w:t>
      </w:r>
      <w:r>
        <w:rPr>
          <w:rFonts w:hint="eastAsia" w:ascii="宋体" w:hAnsi="宋体" w:cs="宋体"/>
          <w:spacing w:val="43"/>
          <w:kern w:val="0"/>
          <w:sz w:val="22"/>
          <w:highlight w:val="none"/>
          <w:u w:val="single"/>
        </w:rPr>
        <w:t xml:space="preserve"> </w:t>
      </w:r>
      <w:r>
        <w:rPr>
          <w:rFonts w:hint="eastAsia" w:ascii="宋体" w:hAnsi="宋体" w:cs="宋体"/>
          <w:kern w:val="0"/>
          <w:sz w:val="22"/>
          <w:highlight w:val="none"/>
          <w:u w:val="single"/>
        </w:rPr>
        <w:tab/>
      </w:r>
      <w:r>
        <w:rPr>
          <w:rFonts w:hint="eastAsia" w:ascii="宋体" w:hAnsi="宋体" w:cs="宋体"/>
          <w:kern w:val="0"/>
          <w:sz w:val="22"/>
          <w:highlight w:val="none"/>
        </w:rPr>
        <w:t>(</w:t>
      </w:r>
      <w:r>
        <w:rPr>
          <w:rFonts w:hint="eastAsia" w:ascii="宋体" w:hAnsi="宋体" w:cs="宋体"/>
          <w:spacing w:val="-61"/>
          <w:kern w:val="0"/>
          <w:sz w:val="22"/>
          <w:highlight w:val="none"/>
        </w:rPr>
        <w:t>¥</w:t>
      </w:r>
      <w:r>
        <w:rPr>
          <w:rFonts w:hint="eastAsia" w:ascii="宋体" w:hAnsi="宋体" w:cs="宋体"/>
          <w:spacing w:val="43"/>
          <w:kern w:val="0"/>
          <w:sz w:val="22"/>
          <w:highlight w:val="none"/>
          <w:u w:val="single"/>
        </w:rPr>
        <w:t xml:space="preserve"> </w:t>
      </w:r>
      <w:r>
        <w:rPr>
          <w:rFonts w:ascii="宋体" w:hAnsi="宋体" w:cs="宋体"/>
          <w:spacing w:val="43"/>
          <w:kern w:val="0"/>
          <w:sz w:val="22"/>
          <w:highlight w:val="none"/>
          <w:u w:val="single"/>
        </w:rPr>
        <w:t xml:space="preserve">       </w:t>
      </w:r>
      <w:r>
        <w:rPr>
          <w:rFonts w:hint="eastAsia" w:ascii="宋体" w:hAnsi="宋体" w:cs="宋体"/>
          <w:kern w:val="0"/>
          <w:sz w:val="22"/>
          <w:highlight w:val="none"/>
          <w:u w:val="single"/>
        </w:rPr>
        <w:tab/>
      </w:r>
      <w:r>
        <w:rPr>
          <w:rFonts w:hint="eastAsia" w:ascii="宋体" w:hAnsi="宋体" w:cs="宋体"/>
          <w:kern w:val="0"/>
          <w:sz w:val="22"/>
          <w:highlight w:val="none"/>
          <w:u w:val="single"/>
        </w:rPr>
        <w:tab/>
      </w:r>
      <w:r>
        <w:rPr>
          <w:rFonts w:hint="eastAsia" w:ascii="宋体" w:hAnsi="宋体" w:cs="宋体"/>
          <w:spacing w:val="-12"/>
          <w:kern w:val="0"/>
          <w:sz w:val="22"/>
          <w:highlight w:val="none"/>
        </w:rPr>
        <w:t>)</w:t>
      </w:r>
      <w:r>
        <w:rPr>
          <w:rFonts w:hint="eastAsia" w:ascii="宋体" w:hAnsi="宋体" w:cs="宋体"/>
          <w:kern w:val="0"/>
          <w:sz w:val="22"/>
          <w:highlight w:val="none"/>
        </w:rPr>
        <w:t>的</w:t>
      </w:r>
      <w:r>
        <w:rPr>
          <w:rFonts w:hint="eastAsia" w:ascii="宋体" w:hAnsi="宋体" w:cs="宋体"/>
          <w:spacing w:val="-2"/>
          <w:kern w:val="0"/>
          <w:sz w:val="22"/>
          <w:highlight w:val="none"/>
        </w:rPr>
        <w:t>投标</w:t>
      </w:r>
      <w:r>
        <w:rPr>
          <w:rFonts w:hint="eastAsia" w:ascii="宋体" w:hAnsi="宋体" w:cs="宋体"/>
          <w:kern w:val="0"/>
          <w:sz w:val="22"/>
          <w:highlight w:val="none"/>
        </w:rPr>
        <w:t>总报</w:t>
      </w:r>
      <w:r>
        <w:rPr>
          <w:rFonts w:hint="eastAsia" w:ascii="宋体" w:hAnsi="宋体" w:cs="宋体"/>
          <w:spacing w:val="-12"/>
          <w:kern w:val="0"/>
          <w:sz w:val="22"/>
          <w:highlight w:val="none"/>
        </w:rPr>
        <w:t>价</w:t>
      </w:r>
      <w:r>
        <w:rPr>
          <w:rFonts w:hint="eastAsia" w:ascii="宋体" w:hAnsi="宋体" w:cs="宋体"/>
          <w:spacing w:val="-2"/>
          <w:kern w:val="0"/>
          <w:sz w:val="22"/>
          <w:highlight w:val="none"/>
        </w:rPr>
        <w:t>(</w:t>
      </w:r>
      <w:r>
        <w:rPr>
          <w:rFonts w:hint="eastAsia" w:ascii="宋体" w:hAnsi="宋体" w:cs="宋体"/>
          <w:kern w:val="0"/>
          <w:sz w:val="22"/>
          <w:highlight w:val="none"/>
        </w:rPr>
        <w:t>其</w:t>
      </w:r>
      <w:r>
        <w:rPr>
          <w:rFonts w:hint="eastAsia" w:ascii="宋体" w:hAnsi="宋体" w:cs="宋体"/>
          <w:spacing w:val="-2"/>
          <w:kern w:val="0"/>
          <w:sz w:val="22"/>
          <w:highlight w:val="none"/>
        </w:rPr>
        <w:t>中</w:t>
      </w:r>
      <w:r>
        <w:rPr>
          <w:rFonts w:hint="eastAsia" w:ascii="宋体" w:hAnsi="宋体" w:cs="宋体"/>
          <w:spacing w:val="-12"/>
          <w:kern w:val="0"/>
          <w:sz w:val="22"/>
          <w:highlight w:val="none"/>
        </w:rPr>
        <w:t>，</w:t>
      </w:r>
      <w:r>
        <w:rPr>
          <w:rFonts w:hint="eastAsia" w:ascii="宋体" w:hAnsi="宋体" w:cs="宋体"/>
          <w:kern w:val="0"/>
          <w:sz w:val="22"/>
          <w:highlight w:val="none"/>
        </w:rPr>
        <w:t>增值税</w:t>
      </w:r>
      <w:r>
        <w:rPr>
          <w:rFonts w:hint="eastAsia" w:ascii="宋体" w:hAnsi="宋体" w:cs="宋体"/>
          <w:spacing w:val="-2"/>
          <w:kern w:val="0"/>
          <w:sz w:val="22"/>
          <w:highlight w:val="none"/>
        </w:rPr>
        <w:t>税</w:t>
      </w:r>
      <w:r>
        <w:rPr>
          <w:rFonts w:hint="eastAsia" w:ascii="宋体" w:hAnsi="宋体" w:cs="宋体"/>
          <w:kern w:val="0"/>
          <w:sz w:val="22"/>
          <w:highlight w:val="none"/>
        </w:rPr>
        <w:t>率为</w:t>
      </w:r>
      <w:r>
        <w:rPr>
          <w:rFonts w:hint="eastAsia" w:ascii="宋体" w:hAnsi="宋体" w:cs="宋体"/>
          <w:spacing w:val="43"/>
          <w:kern w:val="0"/>
          <w:sz w:val="22"/>
          <w:highlight w:val="none"/>
          <w:u w:val="single"/>
        </w:rPr>
        <w:t xml:space="preserve"> </w:t>
      </w:r>
      <w:r>
        <w:rPr>
          <w:rFonts w:hint="eastAsia" w:ascii="宋体" w:hAnsi="宋体" w:cs="宋体"/>
          <w:kern w:val="0"/>
          <w:sz w:val="22"/>
          <w:highlight w:val="none"/>
          <w:u w:val="single"/>
        </w:rPr>
        <w:t xml:space="preserve">    </w:t>
      </w:r>
      <w:r>
        <w:rPr>
          <w:rFonts w:hint="eastAsia" w:ascii="宋体" w:hAnsi="宋体" w:cs="宋体"/>
          <w:spacing w:val="-36"/>
          <w:kern w:val="0"/>
          <w:sz w:val="22"/>
          <w:highlight w:val="none"/>
        </w:rPr>
        <w:t>)</w:t>
      </w:r>
      <w:r>
        <w:rPr>
          <w:rFonts w:hint="eastAsia" w:ascii="宋体" w:hAnsi="宋体" w:cs="宋体"/>
          <w:spacing w:val="-2"/>
          <w:kern w:val="0"/>
          <w:sz w:val="22"/>
          <w:highlight w:val="none"/>
        </w:rPr>
        <w:t>提</w:t>
      </w:r>
      <w:r>
        <w:rPr>
          <w:rFonts w:hint="eastAsia" w:ascii="宋体" w:hAnsi="宋体" w:cs="宋体"/>
          <w:kern w:val="0"/>
          <w:sz w:val="22"/>
          <w:highlight w:val="none"/>
        </w:rPr>
        <w:t>供</w:t>
      </w:r>
      <w:r>
        <w:rPr>
          <w:rFonts w:hint="eastAsia" w:ascii="宋体" w:hAnsi="宋体" w:cs="宋体"/>
          <w:spacing w:val="43"/>
          <w:kern w:val="0"/>
          <w:sz w:val="22"/>
          <w:highlight w:val="none"/>
          <w:u w:val="single"/>
        </w:rPr>
        <w:t xml:space="preserve"> </w:t>
      </w:r>
      <w:r>
        <w:rPr>
          <w:rFonts w:ascii="宋体" w:hAnsi="宋体" w:cs="宋体"/>
          <w:spacing w:val="43"/>
          <w:kern w:val="0"/>
          <w:sz w:val="22"/>
          <w:highlight w:val="none"/>
          <w:u w:val="single"/>
        </w:rPr>
        <w:t xml:space="preserve">   </w:t>
      </w:r>
      <w:r>
        <w:rPr>
          <w:rFonts w:hint="eastAsia" w:ascii="宋体" w:hAnsi="宋体" w:cs="宋体"/>
          <w:kern w:val="0"/>
          <w:sz w:val="22"/>
          <w:highlight w:val="none"/>
          <w:u w:val="single"/>
        </w:rPr>
        <w:tab/>
      </w:r>
      <w:r>
        <w:rPr>
          <w:rFonts w:hint="eastAsia" w:ascii="宋体" w:hAnsi="宋体" w:cs="宋体"/>
          <w:kern w:val="0"/>
          <w:sz w:val="22"/>
          <w:highlight w:val="none"/>
          <w:u w:val="single"/>
        </w:rPr>
        <w:tab/>
      </w:r>
      <w:r>
        <w:rPr>
          <w:rFonts w:hint="eastAsia" w:ascii="宋体" w:hAnsi="宋体" w:cs="宋体"/>
          <w:kern w:val="0"/>
          <w:sz w:val="22"/>
          <w:highlight w:val="none"/>
        </w:rPr>
        <w:t>(</w:t>
      </w:r>
      <w:r>
        <w:rPr>
          <w:rFonts w:hint="eastAsia" w:ascii="宋体" w:hAnsi="宋体" w:cs="宋体"/>
          <w:kern w:val="0"/>
          <w:sz w:val="22"/>
          <w:highlight w:val="none"/>
          <w:lang w:val="en-US" w:eastAsia="zh-CN"/>
        </w:rPr>
        <w:t>货物</w:t>
      </w:r>
      <w:r>
        <w:rPr>
          <w:rFonts w:hint="eastAsia" w:ascii="宋体" w:hAnsi="宋体" w:cs="宋体"/>
          <w:kern w:val="0"/>
          <w:sz w:val="22"/>
          <w:highlight w:val="none"/>
        </w:rPr>
        <w:t>名</w:t>
      </w:r>
      <w:r>
        <w:rPr>
          <w:rFonts w:hint="eastAsia" w:ascii="宋体" w:hAnsi="宋体" w:cs="宋体"/>
          <w:spacing w:val="-2"/>
          <w:kern w:val="0"/>
          <w:sz w:val="22"/>
          <w:highlight w:val="none"/>
        </w:rPr>
        <w:t>称</w:t>
      </w:r>
      <w:r>
        <w:rPr>
          <w:rFonts w:hint="eastAsia" w:ascii="宋体" w:hAnsi="宋体" w:cs="宋体"/>
          <w:kern w:val="0"/>
          <w:sz w:val="22"/>
          <w:highlight w:val="none"/>
        </w:rPr>
        <w:t>及服</w:t>
      </w:r>
      <w:r>
        <w:rPr>
          <w:rFonts w:hint="eastAsia" w:ascii="宋体" w:hAnsi="宋体" w:cs="宋体"/>
          <w:spacing w:val="-2"/>
          <w:kern w:val="0"/>
          <w:sz w:val="22"/>
          <w:highlight w:val="none"/>
        </w:rPr>
        <w:t>务</w:t>
      </w:r>
      <w:r>
        <w:rPr>
          <w:rFonts w:hint="eastAsia" w:ascii="宋体" w:hAnsi="宋体" w:cs="宋体"/>
          <w:spacing w:val="-106"/>
          <w:kern w:val="0"/>
          <w:sz w:val="22"/>
          <w:highlight w:val="none"/>
        </w:rPr>
        <w:t>)</w:t>
      </w:r>
      <w:r>
        <w:rPr>
          <w:rFonts w:hint="eastAsia" w:ascii="宋体" w:hAnsi="宋体" w:cs="宋体"/>
          <w:spacing w:val="-2"/>
          <w:kern w:val="0"/>
          <w:sz w:val="22"/>
          <w:highlight w:val="none"/>
        </w:rPr>
        <w:t>，</w:t>
      </w:r>
      <w:r>
        <w:rPr>
          <w:rFonts w:hint="eastAsia" w:ascii="宋体" w:hAnsi="宋体" w:cs="宋体"/>
          <w:kern w:val="0"/>
          <w:sz w:val="22"/>
          <w:highlight w:val="none"/>
        </w:rPr>
        <w:t>并按合</w:t>
      </w:r>
      <w:r>
        <w:rPr>
          <w:rFonts w:hint="eastAsia" w:ascii="宋体" w:hAnsi="宋体" w:cs="宋体"/>
          <w:spacing w:val="-2"/>
          <w:kern w:val="0"/>
          <w:sz w:val="22"/>
          <w:highlight w:val="none"/>
        </w:rPr>
        <w:t>同</w:t>
      </w:r>
      <w:r>
        <w:rPr>
          <w:rFonts w:hint="eastAsia" w:ascii="宋体" w:hAnsi="宋体" w:cs="宋体"/>
          <w:kern w:val="0"/>
          <w:sz w:val="22"/>
          <w:highlight w:val="none"/>
        </w:rPr>
        <w:t>约</w:t>
      </w:r>
      <w:r>
        <w:rPr>
          <w:rFonts w:hint="eastAsia" w:ascii="宋体" w:hAnsi="宋体" w:cs="宋体"/>
          <w:spacing w:val="-2"/>
          <w:kern w:val="0"/>
          <w:sz w:val="22"/>
          <w:highlight w:val="none"/>
        </w:rPr>
        <w:t>定</w:t>
      </w:r>
      <w:r>
        <w:rPr>
          <w:rFonts w:hint="eastAsia" w:ascii="宋体" w:hAnsi="宋体" w:cs="宋体"/>
          <w:kern w:val="0"/>
          <w:sz w:val="22"/>
          <w:highlight w:val="none"/>
        </w:rPr>
        <w:t>履</w:t>
      </w:r>
      <w:r>
        <w:rPr>
          <w:rFonts w:hint="eastAsia" w:ascii="宋体" w:hAnsi="宋体" w:cs="宋体"/>
          <w:spacing w:val="-2"/>
          <w:kern w:val="0"/>
          <w:sz w:val="22"/>
          <w:highlight w:val="none"/>
        </w:rPr>
        <w:t>行</w:t>
      </w:r>
      <w:r>
        <w:rPr>
          <w:rFonts w:hint="eastAsia" w:ascii="宋体" w:hAnsi="宋体" w:cs="宋体"/>
          <w:kern w:val="0"/>
          <w:sz w:val="22"/>
          <w:highlight w:val="none"/>
        </w:rPr>
        <w:t>义</w:t>
      </w:r>
      <w:r>
        <w:rPr>
          <w:rFonts w:hint="eastAsia" w:ascii="宋体" w:hAnsi="宋体" w:cs="宋体"/>
          <w:spacing w:val="-2"/>
          <w:kern w:val="0"/>
          <w:sz w:val="22"/>
          <w:highlight w:val="none"/>
        </w:rPr>
        <w:t>务</w:t>
      </w:r>
      <w:r>
        <w:rPr>
          <w:rFonts w:hint="eastAsia" w:ascii="宋体" w:hAnsi="宋体" w:cs="宋体"/>
          <w:kern w:val="0"/>
          <w:sz w:val="22"/>
          <w:highlight w:val="none"/>
        </w:rPr>
        <w:t>。</w:t>
      </w:r>
    </w:p>
    <w:p>
      <w:pPr>
        <w:tabs>
          <w:tab w:val="left" w:pos="4380"/>
        </w:tabs>
        <w:autoSpaceDE w:val="0"/>
        <w:autoSpaceDN w:val="0"/>
        <w:adjustRightInd w:val="0"/>
        <w:spacing w:line="340" w:lineRule="exact"/>
        <w:ind w:firstLine="440" w:firstLineChars="200"/>
        <w:jc w:val="left"/>
        <w:rPr>
          <w:rFonts w:ascii="宋体" w:hAnsi="宋体" w:cs="宋体"/>
          <w:kern w:val="0"/>
          <w:sz w:val="22"/>
          <w:highlight w:val="none"/>
        </w:rPr>
      </w:pPr>
      <w:r>
        <w:rPr>
          <w:rFonts w:hint="eastAsia" w:ascii="宋体" w:hAnsi="宋体" w:cs="宋体"/>
          <w:kern w:val="0"/>
          <w:sz w:val="22"/>
          <w:highlight w:val="none"/>
        </w:rPr>
        <w:t>交货期为</w:t>
      </w:r>
      <w:r>
        <w:rPr>
          <w:rFonts w:hint="eastAsia" w:ascii="宋体" w:hAnsi="宋体" w:cs="宋体"/>
          <w:sz w:val="22"/>
          <w:highlight w:val="none"/>
        </w:rPr>
        <w:t>发出供货指令后</w:t>
      </w:r>
      <w:r>
        <w:rPr>
          <w:rFonts w:hint="eastAsia" w:ascii="宋体" w:hAnsi="宋体" w:cs="宋体"/>
          <w:sz w:val="22"/>
          <w:highlight w:val="none"/>
          <w:u w:val="single"/>
        </w:rPr>
        <w:t xml:space="preserve">              </w:t>
      </w:r>
      <w:r>
        <w:rPr>
          <w:rFonts w:hint="eastAsia" w:ascii="宋体" w:hAnsi="宋体" w:cs="宋体"/>
          <w:sz w:val="22"/>
          <w:highlight w:val="none"/>
        </w:rPr>
        <w:t>日历天内</w:t>
      </w:r>
      <w:r>
        <w:rPr>
          <w:rFonts w:hint="eastAsia" w:ascii="宋体" w:hAnsi="宋体" w:cs="宋体"/>
          <w:kern w:val="0"/>
          <w:sz w:val="22"/>
          <w:highlight w:val="none"/>
        </w:rPr>
        <w:t>。</w:t>
      </w:r>
    </w:p>
    <w:p>
      <w:pPr>
        <w:autoSpaceDE w:val="0"/>
        <w:autoSpaceDN w:val="0"/>
        <w:adjustRightInd w:val="0"/>
        <w:spacing w:line="340" w:lineRule="exact"/>
        <w:ind w:firstLine="440" w:firstLineChars="200"/>
        <w:jc w:val="left"/>
        <w:rPr>
          <w:rFonts w:ascii="宋体" w:hAnsi="宋体" w:cs="宋体"/>
          <w:kern w:val="0"/>
          <w:sz w:val="22"/>
          <w:highlight w:val="none"/>
        </w:rPr>
      </w:pPr>
      <w:r>
        <w:rPr>
          <w:rFonts w:ascii="宋体" w:hAnsi="宋体" w:cs="宋体"/>
          <w:kern w:val="0"/>
          <w:sz w:val="22"/>
          <w:highlight w:val="none"/>
        </w:rPr>
        <w:t>2</w:t>
      </w:r>
      <w:r>
        <w:rPr>
          <w:rFonts w:hint="eastAsia" w:ascii="宋体" w:hAnsi="宋体" w:cs="宋体"/>
          <w:kern w:val="0"/>
          <w:sz w:val="22"/>
          <w:highlight w:val="none"/>
        </w:rPr>
        <w:t>．</w:t>
      </w:r>
      <w:r>
        <w:rPr>
          <w:rFonts w:hint="eastAsia" w:ascii="宋体" w:hAnsi="宋体" w:cs="宋体"/>
          <w:spacing w:val="-2"/>
          <w:kern w:val="0"/>
          <w:sz w:val="22"/>
          <w:highlight w:val="none"/>
        </w:rPr>
        <w:t>我</w:t>
      </w:r>
      <w:r>
        <w:rPr>
          <w:rFonts w:hint="eastAsia" w:ascii="宋体" w:hAnsi="宋体" w:cs="宋体"/>
          <w:kern w:val="0"/>
          <w:sz w:val="22"/>
          <w:highlight w:val="none"/>
        </w:rPr>
        <w:t>方</w:t>
      </w:r>
      <w:r>
        <w:rPr>
          <w:rFonts w:hint="eastAsia" w:ascii="宋体" w:hAnsi="宋体" w:cs="宋体"/>
          <w:spacing w:val="-2"/>
          <w:kern w:val="0"/>
          <w:sz w:val="22"/>
          <w:highlight w:val="none"/>
        </w:rPr>
        <w:t>承</w:t>
      </w:r>
      <w:r>
        <w:rPr>
          <w:rFonts w:hint="eastAsia" w:ascii="宋体" w:hAnsi="宋体" w:cs="宋体"/>
          <w:kern w:val="0"/>
          <w:sz w:val="22"/>
          <w:highlight w:val="none"/>
        </w:rPr>
        <w:t>诺</w:t>
      </w:r>
      <w:r>
        <w:rPr>
          <w:rFonts w:hint="eastAsia" w:ascii="宋体" w:hAnsi="宋体" w:cs="宋体"/>
          <w:spacing w:val="-3"/>
          <w:kern w:val="0"/>
          <w:sz w:val="22"/>
          <w:highlight w:val="none"/>
        </w:rPr>
        <w:t>除</w:t>
      </w:r>
      <w:r>
        <w:rPr>
          <w:rFonts w:hint="eastAsia" w:ascii="宋体" w:hAnsi="宋体" w:cs="宋体"/>
          <w:kern w:val="0"/>
          <w:sz w:val="22"/>
          <w:highlight w:val="none"/>
        </w:rPr>
        <w:t>商务和技术偏离表</w:t>
      </w:r>
      <w:r>
        <w:rPr>
          <w:rFonts w:hint="eastAsia" w:ascii="宋体" w:hAnsi="宋体" w:cs="宋体"/>
          <w:spacing w:val="-2"/>
          <w:kern w:val="0"/>
          <w:sz w:val="22"/>
          <w:highlight w:val="none"/>
        </w:rPr>
        <w:t>列</w:t>
      </w:r>
      <w:r>
        <w:rPr>
          <w:rFonts w:hint="eastAsia" w:ascii="宋体" w:hAnsi="宋体" w:cs="宋体"/>
          <w:kern w:val="0"/>
          <w:sz w:val="22"/>
          <w:highlight w:val="none"/>
        </w:rPr>
        <w:t>出</w:t>
      </w:r>
      <w:r>
        <w:rPr>
          <w:rFonts w:hint="eastAsia" w:ascii="宋体" w:hAnsi="宋体" w:cs="宋体"/>
          <w:spacing w:val="-2"/>
          <w:kern w:val="0"/>
          <w:sz w:val="22"/>
          <w:highlight w:val="none"/>
        </w:rPr>
        <w:t>的</w:t>
      </w:r>
      <w:r>
        <w:rPr>
          <w:rFonts w:hint="eastAsia" w:ascii="宋体" w:hAnsi="宋体" w:cs="宋体"/>
          <w:kern w:val="0"/>
          <w:sz w:val="22"/>
          <w:highlight w:val="none"/>
        </w:rPr>
        <w:t>偏</w:t>
      </w:r>
      <w:r>
        <w:rPr>
          <w:rFonts w:hint="eastAsia" w:ascii="宋体" w:hAnsi="宋体" w:cs="宋体"/>
          <w:spacing w:val="-2"/>
          <w:kern w:val="0"/>
          <w:sz w:val="22"/>
          <w:highlight w:val="none"/>
        </w:rPr>
        <w:t>差</w:t>
      </w:r>
      <w:r>
        <w:rPr>
          <w:rFonts w:hint="eastAsia" w:ascii="宋体" w:hAnsi="宋体" w:cs="宋体"/>
          <w:kern w:val="0"/>
          <w:sz w:val="22"/>
          <w:highlight w:val="none"/>
        </w:rPr>
        <w:t>外</w:t>
      </w:r>
      <w:r>
        <w:rPr>
          <w:rFonts w:hint="eastAsia" w:ascii="宋体" w:hAnsi="宋体" w:cs="宋体"/>
          <w:spacing w:val="-2"/>
          <w:kern w:val="0"/>
          <w:sz w:val="22"/>
          <w:highlight w:val="none"/>
        </w:rPr>
        <w:t>，</w:t>
      </w:r>
      <w:r>
        <w:rPr>
          <w:rFonts w:hint="eastAsia" w:ascii="宋体" w:hAnsi="宋体" w:cs="宋体"/>
          <w:kern w:val="0"/>
          <w:sz w:val="22"/>
          <w:highlight w:val="none"/>
        </w:rPr>
        <w:t>我方</w:t>
      </w:r>
      <w:r>
        <w:rPr>
          <w:rFonts w:hint="eastAsia" w:ascii="宋体" w:hAnsi="宋体" w:cs="宋体"/>
          <w:spacing w:val="-2"/>
          <w:kern w:val="0"/>
          <w:sz w:val="22"/>
          <w:highlight w:val="none"/>
        </w:rPr>
        <w:t>响</w:t>
      </w:r>
      <w:r>
        <w:rPr>
          <w:rFonts w:hint="eastAsia" w:ascii="宋体" w:hAnsi="宋体" w:cs="宋体"/>
          <w:kern w:val="0"/>
          <w:sz w:val="22"/>
          <w:highlight w:val="none"/>
        </w:rPr>
        <w:t>应</w:t>
      </w:r>
      <w:r>
        <w:rPr>
          <w:rFonts w:hint="eastAsia" w:ascii="宋体" w:hAnsi="宋体" w:cs="宋体"/>
          <w:spacing w:val="-2"/>
          <w:kern w:val="0"/>
          <w:sz w:val="22"/>
          <w:highlight w:val="none"/>
        </w:rPr>
        <w:t>招</w:t>
      </w:r>
      <w:r>
        <w:rPr>
          <w:rFonts w:hint="eastAsia" w:ascii="宋体" w:hAnsi="宋体" w:cs="宋体"/>
          <w:kern w:val="0"/>
          <w:sz w:val="22"/>
          <w:highlight w:val="none"/>
        </w:rPr>
        <w:t>标</w:t>
      </w:r>
      <w:r>
        <w:rPr>
          <w:rFonts w:hint="eastAsia" w:ascii="宋体" w:hAnsi="宋体" w:cs="宋体"/>
          <w:spacing w:val="-2"/>
          <w:kern w:val="0"/>
          <w:sz w:val="22"/>
          <w:highlight w:val="none"/>
        </w:rPr>
        <w:t>文</w:t>
      </w:r>
      <w:r>
        <w:rPr>
          <w:rFonts w:hint="eastAsia" w:ascii="宋体" w:hAnsi="宋体" w:cs="宋体"/>
          <w:kern w:val="0"/>
          <w:sz w:val="22"/>
          <w:highlight w:val="none"/>
        </w:rPr>
        <w:t>件</w:t>
      </w:r>
      <w:r>
        <w:rPr>
          <w:rFonts w:hint="eastAsia" w:ascii="宋体" w:hAnsi="宋体" w:cs="宋体"/>
          <w:spacing w:val="-2"/>
          <w:kern w:val="0"/>
          <w:sz w:val="22"/>
          <w:highlight w:val="none"/>
        </w:rPr>
        <w:t>的</w:t>
      </w:r>
      <w:r>
        <w:rPr>
          <w:rFonts w:hint="eastAsia" w:ascii="宋体" w:hAnsi="宋体" w:cs="宋体"/>
          <w:kern w:val="0"/>
          <w:sz w:val="22"/>
          <w:highlight w:val="none"/>
        </w:rPr>
        <w:t>全</w:t>
      </w:r>
      <w:r>
        <w:rPr>
          <w:rFonts w:hint="eastAsia" w:ascii="宋体" w:hAnsi="宋体" w:cs="宋体"/>
          <w:spacing w:val="-2"/>
          <w:kern w:val="0"/>
          <w:sz w:val="22"/>
          <w:highlight w:val="none"/>
        </w:rPr>
        <w:t>部</w:t>
      </w:r>
      <w:r>
        <w:rPr>
          <w:rFonts w:hint="eastAsia" w:ascii="宋体" w:hAnsi="宋体" w:cs="宋体"/>
          <w:kern w:val="0"/>
          <w:sz w:val="22"/>
          <w:highlight w:val="none"/>
        </w:rPr>
        <w:t>要求。</w:t>
      </w:r>
    </w:p>
    <w:p>
      <w:pPr>
        <w:autoSpaceDE w:val="0"/>
        <w:autoSpaceDN w:val="0"/>
        <w:adjustRightInd w:val="0"/>
        <w:spacing w:line="340" w:lineRule="exact"/>
        <w:ind w:firstLine="440" w:firstLineChars="200"/>
        <w:jc w:val="left"/>
        <w:rPr>
          <w:rFonts w:ascii="宋体" w:hAnsi="宋体" w:cs="宋体"/>
          <w:kern w:val="0"/>
          <w:sz w:val="22"/>
          <w:highlight w:val="none"/>
        </w:rPr>
      </w:pPr>
      <w:r>
        <w:rPr>
          <w:rFonts w:ascii="宋体" w:hAnsi="宋体" w:cs="宋体"/>
          <w:kern w:val="0"/>
          <w:sz w:val="22"/>
          <w:highlight w:val="none"/>
        </w:rPr>
        <w:t>3</w:t>
      </w:r>
      <w:r>
        <w:rPr>
          <w:rFonts w:hint="eastAsia" w:ascii="宋体" w:hAnsi="宋体" w:cs="宋体"/>
          <w:kern w:val="0"/>
          <w:sz w:val="22"/>
          <w:highlight w:val="none"/>
        </w:rPr>
        <w:t>．</w:t>
      </w:r>
      <w:r>
        <w:rPr>
          <w:rFonts w:hint="eastAsia" w:ascii="宋体" w:hAnsi="宋体" w:cs="宋体"/>
          <w:spacing w:val="-2"/>
          <w:kern w:val="0"/>
          <w:sz w:val="22"/>
          <w:highlight w:val="none"/>
        </w:rPr>
        <w:t>我</w:t>
      </w:r>
      <w:r>
        <w:rPr>
          <w:rFonts w:hint="eastAsia" w:ascii="宋体" w:hAnsi="宋体" w:cs="宋体"/>
          <w:kern w:val="0"/>
          <w:sz w:val="22"/>
          <w:highlight w:val="none"/>
        </w:rPr>
        <w:t>方</w:t>
      </w:r>
      <w:r>
        <w:rPr>
          <w:rFonts w:hint="eastAsia" w:ascii="宋体" w:hAnsi="宋体" w:cs="宋体"/>
          <w:spacing w:val="-2"/>
          <w:kern w:val="0"/>
          <w:sz w:val="22"/>
          <w:highlight w:val="none"/>
        </w:rPr>
        <w:t>承</w:t>
      </w:r>
      <w:r>
        <w:rPr>
          <w:rFonts w:hint="eastAsia" w:ascii="宋体" w:hAnsi="宋体" w:cs="宋体"/>
          <w:kern w:val="0"/>
          <w:sz w:val="22"/>
          <w:highlight w:val="none"/>
        </w:rPr>
        <w:t>诺</w:t>
      </w:r>
      <w:r>
        <w:rPr>
          <w:rFonts w:hint="eastAsia" w:ascii="宋体" w:hAnsi="宋体" w:cs="宋体"/>
          <w:spacing w:val="-2"/>
          <w:kern w:val="0"/>
          <w:sz w:val="22"/>
          <w:highlight w:val="none"/>
        </w:rPr>
        <w:t>在</w:t>
      </w:r>
      <w:r>
        <w:rPr>
          <w:rFonts w:hint="eastAsia" w:ascii="宋体" w:hAnsi="宋体" w:cs="宋体"/>
          <w:kern w:val="0"/>
          <w:sz w:val="22"/>
          <w:highlight w:val="none"/>
        </w:rPr>
        <w:t>招</w:t>
      </w:r>
      <w:r>
        <w:rPr>
          <w:rFonts w:hint="eastAsia" w:ascii="宋体" w:hAnsi="宋体" w:cs="宋体"/>
          <w:spacing w:val="-2"/>
          <w:kern w:val="0"/>
          <w:sz w:val="22"/>
          <w:highlight w:val="none"/>
        </w:rPr>
        <w:t>标</w:t>
      </w:r>
      <w:r>
        <w:rPr>
          <w:rFonts w:hint="eastAsia" w:ascii="宋体" w:hAnsi="宋体" w:cs="宋体"/>
          <w:kern w:val="0"/>
          <w:sz w:val="22"/>
          <w:highlight w:val="none"/>
        </w:rPr>
        <w:t>文</w:t>
      </w:r>
      <w:r>
        <w:rPr>
          <w:rFonts w:hint="eastAsia" w:ascii="宋体" w:hAnsi="宋体" w:cs="宋体"/>
          <w:spacing w:val="-2"/>
          <w:kern w:val="0"/>
          <w:sz w:val="22"/>
          <w:highlight w:val="none"/>
        </w:rPr>
        <w:t>件规</w:t>
      </w:r>
      <w:r>
        <w:rPr>
          <w:rFonts w:hint="eastAsia" w:ascii="宋体" w:hAnsi="宋体" w:cs="宋体"/>
          <w:kern w:val="0"/>
          <w:sz w:val="22"/>
          <w:highlight w:val="none"/>
        </w:rPr>
        <w:t>定的</w:t>
      </w:r>
      <w:r>
        <w:rPr>
          <w:rFonts w:hint="eastAsia" w:ascii="宋体" w:hAnsi="宋体" w:cs="宋体"/>
          <w:spacing w:val="-2"/>
          <w:kern w:val="0"/>
          <w:sz w:val="22"/>
          <w:highlight w:val="none"/>
        </w:rPr>
        <w:t>投</w:t>
      </w:r>
      <w:r>
        <w:rPr>
          <w:rFonts w:hint="eastAsia" w:ascii="宋体" w:hAnsi="宋体" w:cs="宋体"/>
          <w:kern w:val="0"/>
          <w:sz w:val="22"/>
          <w:highlight w:val="none"/>
        </w:rPr>
        <w:t>标</w:t>
      </w:r>
      <w:r>
        <w:rPr>
          <w:rFonts w:hint="eastAsia" w:ascii="宋体" w:hAnsi="宋体" w:cs="宋体"/>
          <w:spacing w:val="-2"/>
          <w:kern w:val="0"/>
          <w:sz w:val="22"/>
          <w:highlight w:val="none"/>
        </w:rPr>
        <w:t>有</w:t>
      </w:r>
      <w:r>
        <w:rPr>
          <w:rFonts w:hint="eastAsia" w:ascii="宋体" w:hAnsi="宋体" w:cs="宋体"/>
          <w:kern w:val="0"/>
          <w:sz w:val="22"/>
          <w:highlight w:val="none"/>
        </w:rPr>
        <w:t>效</w:t>
      </w:r>
      <w:r>
        <w:rPr>
          <w:rFonts w:hint="eastAsia" w:ascii="宋体" w:hAnsi="宋体" w:cs="宋体"/>
          <w:spacing w:val="-2"/>
          <w:kern w:val="0"/>
          <w:sz w:val="22"/>
          <w:highlight w:val="none"/>
        </w:rPr>
        <w:t>期</w:t>
      </w:r>
      <w:r>
        <w:rPr>
          <w:rFonts w:hint="eastAsia" w:ascii="宋体" w:hAnsi="宋体" w:cs="宋体"/>
          <w:kern w:val="0"/>
          <w:sz w:val="22"/>
          <w:highlight w:val="none"/>
        </w:rPr>
        <w:t>内</w:t>
      </w:r>
      <w:r>
        <w:rPr>
          <w:rFonts w:hint="eastAsia" w:ascii="宋体" w:hAnsi="宋体" w:cs="宋体"/>
          <w:spacing w:val="-2"/>
          <w:kern w:val="0"/>
          <w:sz w:val="22"/>
          <w:highlight w:val="none"/>
        </w:rPr>
        <w:t>不</w:t>
      </w:r>
      <w:r>
        <w:rPr>
          <w:rFonts w:hint="eastAsia" w:ascii="宋体" w:hAnsi="宋体" w:cs="宋体"/>
          <w:kern w:val="0"/>
          <w:sz w:val="22"/>
          <w:highlight w:val="none"/>
        </w:rPr>
        <w:t>撤</w:t>
      </w:r>
      <w:r>
        <w:rPr>
          <w:rFonts w:hint="eastAsia" w:ascii="宋体" w:hAnsi="宋体" w:cs="宋体"/>
          <w:spacing w:val="-2"/>
          <w:kern w:val="0"/>
          <w:sz w:val="22"/>
          <w:highlight w:val="none"/>
        </w:rPr>
        <w:t>销</w:t>
      </w:r>
      <w:r>
        <w:rPr>
          <w:rFonts w:hint="eastAsia" w:ascii="宋体" w:hAnsi="宋体" w:cs="宋体"/>
          <w:kern w:val="0"/>
          <w:sz w:val="22"/>
          <w:highlight w:val="none"/>
        </w:rPr>
        <w:t>投标</w:t>
      </w:r>
      <w:r>
        <w:rPr>
          <w:rFonts w:hint="eastAsia" w:ascii="宋体" w:hAnsi="宋体" w:cs="宋体"/>
          <w:spacing w:val="-2"/>
          <w:kern w:val="0"/>
          <w:sz w:val="22"/>
          <w:highlight w:val="none"/>
        </w:rPr>
        <w:t>文</w:t>
      </w:r>
      <w:r>
        <w:rPr>
          <w:rFonts w:hint="eastAsia" w:ascii="宋体" w:hAnsi="宋体" w:cs="宋体"/>
          <w:kern w:val="0"/>
          <w:sz w:val="22"/>
          <w:highlight w:val="none"/>
        </w:rPr>
        <w:t>件。</w:t>
      </w:r>
    </w:p>
    <w:p>
      <w:pPr>
        <w:autoSpaceDE w:val="0"/>
        <w:autoSpaceDN w:val="0"/>
        <w:adjustRightInd w:val="0"/>
        <w:spacing w:line="340" w:lineRule="exact"/>
        <w:ind w:firstLine="440" w:firstLineChars="200"/>
        <w:jc w:val="left"/>
        <w:rPr>
          <w:rFonts w:ascii="宋体" w:hAnsi="宋体" w:cs="宋体"/>
          <w:kern w:val="0"/>
          <w:sz w:val="22"/>
          <w:highlight w:val="none"/>
        </w:rPr>
      </w:pPr>
      <w:r>
        <w:rPr>
          <w:rFonts w:ascii="宋体" w:hAnsi="宋体" w:cs="宋体"/>
          <w:kern w:val="0"/>
          <w:sz w:val="22"/>
          <w:highlight w:val="none"/>
        </w:rPr>
        <w:t>4</w:t>
      </w:r>
      <w:r>
        <w:rPr>
          <w:rFonts w:hint="eastAsia" w:ascii="宋体" w:hAnsi="宋体" w:cs="宋体"/>
          <w:kern w:val="0"/>
          <w:sz w:val="22"/>
          <w:highlight w:val="none"/>
        </w:rPr>
        <w:t>.</w:t>
      </w:r>
      <w:r>
        <w:rPr>
          <w:rFonts w:ascii="宋体" w:hAnsi="宋体" w:cs="宋体"/>
          <w:kern w:val="0"/>
          <w:sz w:val="22"/>
          <w:highlight w:val="none"/>
        </w:rPr>
        <w:t xml:space="preserve"> </w:t>
      </w:r>
      <w:r>
        <w:rPr>
          <w:rFonts w:hint="eastAsia" w:ascii="宋体" w:hAnsi="宋体" w:cs="宋体"/>
          <w:kern w:val="0"/>
          <w:sz w:val="22"/>
          <w:highlight w:val="none"/>
        </w:rPr>
        <w:t>我方承诺：</w:t>
      </w:r>
    </w:p>
    <w:p>
      <w:pPr>
        <w:autoSpaceDE w:val="0"/>
        <w:autoSpaceDN w:val="0"/>
        <w:adjustRightInd w:val="0"/>
        <w:spacing w:line="340" w:lineRule="exact"/>
        <w:ind w:firstLine="432" w:firstLineChars="200"/>
        <w:jc w:val="left"/>
        <w:rPr>
          <w:rFonts w:ascii="宋体" w:hAnsi="宋体" w:cs="宋体"/>
          <w:spacing w:val="-2"/>
          <w:kern w:val="0"/>
          <w:sz w:val="22"/>
          <w:highlight w:val="none"/>
        </w:rPr>
      </w:pPr>
      <w:r>
        <w:rPr>
          <w:rFonts w:hint="eastAsia" w:ascii="宋体" w:hAnsi="宋体" w:cs="宋体"/>
          <w:spacing w:val="-2"/>
          <w:kern w:val="0"/>
          <w:sz w:val="22"/>
          <w:highlight w:val="none"/>
        </w:rPr>
        <w:t>（</w:t>
      </w:r>
      <w:r>
        <w:rPr>
          <w:rFonts w:ascii="宋体" w:hAnsi="宋体" w:cs="宋体"/>
          <w:spacing w:val="-2"/>
          <w:kern w:val="0"/>
          <w:sz w:val="22"/>
          <w:highlight w:val="none"/>
        </w:rPr>
        <w:t>1</w:t>
      </w:r>
      <w:r>
        <w:rPr>
          <w:rFonts w:hint="eastAsia" w:ascii="宋体" w:hAnsi="宋体" w:cs="宋体"/>
          <w:spacing w:val="-2"/>
          <w:kern w:val="0"/>
          <w:sz w:val="22"/>
          <w:highlight w:val="none"/>
        </w:rPr>
        <w:t>）我方不是失信被执行人；</w:t>
      </w:r>
    </w:p>
    <w:p>
      <w:pPr>
        <w:autoSpaceDE w:val="0"/>
        <w:autoSpaceDN w:val="0"/>
        <w:adjustRightInd w:val="0"/>
        <w:spacing w:line="340" w:lineRule="exact"/>
        <w:ind w:firstLine="432" w:firstLineChars="200"/>
        <w:jc w:val="left"/>
        <w:rPr>
          <w:rFonts w:ascii="宋体" w:hAnsi="宋体" w:cs="宋体"/>
          <w:spacing w:val="-2"/>
          <w:kern w:val="0"/>
          <w:sz w:val="22"/>
          <w:highlight w:val="none"/>
        </w:rPr>
      </w:pPr>
      <w:r>
        <w:rPr>
          <w:rFonts w:hint="eastAsia" w:ascii="宋体" w:hAnsi="宋体" w:cs="宋体"/>
          <w:spacing w:val="-2"/>
          <w:kern w:val="0"/>
          <w:sz w:val="22"/>
          <w:highlight w:val="none"/>
        </w:rPr>
        <w:t>（</w:t>
      </w:r>
      <w:r>
        <w:rPr>
          <w:rFonts w:ascii="宋体" w:hAnsi="宋体" w:cs="宋体"/>
          <w:spacing w:val="-2"/>
          <w:kern w:val="0"/>
          <w:sz w:val="22"/>
          <w:highlight w:val="none"/>
        </w:rPr>
        <w:t>2</w:t>
      </w:r>
      <w:r>
        <w:rPr>
          <w:rFonts w:hint="eastAsia" w:ascii="宋体" w:hAnsi="宋体" w:cs="宋体"/>
          <w:spacing w:val="-2"/>
          <w:kern w:val="0"/>
          <w:sz w:val="22"/>
          <w:highlight w:val="none"/>
        </w:rPr>
        <w:t>）我方在规定期限内无行贿犯罪记录；</w:t>
      </w:r>
    </w:p>
    <w:p>
      <w:pPr>
        <w:autoSpaceDE w:val="0"/>
        <w:autoSpaceDN w:val="0"/>
        <w:adjustRightInd w:val="0"/>
        <w:spacing w:line="340" w:lineRule="exact"/>
        <w:ind w:firstLine="432" w:firstLineChars="200"/>
        <w:jc w:val="left"/>
        <w:rPr>
          <w:rFonts w:ascii="宋体" w:hAnsi="宋体" w:cs="宋体"/>
          <w:spacing w:val="-2"/>
          <w:kern w:val="0"/>
          <w:sz w:val="22"/>
          <w:highlight w:val="none"/>
        </w:rPr>
      </w:pPr>
      <w:r>
        <w:rPr>
          <w:rFonts w:hint="eastAsia" w:ascii="宋体" w:hAnsi="宋体" w:cs="宋体"/>
          <w:spacing w:val="-2"/>
          <w:kern w:val="0"/>
          <w:sz w:val="22"/>
          <w:highlight w:val="none"/>
        </w:rPr>
        <w:t>（</w:t>
      </w:r>
      <w:r>
        <w:rPr>
          <w:rFonts w:ascii="宋体" w:hAnsi="宋体" w:cs="宋体"/>
          <w:spacing w:val="-2"/>
          <w:kern w:val="0"/>
          <w:sz w:val="22"/>
          <w:highlight w:val="none"/>
        </w:rPr>
        <w:t>3</w:t>
      </w:r>
      <w:r>
        <w:rPr>
          <w:rFonts w:hint="eastAsia" w:ascii="宋体" w:hAnsi="宋体" w:cs="宋体"/>
          <w:spacing w:val="-2"/>
          <w:kern w:val="0"/>
          <w:sz w:val="22"/>
          <w:highlight w:val="none"/>
        </w:rPr>
        <w:t>）我方具有一般纳税人资格，可提供增值税专用发票；</w:t>
      </w:r>
    </w:p>
    <w:p>
      <w:pPr>
        <w:autoSpaceDE w:val="0"/>
        <w:autoSpaceDN w:val="0"/>
        <w:adjustRightInd w:val="0"/>
        <w:spacing w:line="340" w:lineRule="exact"/>
        <w:ind w:firstLine="440" w:firstLineChars="200"/>
        <w:jc w:val="left"/>
        <w:rPr>
          <w:rFonts w:ascii="宋体" w:hAnsi="宋体" w:cs="宋体"/>
          <w:spacing w:val="-2"/>
          <w:kern w:val="0"/>
          <w:sz w:val="22"/>
          <w:highlight w:val="none"/>
        </w:rPr>
      </w:pPr>
      <w:r>
        <w:rPr>
          <w:rFonts w:hint="eastAsia" w:ascii="宋体" w:hAnsi="宋体" w:cs="宋体"/>
          <w:kern w:val="0"/>
          <w:sz w:val="22"/>
          <w:highlight w:val="none"/>
        </w:rPr>
        <w:t>（4）我方</w:t>
      </w:r>
      <w:r>
        <w:rPr>
          <w:rFonts w:ascii="宋体" w:hAnsi="宋体" w:cs="宋体"/>
          <w:kern w:val="0"/>
          <w:sz w:val="22"/>
          <w:highlight w:val="none"/>
        </w:rPr>
        <w:t>注册资金符合本项目招标文件资格条件要求。</w:t>
      </w:r>
    </w:p>
    <w:p>
      <w:pPr>
        <w:autoSpaceDE w:val="0"/>
        <w:autoSpaceDN w:val="0"/>
        <w:adjustRightInd w:val="0"/>
        <w:spacing w:line="340" w:lineRule="exact"/>
        <w:ind w:firstLine="440" w:firstLineChars="200"/>
        <w:jc w:val="left"/>
        <w:rPr>
          <w:rFonts w:ascii="宋体" w:hAnsi="宋体" w:cs="宋体"/>
          <w:kern w:val="0"/>
          <w:sz w:val="22"/>
          <w:highlight w:val="none"/>
        </w:rPr>
      </w:pPr>
      <w:r>
        <w:rPr>
          <w:rFonts w:ascii="宋体" w:hAnsi="宋体" w:cs="宋体"/>
          <w:kern w:val="0"/>
          <w:sz w:val="22"/>
          <w:highlight w:val="none"/>
        </w:rPr>
        <w:t>5</w:t>
      </w:r>
      <w:r>
        <w:rPr>
          <w:rFonts w:hint="eastAsia" w:ascii="宋体" w:hAnsi="宋体" w:cs="宋体"/>
          <w:kern w:val="0"/>
          <w:sz w:val="22"/>
          <w:highlight w:val="none"/>
        </w:rPr>
        <w:t>．</w:t>
      </w:r>
      <w:r>
        <w:rPr>
          <w:rFonts w:hint="eastAsia" w:ascii="宋体" w:hAnsi="宋体" w:cs="宋体"/>
          <w:spacing w:val="-2"/>
          <w:kern w:val="0"/>
          <w:sz w:val="22"/>
          <w:highlight w:val="none"/>
        </w:rPr>
        <w:t>如</w:t>
      </w:r>
      <w:r>
        <w:rPr>
          <w:rFonts w:hint="eastAsia" w:ascii="宋体" w:hAnsi="宋体" w:cs="宋体"/>
          <w:kern w:val="0"/>
          <w:sz w:val="22"/>
          <w:highlight w:val="none"/>
        </w:rPr>
        <w:t>我</w:t>
      </w:r>
      <w:r>
        <w:rPr>
          <w:rFonts w:hint="eastAsia" w:ascii="宋体" w:hAnsi="宋体" w:cs="宋体"/>
          <w:spacing w:val="-2"/>
          <w:kern w:val="0"/>
          <w:sz w:val="22"/>
          <w:highlight w:val="none"/>
        </w:rPr>
        <w:t>方</w:t>
      </w:r>
      <w:r>
        <w:rPr>
          <w:rFonts w:hint="eastAsia" w:ascii="宋体" w:hAnsi="宋体" w:cs="宋体"/>
          <w:kern w:val="0"/>
          <w:sz w:val="22"/>
          <w:highlight w:val="none"/>
        </w:rPr>
        <w:t>中</w:t>
      </w:r>
      <w:r>
        <w:rPr>
          <w:rFonts w:hint="eastAsia" w:ascii="宋体" w:hAnsi="宋体" w:cs="宋体"/>
          <w:spacing w:val="-2"/>
          <w:kern w:val="0"/>
          <w:sz w:val="22"/>
          <w:highlight w:val="none"/>
        </w:rPr>
        <w:t>标</w:t>
      </w:r>
      <w:r>
        <w:rPr>
          <w:rFonts w:hint="eastAsia" w:ascii="宋体" w:hAnsi="宋体" w:cs="宋体"/>
          <w:kern w:val="0"/>
          <w:sz w:val="22"/>
          <w:highlight w:val="none"/>
        </w:rPr>
        <w:t>，</w:t>
      </w:r>
      <w:r>
        <w:rPr>
          <w:rFonts w:hint="eastAsia" w:ascii="宋体" w:hAnsi="宋体" w:cs="宋体"/>
          <w:spacing w:val="-2"/>
          <w:kern w:val="0"/>
          <w:sz w:val="22"/>
          <w:highlight w:val="none"/>
        </w:rPr>
        <w:t>我</w:t>
      </w:r>
      <w:r>
        <w:rPr>
          <w:rFonts w:hint="eastAsia" w:ascii="宋体" w:hAnsi="宋体" w:cs="宋体"/>
          <w:kern w:val="0"/>
          <w:sz w:val="22"/>
          <w:highlight w:val="none"/>
        </w:rPr>
        <w:t>方</w:t>
      </w:r>
      <w:r>
        <w:rPr>
          <w:rFonts w:hint="eastAsia" w:ascii="宋体" w:hAnsi="宋体" w:cs="宋体"/>
          <w:spacing w:val="-2"/>
          <w:kern w:val="0"/>
          <w:sz w:val="22"/>
          <w:highlight w:val="none"/>
        </w:rPr>
        <w:t>承诺</w:t>
      </w:r>
      <w:r>
        <w:rPr>
          <w:rFonts w:hint="eastAsia" w:ascii="宋体" w:hAnsi="宋体" w:cs="宋体"/>
          <w:kern w:val="0"/>
          <w:sz w:val="22"/>
          <w:highlight w:val="none"/>
        </w:rPr>
        <w:t>：</w:t>
      </w:r>
    </w:p>
    <w:p>
      <w:pPr>
        <w:autoSpaceDE w:val="0"/>
        <w:autoSpaceDN w:val="0"/>
        <w:adjustRightInd w:val="0"/>
        <w:spacing w:line="340" w:lineRule="exact"/>
        <w:ind w:firstLine="440" w:firstLineChars="200"/>
        <w:jc w:val="left"/>
        <w:rPr>
          <w:rFonts w:ascii="宋体" w:hAnsi="宋体" w:cs="宋体"/>
          <w:kern w:val="0"/>
          <w:sz w:val="22"/>
          <w:highlight w:val="none"/>
        </w:rPr>
      </w:pPr>
      <w:r>
        <w:rPr>
          <w:rFonts w:hint="eastAsia" w:ascii="宋体" w:hAnsi="宋体" w:cs="宋体"/>
          <w:kern w:val="0"/>
          <w:sz w:val="22"/>
          <w:highlight w:val="none"/>
        </w:rPr>
        <w:t>(1</w:t>
      </w:r>
      <w:r>
        <w:rPr>
          <w:rFonts w:hint="eastAsia" w:ascii="宋体" w:hAnsi="宋体" w:cs="宋体"/>
          <w:spacing w:val="-2"/>
          <w:kern w:val="0"/>
          <w:sz w:val="22"/>
          <w:highlight w:val="none"/>
        </w:rPr>
        <w:t>)</w:t>
      </w:r>
      <w:r>
        <w:rPr>
          <w:rFonts w:hint="eastAsia" w:ascii="宋体" w:hAnsi="宋体" w:cs="宋体"/>
          <w:kern w:val="0"/>
          <w:sz w:val="22"/>
          <w:highlight w:val="none"/>
        </w:rPr>
        <w:t>在</w:t>
      </w:r>
      <w:r>
        <w:rPr>
          <w:rFonts w:hint="eastAsia" w:ascii="宋体" w:hAnsi="宋体" w:cs="宋体"/>
          <w:spacing w:val="-2"/>
          <w:kern w:val="0"/>
          <w:sz w:val="22"/>
          <w:highlight w:val="none"/>
        </w:rPr>
        <w:t>收</w:t>
      </w:r>
      <w:r>
        <w:rPr>
          <w:rFonts w:hint="eastAsia" w:ascii="宋体" w:hAnsi="宋体" w:cs="宋体"/>
          <w:kern w:val="0"/>
          <w:sz w:val="22"/>
          <w:highlight w:val="none"/>
        </w:rPr>
        <w:t>到</w:t>
      </w:r>
      <w:r>
        <w:rPr>
          <w:rFonts w:hint="eastAsia" w:ascii="宋体" w:hAnsi="宋体" w:cs="宋体"/>
          <w:spacing w:val="-2"/>
          <w:kern w:val="0"/>
          <w:sz w:val="22"/>
          <w:highlight w:val="none"/>
        </w:rPr>
        <w:t>中</w:t>
      </w:r>
      <w:r>
        <w:rPr>
          <w:rFonts w:hint="eastAsia" w:ascii="宋体" w:hAnsi="宋体" w:cs="宋体"/>
          <w:kern w:val="0"/>
          <w:sz w:val="22"/>
          <w:highlight w:val="none"/>
        </w:rPr>
        <w:t>标</w:t>
      </w:r>
      <w:r>
        <w:rPr>
          <w:rFonts w:hint="eastAsia" w:ascii="宋体" w:hAnsi="宋体" w:cs="宋体"/>
          <w:spacing w:val="-2"/>
          <w:kern w:val="0"/>
          <w:sz w:val="22"/>
          <w:highlight w:val="none"/>
        </w:rPr>
        <w:t>通</w:t>
      </w:r>
      <w:r>
        <w:rPr>
          <w:rFonts w:hint="eastAsia" w:ascii="宋体" w:hAnsi="宋体" w:cs="宋体"/>
          <w:kern w:val="0"/>
          <w:sz w:val="22"/>
          <w:highlight w:val="none"/>
        </w:rPr>
        <w:t>知</w:t>
      </w:r>
      <w:r>
        <w:rPr>
          <w:rFonts w:hint="eastAsia" w:ascii="宋体" w:hAnsi="宋体" w:cs="宋体"/>
          <w:spacing w:val="-2"/>
          <w:kern w:val="0"/>
          <w:sz w:val="22"/>
          <w:highlight w:val="none"/>
        </w:rPr>
        <w:t>书后</w:t>
      </w:r>
      <w:r>
        <w:rPr>
          <w:rFonts w:hint="eastAsia" w:ascii="宋体" w:hAnsi="宋体" w:cs="宋体"/>
          <w:kern w:val="0"/>
          <w:sz w:val="22"/>
          <w:highlight w:val="none"/>
        </w:rPr>
        <w:t>，在</w:t>
      </w:r>
      <w:r>
        <w:rPr>
          <w:rFonts w:hint="eastAsia" w:ascii="宋体" w:hAnsi="宋体" w:cs="宋体"/>
          <w:spacing w:val="-2"/>
          <w:kern w:val="0"/>
          <w:sz w:val="22"/>
          <w:highlight w:val="none"/>
        </w:rPr>
        <w:t>中</w:t>
      </w:r>
      <w:r>
        <w:rPr>
          <w:rFonts w:hint="eastAsia" w:ascii="宋体" w:hAnsi="宋体" w:cs="宋体"/>
          <w:kern w:val="0"/>
          <w:sz w:val="22"/>
          <w:highlight w:val="none"/>
        </w:rPr>
        <w:t>标</w:t>
      </w:r>
      <w:r>
        <w:rPr>
          <w:rFonts w:hint="eastAsia" w:ascii="宋体" w:hAnsi="宋体" w:cs="宋体"/>
          <w:spacing w:val="-2"/>
          <w:kern w:val="0"/>
          <w:sz w:val="22"/>
          <w:highlight w:val="none"/>
        </w:rPr>
        <w:t>通</w:t>
      </w:r>
      <w:r>
        <w:rPr>
          <w:rFonts w:hint="eastAsia" w:ascii="宋体" w:hAnsi="宋体" w:cs="宋体"/>
          <w:kern w:val="0"/>
          <w:sz w:val="22"/>
          <w:highlight w:val="none"/>
        </w:rPr>
        <w:t>知</w:t>
      </w:r>
      <w:r>
        <w:rPr>
          <w:rFonts w:hint="eastAsia" w:ascii="宋体" w:hAnsi="宋体" w:cs="宋体"/>
          <w:spacing w:val="-2"/>
          <w:kern w:val="0"/>
          <w:sz w:val="22"/>
          <w:highlight w:val="none"/>
        </w:rPr>
        <w:t>书</w:t>
      </w:r>
      <w:r>
        <w:rPr>
          <w:rFonts w:hint="eastAsia" w:ascii="宋体" w:hAnsi="宋体" w:cs="宋体"/>
          <w:kern w:val="0"/>
          <w:sz w:val="22"/>
          <w:highlight w:val="none"/>
        </w:rPr>
        <w:t>规</w:t>
      </w:r>
      <w:r>
        <w:rPr>
          <w:rFonts w:hint="eastAsia" w:ascii="宋体" w:hAnsi="宋体" w:cs="宋体"/>
          <w:spacing w:val="-2"/>
          <w:kern w:val="0"/>
          <w:sz w:val="22"/>
          <w:highlight w:val="none"/>
        </w:rPr>
        <w:t>定</w:t>
      </w:r>
      <w:r>
        <w:rPr>
          <w:rFonts w:hint="eastAsia" w:ascii="宋体" w:hAnsi="宋体" w:cs="宋体"/>
          <w:kern w:val="0"/>
          <w:sz w:val="22"/>
          <w:highlight w:val="none"/>
        </w:rPr>
        <w:t>的</w:t>
      </w:r>
      <w:r>
        <w:rPr>
          <w:rFonts w:hint="eastAsia" w:ascii="宋体" w:hAnsi="宋体" w:cs="宋体"/>
          <w:spacing w:val="-2"/>
          <w:kern w:val="0"/>
          <w:sz w:val="22"/>
          <w:highlight w:val="none"/>
        </w:rPr>
        <w:t>期</w:t>
      </w:r>
      <w:r>
        <w:rPr>
          <w:rFonts w:hint="eastAsia" w:ascii="宋体" w:hAnsi="宋体" w:cs="宋体"/>
          <w:kern w:val="0"/>
          <w:sz w:val="22"/>
          <w:highlight w:val="none"/>
        </w:rPr>
        <w:t>限内</w:t>
      </w:r>
      <w:r>
        <w:rPr>
          <w:rFonts w:hint="eastAsia" w:ascii="宋体" w:hAnsi="宋体" w:cs="宋体"/>
          <w:spacing w:val="-2"/>
          <w:kern w:val="0"/>
          <w:sz w:val="22"/>
          <w:highlight w:val="none"/>
        </w:rPr>
        <w:t>与</w:t>
      </w:r>
      <w:r>
        <w:rPr>
          <w:rFonts w:hint="eastAsia" w:ascii="宋体" w:hAnsi="宋体" w:cs="宋体"/>
          <w:kern w:val="0"/>
          <w:sz w:val="22"/>
          <w:highlight w:val="none"/>
        </w:rPr>
        <w:t>你</w:t>
      </w:r>
      <w:r>
        <w:rPr>
          <w:rFonts w:hint="eastAsia" w:ascii="宋体" w:hAnsi="宋体" w:cs="宋体"/>
          <w:spacing w:val="-2"/>
          <w:kern w:val="0"/>
          <w:sz w:val="22"/>
          <w:highlight w:val="none"/>
        </w:rPr>
        <w:t>方</w:t>
      </w:r>
      <w:r>
        <w:rPr>
          <w:rFonts w:hint="eastAsia" w:ascii="宋体" w:hAnsi="宋体" w:cs="宋体"/>
          <w:kern w:val="0"/>
          <w:sz w:val="22"/>
          <w:highlight w:val="none"/>
        </w:rPr>
        <w:t>签</w:t>
      </w:r>
      <w:r>
        <w:rPr>
          <w:rFonts w:hint="eastAsia" w:ascii="宋体" w:hAnsi="宋体" w:cs="宋体"/>
          <w:spacing w:val="-2"/>
          <w:kern w:val="0"/>
          <w:sz w:val="22"/>
          <w:highlight w:val="none"/>
        </w:rPr>
        <w:t>订</w:t>
      </w:r>
      <w:r>
        <w:rPr>
          <w:rFonts w:hint="eastAsia" w:ascii="宋体" w:hAnsi="宋体" w:cs="宋体"/>
          <w:kern w:val="0"/>
          <w:sz w:val="22"/>
          <w:highlight w:val="none"/>
        </w:rPr>
        <w:t>合</w:t>
      </w:r>
      <w:r>
        <w:rPr>
          <w:rFonts w:hint="eastAsia" w:ascii="宋体" w:hAnsi="宋体" w:cs="宋体"/>
          <w:spacing w:val="-2"/>
          <w:kern w:val="0"/>
          <w:sz w:val="22"/>
          <w:highlight w:val="none"/>
        </w:rPr>
        <w:t>同</w:t>
      </w:r>
      <w:r>
        <w:rPr>
          <w:rFonts w:hint="eastAsia" w:ascii="宋体" w:hAnsi="宋体" w:cs="宋体"/>
          <w:kern w:val="0"/>
          <w:sz w:val="22"/>
          <w:highlight w:val="none"/>
        </w:rPr>
        <w:t>；</w:t>
      </w:r>
    </w:p>
    <w:p>
      <w:pPr>
        <w:autoSpaceDE w:val="0"/>
        <w:autoSpaceDN w:val="0"/>
        <w:adjustRightInd w:val="0"/>
        <w:spacing w:line="340" w:lineRule="exact"/>
        <w:ind w:firstLine="440" w:firstLineChars="200"/>
        <w:jc w:val="left"/>
        <w:rPr>
          <w:rFonts w:ascii="宋体" w:hAnsi="宋体" w:cs="宋体"/>
          <w:kern w:val="0"/>
          <w:sz w:val="22"/>
          <w:highlight w:val="none"/>
        </w:rPr>
      </w:pPr>
      <w:r>
        <w:rPr>
          <w:rFonts w:hint="eastAsia" w:ascii="宋体" w:hAnsi="宋体" w:cs="宋体"/>
          <w:kern w:val="0"/>
          <w:sz w:val="22"/>
          <w:highlight w:val="none"/>
        </w:rPr>
        <w:t>(2</w:t>
      </w:r>
      <w:r>
        <w:rPr>
          <w:rFonts w:hint="eastAsia" w:ascii="宋体" w:hAnsi="宋体" w:cs="宋体"/>
          <w:spacing w:val="-2"/>
          <w:kern w:val="0"/>
          <w:sz w:val="22"/>
          <w:highlight w:val="none"/>
        </w:rPr>
        <w:t>)</w:t>
      </w:r>
      <w:r>
        <w:rPr>
          <w:rFonts w:hint="eastAsia" w:ascii="宋体" w:hAnsi="宋体" w:cs="宋体"/>
          <w:kern w:val="0"/>
          <w:sz w:val="22"/>
          <w:highlight w:val="none"/>
        </w:rPr>
        <w:t>在</w:t>
      </w:r>
      <w:r>
        <w:rPr>
          <w:rFonts w:hint="eastAsia" w:ascii="宋体" w:hAnsi="宋体" w:cs="宋体"/>
          <w:spacing w:val="-2"/>
          <w:kern w:val="0"/>
          <w:sz w:val="22"/>
          <w:highlight w:val="none"/>
        </w:rPr>
        <w:t>签</w:t>
      </w:r>
      <w:r>
        <w:rPr>
          <w:rFonts w:hint="eastAsia" w:ascii="宋体" w:hAnsi="宋体" w:cs="宋体"/>
          <w:kern w:val="0"/>
          <w:sz w:val="22"/>
          <w:highlight w:val="none"/>
        </w:rPr>
        <w:t>订</w:t>
      </w:r>
      <w:r>
        <w:rPr>
          <w:rFonts w:hint="eastAsia" w:ascii="宋体" w:hAnsi="宋体" w:cs="宋体"/>
          <w:spacing w:val="-2"/>
          <w:kern w:val="0"/>
          <w:sz w:val="22"/>
          <w:highlight w:val="none"/>
        </w:rPr>
        <w:t>合</w:t>
      </w:r>
      <w:r>
        <w:rPr>
          <w:rFonts w:hint="eastAsia" w:ascii="宋体" w:hAnsi="宋体" w:cs="宋体"/>
          <w:kern w:val="0"/>
          <w:sz w:val="22"/>
          <w:highlight w:val="none"/>
        </w:rPr>
        <w:t>同</w:t>
      </w:r>
      <w:r>
        <w:rPr>
          <w:rFonts w:hint="eastAsia" w:ascii="宋体" w:hAnsi="宋体" w:cs="宋体"/>
          <w:spacing w:val="-2"/>
          <w:kern w:val="0"/>
          <w:sz w:val="22"/>
          <w:highlight w:val="none"/>
        </w:rPr>
        <w:t>时</w:t>
      </w:r>
      <w:r>
        <w:rPr>
          <w:rFonts w:hint="eastAsia" w:ascii="宋体" w:hAnsi="宋体" w:cs="宋体"/>
          <w:kern w:val="0"/>
          <w:sz w:val="22"/>
          <w:highlight w:val="none"/>
        </w:rPr>
        <w:t>不</w:t>
      </w:r>
      <w:r>
        <w:rPr>
          <w:rFonts w:hint="eastAsia" w:ascii="宋体" w:hAnsi="宋体" w:cs="宋体"/>
          <w:spacing w:val="-2"/>
          <w:kern w:val="0"/>
          <w:sz w:val="22"/>
          <w:highlight w:val="none"/>
        </w:rPr>
        <w:t>向你</w:t>
      </w:r>
      <w:r>
        <w:rPr>
          <w:rFonts w:hint="eastAsia" w:ascii="宋体" w:hAnsi="宋体" w:cs="宋体"/>
          <w:kern w:val="0"/>
          <w:sz w:val="22"/>
          <w:highlight w:val="none"/>
        </w:rPr>
        <w:t>方提</w:t>
      </w:r>
      <w:r>
        <w:rPr>
          <w:rFonts w:hint="eastAsia" w:ascii="宋体" w:hAnsi="宋体" w:cs="宋体"/>
          <w:spacing w:val="-2"/>
          <w:kern w:val="0"/>
          <w:sz w:val="22"/>
          <w:highlight w:val="none"/>
        </w:rPr>
        <w:t>出</w:t>
      </w:r>
      <w:r>
        <w:rPr>
          <w:rFonts w:hint="eastAsia" w:ascii="宋体" w:hAnsi="宋体" w:cs="宋体"/>
          <w:kern w:val="0"/>
          <w:sz w:val="22"/>
          <w:highlight w:val="none"/>
        </w:rPr>
        <w:t>附</w:t>
      </w:r>
      <w:r>
        <w:rPr>
          <w:rFonts w:hint="eastAsia" w:ascii="宋体" w:hAnsi="宋体" w:cs="宋体"/>
          <w:spacing w:val="-2"/>
          <w:kern w:val="0"/>
          <w:sz w:val="22"/>
          <w:highlight w:val="none"/>
        </w:rPr>
        <w:t>加</w:t>
      </w:r>
      <w:r>
        <w:rPr>
          <w:rFonts w:hint="eastAsia" w:ascii="宋体" w:hAnsi="宋体" w:cs="宋体"/>
          <w:kern w:val="0"/>
          <w:sz w:val="22"/>
          <w:highlight w:val="none"/>
        </w:rPr>
        <w:t>条</w:t>
      </w:r>
      <w:r>
        <w:rPr>
          <w:rFonts w:hint="eastAsia" w:ascii="宋体" w:hAnsi="宋体" w:cs="宋体"/>
          <w:spacing w:val="-2"/>
          <w:kern w:val="0"/>
          <w:sz w:val="22"/>
          <w:highlight w:val="none"/>
        </w:rPr>
        <w:t>件</w:t>
      </w:r>
      <w:r>
        <w:rPr>
          <w:rFonts w:hint="eastAsia" w:ascii="宋体" w:hAnsi="宋体" w:cs="宋体"/>
          <w:kern w:val="0"/>
          <w:sz w:val="22"/>
          <w:highlight w:val="none"/>
        </w:rPr>
        <w:t>；</w:t>
      </w:r>
    </w:p>
    <w:p>
      <w:pPr>
        <w:autoSpaceDE w:val="0"/>
        <w:autoSpaceDN w:val="0"/>
        <w:adjustRightInd w:val="0"/>
        <w:spacing w:line="340" w:lineRule="exact"/>
        <w:ind w:firstLine="440" w:firstLineChars="200"/>
        <w:jc w:val="left"/>
        <w:rPr>
          <w:rFonts w:ascii="宋体" w:hAnsi="宋体" w:cs="宋体"/>
          <w:kern w:val="0"/>
          <w:sz w:val="22"/>
          <w:highlight w:val="none"/>
        </w:rPr>
      </w:pPr>
      <w:r>
        <w:rPr>
          <w:rFonts w:hint="eastAsia" w:ascii="宋体" w:hAnsi="宋体" w:cs="宋体"/>
          <w:kern w:val="0"/>
          <w:sz w:val="22"/>
          <w:highlight w:val="none"/>
        </w:rPr>
        <w:t>(</w:t>
      </w:r>
      <w:r>
        <w:rPr>
          <w:rFonts w:hint="eastAsia" w:ascii="宋体" w:hAnsi="宋体" w:cs="宋体"/>
          <w:kern w:val="0"/>
          <w:sz w:val="22"/>
          <w:highlight w:val="none"/>
          <w:lang w:val="en-US" w:eastAsia="zh-CN"/>
        </w:rPr>
        <w:t>3</w:t>
      </w:r>
      <w:r>
        <w:rPr>
          <w:rFonts w:hint="eastAsia" w:ascii="宋体" w:hAnsi="宋体" w:cs="宋体"/>
          <w:spacing w:val="-2"/>
          <w:kern w:val="0"/>
          <w:sz w:val="22"/>
          <w:highlight w:val="none"/>
        </w:rPr>
        <w:t>)</w:t>
      </w:r>
      <w:r>
        <w:rPr>
          <w:rFonts w:hint="eastAsia" w:ascii="宋体" w:hAnsi="宋体" w:cs="宋体"/>
          <w:kern w:val="0"/>
          <w:sz w:val="22"/>
          <w:highlight w:val="none"/>
        </w:rPr>
        <w:t>在</w:t>
      </w:r>
      <w:r>
        <w:rPr>
          <w:rFonts w:hint="eastAsia" w:ascii="宋体" w:hAnsi="宋体" w:cs="宋体"/>
          <w:spacing w:val="-2"/>
          <w:kern w:val="0"/>
          <w:sz w:val="22"/>
          <w:highlight w:val="none"/>
        </w:rPr>
        <w:t>合</w:t>
      </w:r>
      <w:r>
        <w:rPr>
          <w:rFonts w:hint="eastAsia" w:ascii="宋体" w:hAnsi="宋体" w:cs="宋体"/>
          <w:kern w:val="0"/>
          <w:sz w:val="22"/>
          <w:highlight w:val="none"/>
        </w:rPr>
        <w:t>同</w:t>
      </w:r>
      <w:r>
        <w:rPr>
          <w:rFonts w:hint="eastAsia" w:ascii="宋体" w:hAnsi="宋体" w:cs="宋体"/>
          <w:spacing w:val="-2"/>
          <w:kern w:val="0"/>
          <w:sz w:val="22"/>
          <w:highlight w:val="none"/>
        </w:rPr>
        <w:t>约</w:t>
      </w:r>
      <w:r>
        <w:rPr>
          <w:rFonts w:hint="eastAsia" w:ascii="宋体" w:hAnsi="宋体" w:cs="宋体"/>
          <w:kern w:val="0"/>
          <w:sz w:val="22"/>
          <w:highlight w:val="none"/>
        </w:rPr>
        <w:t>定</w:t>
      </w:r>
      <w:r>
        <w:rPr>
          <w:rFonts w:hint="eastAsia" w:ascii="宋体" w:hAnsi="宋体" w:cs="宋体"/>
          <w:spacing w:val="-2"/>
          <w:kern w:val="0"/>
          <w:sz w:val="22"/>
          <w:highlight w:val="none"/>
        </w:rPr>
        <w:t>的</w:t>
      </w:r>
      <w:r>
        <w:rPr>
          <w:rFonts w:hint="eastAsia" w:ascii="宋体" w:hAnsi="宋体" w:cs="宋体"/>
          <w:kern w:val="0"/>
          <w:sz w:val="22"/>
          <w:highlight w:val="none"/>
        </w:rPr>
        <w:t>期</w:t>
      </w:r>
      <w:r>
        <w:rPr>
          <w:rFonts w:hint="eastAsia" w:ascii="宋体" w:hAnsi="宋体" w:cs="宋体"/>
          <w:spacing w:val="-2"/>
          <w:kern w:val="0"/>
          <w:sz w:val="22"/>
          <w:highlight w:val="none"/>
        </w:rPr>
        <w:t>限内</w:t>
      </w:r>
      <w:r>
        <w:rPr>
          <w:rFonts w:hint="eastAsia" w:ascii="宋体" w:hAnsi="宋体" w:cs="宋体"/>
          <w:kern w:val="0"/>
          <w:sz w:val="22"/>
          <w:highlight w:val="none"/>
        </w:rPr>
        <w:t>完成</w:t>
      </w:r>
      <w:r>
        <w:rPr>
          <w:rFonts w:hint="eastAsia" w:ascii="宋体" w:hAnsi="宋体" w:cs="宋体"/>
          <w:spacing w:val="-2"/>
          <w:kern w:val="0"/>
          <w:sz w:val="22"/>
          <w:highlight w:val="none"/>
        </w:rPr>
        <w:t>合</w:t>
      </w:r>
      <w:r>
        <w:rPr>
          <w:rFonts w:hint="eastAsia" w:ascii="宋体" w:hAnsi="宋体" w:cs="宋体"/>
          <w:kern w:val="0"/>
          <w:sz w:val="22"/>
          <w:highlight w:val="none"/>
        </w:rPr>
        <w:t>同</w:t>
      </w:r>
      <w:r>
        <w:rPr>
          <w:rFonts w:hint="eastAsia" w:ascii="宋体" w:hAnsi="宋体" w:cs="宋体"/>
          <w:spacing w:val="-2"/>
          <w:kern w:val="0"/>
          <w:sz w:val="22"/>
          <w:highlight w:val="none"/>
        </w:rPr>
        <w:t>规</w:t>
      </w:r>
      <w:r>
        <w:rPr>
          <w:rFonts w:hint="eastAsia" w:ascii="宋体" w:hAnsi="宋体" w:cs="宋体"/>
          <w:kern w:val="0"/>
          <w:sz w:val="22"/>
          <w:highlight w:val="none"/>
        </w:rPr>
        <w:t>定</w:t>
      </w:r>
      <w:r>
        <w:rPr>
          <w:rFonts w:hint="eastAsia" w:ascii="宋体" w:hAnsi="宋体" w:cs="宋体"/>
          <w:spacing w:val="-2"/>
          <w:kern w:val="0"/>
          <w:sz w:val="22"/>
          <w:highlight w:val="none"/>
        </w:rPr>
        <w:t>的</w:t>
      </w:r>
      <w:r>
        <w:rPr>
          <w:rFonts w:hint="eastAsia" w:ascii="宋体" w:hAnsi="宋体" w:cs="宋体"/>
          <w:kern w:val="0"/>
          <w:sz w:val="22"/>
          <w:highlight w:val="none"/>
        </w:rPr>
        <w:t>全</w:t>
      </w:r>
      <w:r>
        <w:rPr>
          <w:rFonts w:hint="eastAsia" w:ascii="宋体" w:hAnsi="宋体" w:cs="宋体"/>
          <w:spacing w:val="-2"/>
          <w:kern w:val="0"/>
          <w:sz w:val="22"/>
          <w:highlight w:val="none"/>
        </w:rPr>
        <w:t>部</w:t>
      </w:r>
      <w:r>
        <w:rPr>
          <w:rFonts w:hint="eastAsia" w:ascii="宋体" w:hAnsi="宋体" w:cs="宋体"/>
          <w:kern w:val="0"/>
          <w:sz w:val="22"/>
          <w:highlight w:val="none"/>
        </w:rPr>
        <w:t>义</w:t>
      </w:r>
      <w:r>
        <w:rPr>
          <w:rFonts w:hint="eastAsia" w:ascii="宋体" w:hAnsi="宋体" w:cs="宋体"/>
          <w:spacing w:val="-2"/>
          <w:kern w:val="0"/>
          <w:sz w:val="22"/>
          <w:highlight w:val="none"/>
        </w:rPr>
        <w:t>务</w:t>
      </w:r>
      <w:r>
        <w:rPr>
          <w:rFonts w:hint="eastAsia" w:ascii="宋体" w:hAnsi="宋体" w:cs="宋体"/>
          <w:kern w:val="0"/>
          <w:sz w:val="22"/>
          <w:highlight w:val="none"/>
        </w:rPr>
        <w:t>。</w:t>
      </w:r>
    </w:p>
    <w:p>
      <w:pPr>
        <w:autoSpaceDE w:val="0"/>
        <w:autoSpaceDN w:val="0"/>
        <w:adjustRightInd w:val="0"/>
        <w:spacing w:line="340" w:lineRule="exact"/>
        <w:ind w:firstLine="440" w:firstLineChars="200"/>
        <w:jc w:val="left"/>
        <w:rPr>
          <w:rFonts w:ascii="宋体" w:hAnsi="宋体" w:cs="宋体"/>
          <w:kern w:val="0"/>
          <w:sz w:val="22"/>
          <w:highlight w:val="none"/>
        </w:rPr>
      </w:pPr>
      <w:r>
        <w:rPr>
          <w:rFonts w:ascii="宋体" w:hAnsi="宋体" w:cs="宋体"/>
          <w:kern w:val="0"/>
          <w:sz w:val="22"/>
          <w:highlight w:val="none"/>
        </w:rPr>
        <w:t>6</w:t>
      </w:r>
      <w:r>
        <w:rPr>
          <w:rFonts w:hint="eastAsia" w:ascii="宋体" w:hAnsi="宋体" w:cs="宋体"/>
          <w:spacing w:val="-19"/>
          <w:kern w:val="0"/>
          <w:sz w:val="22"/>
          <w:highlight w:val="none"/>
        </w:rPr>
        <w:t>．</w:t>
      </w:r>
      <w:r>
        <w:rPr>
          <w:rFonts w:hint="eastAsia" w:ascii="宋体" w:hAnsi="宋体" w:cs="宋体"/>
          <w:spacing w:val="-2"/>
          <w:kern w:val="0"/>
          <w:sz w:val="22"/>
          <w:highlight w:val="none"/>
        </w:rPr>
        <w:t>我</w:t>
      </w:r>
      <w:r>
        <w:rPr>
          <w:rFonts w:hint="eastAsia" w:ascii="宋体" w:hAnsi="宋体" w:cs="宋体"/>
          <w:kern w:val="0"/>
          <w:sz w:val="22"/>
          <w:highlight w:val="none"/>
        </w:rPr>
        <w:t>方</w:t>
      </w:r>
      <w:r>
        <w:rPr>
          <w:rFonts w:hint="eastAsia" w:ascii="宋体" w:hAnsi="宋体" w:cs="宋体"/>
          <w:spacing w:val="-2"/>
          <w:kern w:val="0"/>
          <w:sz w:val="22"/>
          <w:highlight w:val="none"/>
        </w:rPr>
        <w:t>在</w:t>
      </w:r>
      <w:r>
        <w:rPr>
          <w:rFonts w:hint="eastAsia" w:ascii="宋体" w:hAnsi="宋体" w:cs="宋体"/>
          <w:kern w:val="0"/>
          <w:sz w:val="22"/>
          <w:highlight w:val="none"/>
        </w:rPr>
        <w:t>此</w:t>
      </w:r>
      <w:r>
        <w:rPr>
          <w:rFonts w:hint="eastAsia" w:ascii="宋体" w:hAnsi="宋体" w:cs="宋体"/>
          <w:spacing w:val="-2"/>
          <w:kern w:val="0"/>
          <w:sz w:val="22"/>
          <w:highlight w:val="none"/>
        </w:rPr>
        <w:t>声</w:t>
      </w:r>
      <w:r>
        <w:rPr>
          <w:rFonts w:hint="eastAsia" w:ascii="宋体" w:hAnsi="宋体" w:cs="宋体"/>
          <w:kern w:val="0"/>
          <w:sz w:val="22"/>
          <w:highlight w:val="none"/>
        </w:rPr>
        <w:t>明</w:t>
      </w:r>
      <w:r>
        <w:rPr>
          <w:rFonts w:hint="eastAsia" w:ascii="宋体" w:hAnsi="宋体" w:cs="宋体"/>
          <w:spacing w:val="-19"/>
          <w:kern w:val="0"/>
          <w:sz w:val="22"/>
          <w:highlight w:val="none"/>
        </w:rPr>
        <w:t>，</w:t>
      </w:r>
      <w:r>
        <w:rPr>
          <w:rFonts w:hint="eastAsia" w:ascii="宋体" w:hAnsi="宋体" w:cs="宋体"/>
          <w:spacing w:val="-2"/>
          <w:kern w:val="0"/>
          <w:sz w:val="22"/>
          <w:highlight w:val="none"/>
        </w:rPr>
        <w:t>所</w:t>
      </w:r>
      <w:r>
        <w:rPr>
          <w:rFonts w:hint="eastAsia" w:ascii="宋体" w:hAnsi="宋体" w:cs="宋体"/>
          <w:kern w:val="0"/>
          <w:sz w:val="22"/>
          <w:highlight w:val="none"/>
        </w:rPr>
        <w:t>递</w:t>
      </w:r>
      <w:r>
        <w:rPr>
          <w:rFonts w:hint="eastAsia" w:ascii="宋体" w:hAnsi="宋体" w:cs="宋体"/>
          <w:spacing w:val="-2"/>
          <w:kern w:val="0"/>
          <w:sz w:val="22"/>
          <w:highlight w:val="none"/>
        </w:rPr>
        <w:t>交</w:t>
      </w:r>
      <w:r>
        <w:rPr>
          <w:rFonts w:hint="eastAsia" w:ascii="宋体" w:hAnsi="宋体" w:cs="宋体"/>
          <w:kern w:val="0"/>
          <w:sz w:val="22"/>
          <w:highlight w:val="none"/>
        </w:rPr>
        <w:t>的投</w:t>
      </w:r>
      <w:r>
        <w:rPr>
          <w:rFonts w:hint="eastAsia" w:ascii="宋体" w:hAnsi="宋体" w:cs="宋体"/>
          <w:spacing w:val="-2"/>
          <w:kern w:val="0"/>
          <w:sz w:val="22"/>
          <w:highlight w:val="none"/>
        </w:rPr>
        <w:t>标</w:t>
      </w:r>
      <w:r>
        <w:rPr>
          <w:rFonts w:hint="eastAsia" w:ascii="宋体" w:hAnsi="宋体" w:cs="宋体"/>
          <w:kern w:val="0"/>
          <w:sz w:val="22"/>
          <w:highlight w:val="none"/>
        </w:rPr>
        <w:t>文</w:t>
      </w:r>
      <w:r>
        <w:rPr>
          <w:rFonts w:hint="eastAsia" w:ascii="宋体" w:hAnsi="宋体" w:cs="宋体"/>
          <w:spacing w:val="-2"/>
          <w:kern w:val="0"/>
          <w:sz w:val="22"/>
          <w:highlight w:val="none"/>
        </w:rPr>
        <w:t>件</w:t>
      </w:r>
      <w:r>
        <w:rPr>
          <w:rFonts w:hint="eastAsia" w:ascii="宋体" w:hAnsi="宋体" w:cs="宋体"/>
          <w:kern w:val="0"/>
          <w:sz w:val="22"/>
          <w:highlight w:val="none"/>
        </w:rPr>
        <w:t>及</w:t>
      </w:r>
      <w:r>
        <w:rPr>
          <w:rFonts w:hint="eastAsia" w:ascii="宋体" w:hAnsi="宋体" w:cs="宋体"/>
          <w:spacing w:val="-2"/>
          <w:kern w:val="0"/>
          <w:sz w:val="22"/>
          <w:highlight w:val="none"/>
        </w:rPr>
        <w:t>有</w:t>
      </w:r>
      <w:r>
        <w:rPr>
          <w:rFonts w:hint="eastAsia" w:ascii="宋体" w:hAnsi="宋体" w:cs="宋体"/>
          <w:kern w:val="0"/>
          <w:sz w:val="22"/>
          <w:highlight w:val="none"/>
        </w:rPr>
        <w:t>关</w:t>
      </w:r>
      <w:r>
        <w:rPr>
          <w:rFonts w:hint="eastAsia" w:ascii="宋体" w:hAnsi="宋体" w:cs="宋体"/>
          <w:spacing w:val="-2"/>
          <w:kern w:val="0"/>
          <w:sz w:val="22"/>
          <w:highlight w:val="none"/>
        </w:rPr>
        <w:t>资</w:t>
      </w:r>
      <w:r>
        <w:rPr>
          <w:rFonts w:hint="eastAsia" w:ascii="宋体" w:hAnsi="宋体" w:cs="宋体"/>
          <w:kern w:val="0"/>
          <w:sz w:val="22"/>
          <w:highlight w:val="none"/>
        </w:rPr>
        <w:t>料</w:t>
      </w:r>
      <w:r>
        <w:rPr>
          <w:rFonts w:hint="eastAsia" w:ascii="宋体" w:hAnsi="宋体" w:cs="宋体"/>
          <w:spacing w:val="-2"/>
          <w:kern w:val="0"/>
          <w:sz w:val="22"/>
          <w:highlight w:val="none"/>
        </w:rPr>
        <w:t>内</w:t>
      </w:r>
      <w:r>
        <w:rPr>
          <w:rFonts w:hint="eastAsia" w:ascii="宋体" w:hAnsi="宋体" w:cs="宋体"/>
          <w:kern w:val="0"/>
          <w:sz w:val="22"/>
          <w:highlight w:val="none"/>
        </w:rPr>
        <w:t>容完</w:t>
      </w:r>
      <w:r>
        <w:rPr>
          <w:rFonts w:hint="eastAsia" w:ascii="宋体" w:hAnsi="宋体" w:cs="宋体"/>
          <w:spacing w:val="-2"/>
          <w:kern w:val="0"/>
          <w:sz w:val="22"/>
          <w:highlight w:val="none"/>
        </w:rPr>
        <w:t>整</w:t>
      </w:r>
      <w:r>
        <w:rPr>
          <w:rFonts w:hint="eastAsia" w:ascii="宋体" w:hAnsi="宋体" w:cs="宋体"/>
          <w:spacing w:val="-19"/>
          <w:kern w:val="0"/>
          <w:sz w:val="22"/>
          <w:highlight w:val="none"/>
        </w:rPr>
        <w:t>、</w:t>
      </w:r>
      <w:r>
        <w:rPr>
          <w:rFonts w:hint="eastAsia" w:ascii="宋体" w:hAnsi="宋体" w:cs="宋体"/>
          <w:spacing w:val="-2"/>
          <w:kern w:val="0"/>
          <w:sz w:val="22"/>
          <w:highlight w:val="none"/>
        </w:rPr>
        <w:t>真</w:t>
      </w:r>
      <w:r>
        <w:rPr>
          <w:rFonts w:hint="eastAsia" w:ascii="宋体" w:hAnsi="宋体" w:cs="宋体"/>
          <w:kern w:val="0"/>
          <w:sz w:val="22"/>
          <w:highlight w:val="none"/>
        </w:rPr>
        <w:t>实</w:t>
      </w:r>
      <w:r>
        <w:rPr>
          <w:rFonts w:hint="eastAsia" w:ascii="宋体" w:hAnsi="宋体" w:cs="宋体"/>
          <w:spacing w:val="-2"/>
          <w:kern w:val="0"/>
          <w:sz w:val="22"/>
          <w:highlight w:val="none"/>
        </w:rPr>
        <w:t>和</w:t>
      </w:r>
      <w:r>
        <w:rPr>
          <w:rFonts w:hint="eastAsia" w:ascii="宋体" w:hAnsi="宋体" w:cs="宋体"/>
          <w:kern w:val="0"/>
          <w:sz w:val="22"/>
          <w:highlight w:val="none"/>
        </w:rPr>
        <w:t>准</w:t>
      </w:r>
      <w:r>
        <w:rPr>
          <w:rFonts w:hint="eastAsia" w:ascii="宋体" w:hAnsi="宋体" w:cs="宋体"/>
          <w:spacing w:val="-2"/>
          <w:kern w:val="0"/>
          <w:sz w:val="22"/>
          <w:highlight w:val="none"/>
        </w:rPr>
        <w:t>确</w:t>
      </w:r>
      <w:r>
        <w:rPr>
          <w:rFonts w:hint="eastAsia" w:ascii="宋体" w:hAnsi="宋体" w:cs="宋体"/>
          <w:spacing w:val="-19"/>
          <w:kern w:val="0"/>
          <w:sz w:val="22"/>
          <w:highlight w:val="none"/>
        </w:rPr>
        <w:t>，</w:t>
      </w:r>
      <w:r>
        <w:rPr>
          <w:rFonts w:hint="eastAsia" w:ascii="宋体" w:hAnsi="宋体" w:cs="宋体"/>
          <w:spacing w:val="-2"/>
          <w:kern w:val="0"/>
          <w:sz w:val="22"/>
          <w:highlight w:val="none"/>
        </w:rPr>
        <w:t>且</w:t>
      </w:r>
      <w:r>
        <w:rPr>
          <w:rFonts w:hint="eastAsia" w:ascii="宋体" w:hAnsi="宋体" w:cs="宋体"/>
          <w:kern w:val="0"/>
          <w:sz w:val="22"/>
          <w:highlight w:val="none"/>
        </w:rPr>
        <w:t>不存</w:t>
      </w:r>
      <w:r>
        <w:rPr>
          <w:rFonts w:hint="eastAsia" w:ascii="宋体" w:hAnsi="宋体" w:cs="宋体"/>
          <w:spacing w:val="-2"/>
          <w:kern w:val="0"/>
          <w:sz w:val="22"/>
          <w:highlight w:val="none"/>
        </w:rPr>
        <w:t>在</w:t>
      </w:r>
      <w:r>
        <w:rPr>
          <w:rFonts w:hint="eastAsia" w:ascii="宋体" w:hAnsi="宋体" w:cs="宋体"/>
          <w:kern w:val="0"/>
          <w:sz w:val="22"/>
          <w:highlight w:val="none"/>
        </w:rPr>
        <w:t>第</w:t>
      </w:r>
      <w:r>
        <w:rPr>
          <w:rFonts w:hint="eastAsia" w:ascii="宋体" w:hAnsi="宋体" w:cs="宋体"/>
          <w:spacing w:val="-2"/>
          <w:kern w:val="0"/>
          <w:sz w:val="22"/>
          <w:highlight w:val="none"/>
        </w:rPr>
        <w:t>二</w:t>
      </w:r>
      <w:r>
        <w:rPr>
          <w:rFonts w:hint="eastAsia" w:ascii="宋体" w:hAnsi="宋体" w:cs="宋体"/>
          <w:kern w:val="0"/>
          <w:sz w:val="22"/>
          <w:highlight w:val="none"/>
        </w:rPr>
        <w:t>章“投</w:t>
      </w:r>
      <w:r>
        <w:rPr>
          <w:rFonts w:hint="eastAsia" w:ascii="宋体" w:hAnsi="宋体" w:cs="宋体"/>
          <w:spacing w:val="-2"/>
          <w:kern w:val="0"/>
          <w:sz w:val="22"/>
          <w:highlight w:val="none"/>
        </w:rPr>
        <w:t>标</w:t>
      </w:r>
      <w:r>
        <w:rPr>
          <w:rFonts w:hint="eastAsia" w:ascii="宋体" w:hAnsi="宋体" w:cs="宋体"/>
          <w:kern w:val="0"/>
          <w:sz w:val="22"/>
          <w:highlight w:val="none"/>
        </w:rPr>
        <w:t>人</w:t>
      </w:r>
      <w:r>
        <w:rPr>
          <w:rFonts w:hint="eastAsia" w:ascii="宋体" w:hAnsi="宋体" w:cs="宋体"/>
          <w:spacing w:val="-2"/>
          <w:kern w:val="0"/>
          <w:sz w:val="22"/>
          <w:highlight w:val="none"/>
        </w:rPr>
        <w:t>须</w:t>
      </w:r>
      <w:r>
        <w:rPr>
          <w:rFonts w:hint="eastAsia" w:ascii="宋体" w:hAnsi="宋体" w:cs="宋体"/>
          <w:kern w:val="0"/>
          <w:sz w:val="22"/>
          <w:highlight w:val="none"/>
        </w:rPr>
        <w:t>知”第</w:t>
      </w:r>
      <w:r>
        <w:rPr>
          <w:rFonts w:hint="eastAsia" w:ascii="宋体" w:hAnsi="宋体" w:cs="宋体"/>
          <w:spacing w:val="-12"/>
          <w:kern w:val="0"/>
          <w:sz w:val="22"/>
          <w:highlight w:val="none"/>
        </w:rPr>
        <w:t xml:space="preserve"> </w:t>
      </w:r>
      <w:r>
        <w:rPr>
          <w:rFonts w:hint="eastAsia" w:ascii="宋体" w:hAnsi="宋体" w:cs="宋体"/>
          <w:kern w:val="0"/>
          <w:sz w:val="22"/>
          <w:highlight w:val="none"/>
        </w:rPr>
        <w:t>1.4</w:t>
      </w:r>
      <w:r>
        <w:rPr>
          <w:rFonts w:hint="eastAsia" w:ascii="宋体" w:hAnsi="宋体" w:cs="宋体"/>
          <w:spacing w:val="-2"/>
          <w:kern w:val="0"/>
          <w:sz w:val="22"/>
          <w:highlight w:val="none"/>
        </w:rPr>
        <w:t>.</w:t>
      </w:r>
      <w:r>
        <w:rPr>
          <w:rFonts w:hint="eastAsia" w:ascii="宋体" w:hAnsi="宋体" w:cs="宋体"/>
          <w:kern w:val="0"/>
          <w:sz w:val="22"/>
          <w:highlight w:val="none"/>
        </w:rPr>
        <w:t>3 项</w:t>
      </w:r>
      <w:r>
        <w:rPr>
          <w:rFonts w:hint="eastAsia" w:ascii="宋体" w:hAnsi="宋体" w:cs="宋体"/>
          <w:spacing w:val="-2"/>
          <w:kern w:val="0"/>
          <w:sz w:val="22"/>
          <w:highlight w:val="none"/>
        </w:rPr>
        <w:t>规</w:t>
      </w:r>
      <w:r>
        <w:rPr>
          <w:rFonts w:hint="eastAsia" w:ascii="宋体" w:hAnsi="宋体" w:cs="宋体"/>
          <w:kern w:val="0"/>
          <w:sz w:val="22"/>
          <w:highlight w:val="none"/>
        </w:rPr>
        <w:t>定的</w:t>
      </w:r>
      <w:r>
        <w:rPr>
          <w:rFonts w:hint="eastAsia" w:ascii="宋体" w:hAnsi="宋体" w:cs="宋体"/>
          <w:spacing w:val="-2"/>
          <w:kern w:val="0"/>
          <w:sz w:val="22"/>
          <w:highlight w:val="none"/>
        </w:rPr>
        <w:t>任</w:t>
      </w:r>
      <w:r>
        <w:rPr>
          <w:rFonts w:hint="eastAsia" w:ascii="宋体" w:hAnsi="宋体" w:cs="宋体"/>
          <w:kern w:val="0"/>
          <w:sz w:val="22"/>
          <w:highlight w:val="none"/>
        </w:rPr>
        <w:t>何</w:t>
      </w:r>
      <w:r>
        <w:rPr>
          <w:rFonts w:hint="eastAsia" w:ascii="宋体" w:hAnsi="宋体" w:cs="宋体"/>
          <w:spacing w:val="-2"/>
          <w:kern w:val="0"/>
          <w:sz w:val="22"/>
          <w:highlight w:val="none"/>
        </w:rPr>
        <w:t>一</w:t>
      </w:r>
      <w:r>
        <w:rPr>
          <w:rFonts w:hint="eastAsia" w:ascii="宋体" w:hAnsi="宋体" w:cs="宋体"/>
          <w:kern w:val="0"/>
          <w:sz w:val="22"/>
          <w:highlight w:val="none"/>
        </w:rPr>
        <w:t>种</w:t>
      </w:r>
      <w:r>
        <w:rPr>
          <w:rFonts w:hint="eastAsia" w:ascii="宋体" w:hAnsi="宋体" w:cs="宋体"/>
          <w:spacing w:val="-2"/>
          <w:kern w:val="0"/>
          <w:sz w:val="22"/>
          <w:highlight w:val="none"/>
        </w:rPr>
        <w:t>情</w:t>
      </w:r>
      <w:r>
        <w:rPr>
          <w:rFonts w:hint="eastAsia" w:ascii="宋体" w:hAnsi="宋体" w:cs="宋体"/>
          <w:kern w:val="0"/>
          <w:sz w:val="22"/>
          <w:highlight w:val="none"/>
        </w:rPr>
        <w:t>形。</w:t>
      </w:r>
    </w:p>
    <w:p>
      <w:pPr>
        <w:tabs>
          <w:tab w:val="left" w:pos="3880"/>
        </w:tabs>
        <w:autoSpaceDE w:val="0"/>
        <w:autoSpaceDN w:val="0"/>
        <w:adjustRightInd w:val="0"/>
        <w:spacing w:line="340" w:lineRule="exact"/>
        <w:ind w:firstLine="440" w:firstLineChars="200"/>
        <w:jc w:val="left"/>
        <w:rPr>
          <w:rFonts w:ascii="宋体" w:hAnsi="宋体" w:cs="宋体"/>
          <w:kern w:val="0"/>
          <w:sz w:val="22"/>
          <w:highlight w:val="none"/>
        </w:rPr>
      </w:pPr>
      <w:r>
        <w:rPr>
          <w:rFonts w:ascii="宋体" w:hAnsi="宋体" w:cs="宋体"/>
          <w:kern w:val="0"/>
          <w:sz w:val="22"/>
          <w:highlight w:val="none"/>
        </w:rPr>
        <w:t>7</w:t>
      </w:r>
      <w:r>
        <w:rPr>
          <w:rFonts w:hint="eastAsia" w:ascii="宋体" w:hAnsi="宋体" w:cs="宋体"/>
          <w:kern w:val="0"/>
          <w:sz w:val="22"/>
          <w:highlight w:val="none"/>
        </w:rPr>
        <w:t>．我方已详细审查招标文件包括澄清函和修改文件</w:t>
      </w:r>
      <w:r>
        <w:rPr>
          <w:rFonts w:ascii="宋体" w:hAnsi="宋体" w:cs="宋体"/>
          <w:kern w:val="0"/>
          <w:sz w:val="22"/>
          <w:highlight w:val="none"/>
        </w:rPr>
        <w:t>(若有)、所有已提供的资料以及有关附件，我司已完全理解上述文件的全部内容，并放弃提出任何误解或不明作为抗辩的权利。</w:t>
      </w:r>
    </w:p>
    <w:p>
      <w:pPr>
        <w:tabs>
          <w:tab w:val="left" w:pos="3880"/>
        </w:tabs>
        <w:autoSpaceDE w:val="0"/>
        <w:autoSpaceDN w:val="0"/>
        <w:adjustRightInd w:val="0"/>
        <w:spacing w:line="340" w:lineRule="exact"/>
        <w:ind w:firstLine="440" w:firstLineChars="200"/>
        <w:jc w:val="left"/>
        <w:rPr>
          <w:rFonts w:ascii="宋体" w:hAnsi="宋体" w:cs="宋体"/>
          <w:kern w:val="0"/>
          <w:sz w:val="22"/>
          <w:highlight w:val="none"/>
        </w:rPr>
      </w:pPr>
      <w:r>
        <w:rPr>
          <w:rFonts w:ascii="宋体" w:hAnsi="宋体" w:cs="宋体"/>
          <w:kern w:val="0"/>
          <w:sz w:val="22"/>
          <w:highlight w:val="none"/>
        </w:rPr>
        <w:t>8</w:t>
      </w:r>
      <w:r>
        <w:rPr>
          <w:rFonts w:hint="eastAsia" w:ascii="宋体" w:hAnsi="宋体" w:cs="宋体"/>
          <w:kern w:val="0"/>
          <w:sz w:val="22"/>
          <w:highlight w:val="none"/>
        </w:rPr>
        <w:t>.</w:t>
      </w:r>
      <w:r>
        <w:rPr>
          <w:rFonts w:hint="eastAsia" w:ascii="宋体" w:hAnsi="宋体"/>
          <w:sz w:val="24"/>
          <w:highlight w:val="none"/>
        </w:rPr>
        <w:t xml:space="preserve"> </w:t>
      </w:r>
      <w:r>
        <w:rPr>
          <w:rFonts w:hint="eastAsia" w:ascii="宋体" w:hAnsi="宋体" w:cs="宋体"/>
          <w:kern w:val="0"/>
          <w:sz w:val="22"/>
          <w:highlight w:val="none"/>
        </w:rPr>
        <w:t>我方同意按照你方可能提出的要求，提供有关的任何其它数字或资料，并对贵方可能不接受最低报价及任何报价表示理解。</w:t>
      </w:r>
    </w:p>
    <w:p>
      <w:pPr>
        <w:tabs>
          <w:tab w:val="left" w:pos="7220"/>
        </w:tabs>
        <w:autoSpaceDE w:val="0"/>
        <w:autoSpaceDN w:val="0"/>
        <w:adjustRightInd w:val="0"/>
        <w:spacing w:line="340" w:lineRule="exact"/>
        <w:ind w:right="-20" w:firstLine="2750" w:firstLineChars="1250"/>
        <w:jc w:val="left"/>
        <w:rPr>
          <w:rFonts w:ascii="微软雅黑" w:hAnsi="Times New Roman" w:cs="微软雅黑"/>
          <w:kern w:val="0"/>
          <w:position w:val="-2"/>
          <w:sz w:val="22"/>
          <w:highlight w:val="none"/>
        </w:rPr>
      </w:pP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highlight w:val="none"/>
        </w:rPr>
      </w:pPr>
      <w:r>
        <w:rPr>
          <w:rFonts w:hint="eastAsia" w:ascii="微软雅黑" w:hAnsi="Times New Roman" w:cs="微软雅黑"/>
          <w:kern w:val="0"/>
          <w:position w:val="-2"/>
          <w:sz w:val="22"/>
          <w:highlight w:val="none"/>
        </w:rPr>
        <w:t>投</w:t>
      </w:r>
      <w:r>
        <w:rPr>
          <w:rFonts w:ascii="微软雅黑" w:hAnsi="Times New Roman" w:cs="微软雅黑"/>
          <w:spacing w:val="43"/>
          <w:kern w:val="0"/>
          <w:position w:val="-2"/>
          <w:sz w:val="22"/>
          <w:highlight w:val="none"/>
        </w:rPr>
        <w:t xml:space="preserve"> </w:t>
      </w:r>
      <w:r>
        <w:rPr>
          <w:rFonts w:hint="eastAsia" w:ascii="微软雅黑" w:hAnsi="Times New Roman" w:cs="微软雅黑"/>
          <w:kern w:val="0"/>
          <w:position w:val="-2"/>
          <w:sz w:val="22"/>
          <w:highlight w:val="none"/>
        </w:rPr>
        <w:t>标</w:t>
      </w:r>
      <w:r>
        <w:rPr>
          <w:rFonts w:ascii="微软雅黑" w:hAnsi="Times New Roman" w:cs="微软雅黑"/>
          <w:spacing w:val="41"/>
          <w:kern w:val="0"/>
          <w:position w:val="-2"/>
          <w:sz w:val="22"/>
          <w:highlight w:val="none"/>
        </w:rPr>
        <w:t xml:space="preserve"> </w:t>
      </w:r>
      <w:r>
        <w:rPr>
          <w:rFonts w:hint="eastAsia" w:ascii="微软雅黑" w:hAnsi="Times New Roman" w:cs="微软雅黑"/>
          <w:kern w:val="0"/>
          <w:position w:val="-2"/>
          <w:sz w:val="22"/>
          <w:highlight w:val="none"/>
        </w:rPr>
        <w:t>人</w:t>
      </w:r>
      <w:r>
        <w:rPr>
          <w:rFonts w:hint="eastAsia" w:ascii="微软雅黑" w:hAnsi="Times New Roman" w:cs="微软雅黑"/>
          <w:spacing w:val="-2"/>
          <w:kern w:val="0"/>
          <w:position w:val="-2"/>
          <w:sz w:val="22"/>
          <w:highlight w:val="none"/>
        </w:rPr>
        <w:t>：</w:t>
      </w:r>
      <w:r>
        <w:rPr>
          <w:rFonts w:ascii="微软雅黑" w:hAnsi="Times New Roman" w:cs="微软雅黑"/>
          <w:spacing w:val="43"/>
          <w:kern w:val="0"/>
          <w:position w:val="-2"/>
          <w:sz w:val="22"/>
          <w:highlight w:val="none"/>
          <w:u w:val="single"/>
        </w:rPr>
        <w:t xml:space="preserve"> </w:t>
      </w:r>
      <w:r>
        <w:rPr>
          <w:rFonts w:hint="eastAsia" w:ascii="微软雅黑" w:hAnsi="Times New Roman" w:cs="微软雅黑"/>
          <w:spacing w:val="43"/>
          <w:kern w:val="0"/>
          <w:position w:val="-2"/>
          <w:sz w:val="22"/>
          <w:highlight w:val="none"/>
          <w:u w:val="single"/>
        </w:rPr>
        <w:t xml:space="preserve">       </w:t>
      </w:r>
      <w:r>
        <w:rPr>
          <w:rFonts w:hint="eastAsia" w:ascii="微软雅黑" w:hAnsi="Times New Roman" w:cs="微软雅黑"/>
          <w:kern w:val="0"/>
          <w:position w:val="-2"/>
          <w:sz w:val="22"/>
          <w:highlight w:val="none"/>
        </w:rPr>
        <w:t>(盖</w:t>
      </w:r>
      <w:r>
        <w:rPr>
          <w:rFonts w:hint="eastAsia" w:ascii="微软雅黑" w:hAnsi="Times New Roman" w:cs="微软雅黑"/>
          <w:spacing w:val="-2"/>
          <w:kern w:val="0"/>
          <w:position w:val="-2"/>
          <w:sz w:val="22"/>
          <w:highlight w:val="none"/>
        </w:rPr>
        <w:t>单</w:t>
      </w:r>
      <w:r>
        <w:rPr>
          <w:rFonts w:hint="eastAsia" w:ascii="微软雅黑" w:hAnsi="Times New Roman" w:cs="微软雅黑"/>
          <w:kern w:val="0"/>
          <w:position w:val="-2"/>
          <w:sz w:val="22"/>
          <w:highlight w:val="none"/>
        </w:rPr>
        <w:t>位</w:t>
      </w:r>
      <w:r>
        <w:rPr>
          <w:rFonts w:hint="eastAsia" w:ascii="微软雅黑" w:hAnsi="Times New Roman" w:cs="微软雅黑"/>
          <w:spacing w:val="-2"/>
          <w:kern w:val="0"/>
          <w:position w:val="-2"/>
          <w:sz w:val="22"/>
          <w:highlight w:val="none"/>
        </w:rPr>
        <w:t>章</w:t>
      </w:r>
      <w:r>
        <w:rPr>
          <w:rFonts w:hint="eastAsia" w:ascii="微软雅黑" w:hAnsi="Times New Roman" w:cs="微软雅黑"/>
          <w:kern w:val="0"/>
          <w:position w:val="-2"/>
          <w:sz w:val="22"/>
          <w:highlight w:val="none"/>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highlight w:val="none"/>
        </w:rPr>
      </w:pPr>
      <w:r>
        <w:rPr>
          <w:rFonts w:hint="eastAsia" w:ascii="微软雅黑" w:hAnsi="Times New Roman" w:cs="微软雅黑"/>
          <w:kern w:val="0"/>
          <w:position w:val="-2"/>
          <w:sz w:val="22"/>
          <w:highlight w:val="none"/>
        </w:rPr>
        <w:t>法</w:t>
      </w:r>
      <w:r>
        <w:rPr>
          <w:rFonts w:hint="eastAsia" w:ascii="微软雅黑" w:hAnsi="Times New Roman" w:cs="微软雅黑"/>
          <w:spacing w:val="-2"/>
          <w:kern w:val="0"/>
          <w:position w:val="-2"/>
          <w:sz w:val="22"/>
          <w:highlight w:val="none"/>
        </w:rPr>
        <w:t>定</w:t>
      </w:r>
      <w:r>
        <w:rPr>
          <w:rFonts w:hint="eastAsia" w:ascii="微软雅黑" w:hAnsi="Times New Roman" w:cs="微软雅黑"/>
          <w:kern w:val="0"/>
          <w:position w:val="-2"/>
          <w:sz w:val="22"/>
          <w:highlight w:val="none"/>
        </w:rPr>
        <w:t>代</w:t>
      </w:r>
      <w:r>
        <w:rPr>
          <w:rFonts w:hint="eastAsia" w:ascii="微软雅黑" w:hAnsi="Times New Roman" w:cs="微软雅黑"/>
          <w:spacing w:val="-2"/>
          <w:kern w:val="0"/>
          <w:position w:val="-2"/>
          <w:sz w:val="22"/>
          <w:highlight w:val="none"/>
        </w:rPr>
        <w:t>表</w:t>
      </w:r>
      <w:r>
        <w:rPr>
          <w:rFonts w:hint="eastAsia" w:ascii="微软雅黑" w:hAnsi="Times New Roman" w:cs="微软雅黑"/>
          <w:kern w:val="0"/>
          <w:position w:val="-2"/>
          <w:sz w:val="22"/>
          <w:highlight w:val="none"/>
        </w:rPr>
        <w:t>人</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highlight w:val="none"/>
        </w:rPr>
      </w:pPr>
      <w:r>
        <w:rPr>
          <w:rFonts w:hint="eastAsia" w:ascii="微软雅黑" w:hAnsi="Times New Roman" w:cs="微软雅黑"/>
          <w:kern w:val="0"/>
          <w:position w:val="-2"/>
          <w:sz w:val="22"/>
          <w:highlight w:val="none"/>
        </w:rPr>
        <w:t>或</w:t>
      </w:r>
      <w:r>
        <w:rPr>
          <w:rFonts w:hint="eastAsia" w:ascii="微软雅黑" w:hAnsi="Times New Roman" w:cs="微软雅黑"/>
          <w:spacing w:val="-2"/>
          <w:kern w:val="0"/>
          <w:position w:val="-2"/>
          <w:sz w:val="22"/>
          <w:highlight w:val="none"/>
        </w:rPr>
        <w:t>其</w:t>
      </w:r>
      <w:r>
        <w:rPr>
          <w:rFonts w:hint="eastAsia" w:ascii="微软雅黑" w:hAnsi="Times New Roman" w:cs="微软雅黑"/>
          <w:kern w:val="0"/>
          <w:position w:val="-2"/>
          <w:sz w:val="22"/>
          <w:highlight w:val="none"/>
        </w:rPr>
        <w:t>委</w:t>
      </w:r>
      <w:r>
        <w:rPr>
          <w:rFonts w:hint="eastAsia" w:ascii="微软雅黑" w:hAnsi="Times New Roman" w:cs="微软雅黑"/>
          <w:spacing w:val="-2"/>
          <w:kern w:val="0"/>
          <w:position w:val="-2"/>
          <w:sz w:val="22"/>
          <w:highlight w:val="none"/>
        </w:rPr>
        <w:t>托</w:t>
      </w:r>
      <w:r>
        <w:rPr>
          <w:rFonts w:hint="eastAsia" w:ascii="微软雅黑" w:hAnsi="Times New Roman" w:cs="微软雅黑"/>
          <w:kern w:val="0"/>
          <w:position w:val="-2"/>
          <w:sz w:val="22"/>
          <w:highlight w:val="none"/>
        </w:rPr>
        <w:t>代</w:t>
      </w:r>
      <w:r>
        <w:rPr>
          <w:rFonts w:hint="eastAsia" w:ascii="微软雅黑" w:hAnsi="Times New Roman" w:cs="微软雅黑"/>
          <w:spacing w:val="-2"/>
          <w:kern w:val="0"/>
          <w:position w:val="-2"/>
          <w:sz w:val="22"/>
          <w:highlight w:val="none"/>
        </w:rPr>
        <w:t>理</w:t>
      </w:r>
      <w:r>
        <w:rPr>
          <w:rFonts w:hint="eastAsia" w:ascii="微软雅黑" w:hAnsi="Times New Roman" w:cs="微软雅黑"/>
          <w:kern w:val="0"/>
          <w:position w:val="-2"/>
          <w:sz w:val="22"/>
          <w:highlight w:val="none"/>
        </w:rPr>
        <w:t>人</w:t>
      </w:r>
      <w:r>
        <w:rPr>
          <w:rFonts w:hint="eastAsia" w:ascii="微软雅黑" w:hAnsi="Times New Roman" w:cs="微软雅黑"/>
          <w:spacing w:val="-3"/>
          <w:kern w:val="0"/>
          <w:position w:val="-2"/>
          <w:sz w:val="22"/>
          <w:highlight w:val="none"/>
        </w:rPr>
        <w:t>：</w:t>
      </w:r>
      <w:r>
        <w:rPr>
          <w:rFonts w:hint="eastAsia" w:ascii="微软雅黑" w:hAnsi="Times New Roman" w:cs="微软雅黑"/>
          <w:spacing w:val="-3"/>
          <w:kern w:val="0"/>
          <w:position w:val="-2"/>
          <w:sz w:val="22"/>
          <w:highlight w:val="none"/>
          <w:u w:val="single"/>
        </w:rPr>
        <w:t xml:space="preserve">          </w:t>
      </w:r>
      <w:r>
        <w:rPr>
          <w:rFonts w:hint="eastAsia" w:ascii="微软雅黑" w:hAnsi="Times New Roman" w:cs="微软雅黑"/>
          <w:kern w:val="0"/>
          <w:position w:val="-2"/>
          <w:sz w:val="22"/>
          <w:highlight w:val="none"/>
        </w:rPr>
        <w:t>(签</w:t>
      </w:r>
      <w:r>
        <w:rPr>
          <w:rFonts w:hint="eastAsia" w:ascii="微软雅黑" w:hAnsi="Times New Roman" w:cs="微软雅黑"/>
          <w:spacing w:val="-2"/>
          <w:kern w:val="0"/>
          <w:position w:val="-2"/>
          <w:sz w:val="22"/>
          <w:highlight w:val="none"/>
        </w:rPr>
        <w:t>字或盖章</w:t>
      </w:r>
      <w:r>
        <w:rPr>
          <w:rFonts w:hint="eastAsia" w:ascii="微软雅黑" w:hAnsi="Times New Roman" w:cs="微软雅黑"/>
          <w:kern w:val="0"/>
          <w:position w:val="-2"/>
          <w:sz w:val="22"/>
          <w:highlight w:val="none"/>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highlight w:val="none"/>
        </w:rPr>
      </w:pPr>
      <w:r>
        <w:rPr>
          <w:rFonts w:hint="eastAsia" w:ascii="微软雅黑" w:hAnsi="Times New Roman" w:cs="微软雅黑"/>
          <w:kern w:val="0"/>
          <w:position w:val="-2"/>
          <w:sz w:val="22"/>
          <w:highlight w:val="none"/>
        </w:rPr>
        <w:t>地址</w:t>
      </w:r>
      <w:r>
        <w:rPr>
          <w:rFonts w:hint="eastAsia" w:ascii="微软雅黑" w:hAnsi="Times New Roman" w:cs="微软雅黑"/>
          <w:spacing w:val="-2"/>
          <w:kern w:val="0"/>
          <w:position w:val="-2"/>
          <w:sz w:val="22"/>
          <w:highlight w:val="none"/>
        </w:rPr>
        <w:t>：</w:t>
      </w:r>
      <w:r>
        <w:rPr>
          <w:rFonts w:ascii="微软雅黑" w:hAnsi="Times New Roman" w:cs="微软雅黑"/>
          <w:w w:val="169"/>
          <w:kern w:val="0"/>
          <w:position w:val="-2"/>
          <w:sz w:val="22"/>
          <w:highlight w:val="none"/>
          <w:u w:val="single"/>
        </w:rPr>
        <w:t xml:space="preserve"> </w:t>
      </w:r>
      <w:r>
        <w:rPr>
          <w:rFonts w:ascii="微软雅黑" w:hAnsi="Times New Roman" w:cs="微软雅黑"/>
          <w:kern w:val="0"/>
          <w:position w:val="-2"/>
          <w:sz w:val="22"/>
          <w:highlight w:val="none"/>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highlight w:val="none"/>
        </w:rPr>
      </w:pPr>
      <w:r>
        <w:rPr>
          <w:rFonts w:hint="eastAsia" w:ascii="微软雅黑" w:hAnsi="Times New Roman" w:cs="微软雅黑"/>
          <w:kern w:val="0"/>
          <w:position w:val="-2"/>
          <w:sz w:val="22"/>
          <w:highlight w:val="none"/>
        </w:rPr>
        <w:t>网址</w:t>
      </w:r>
      <w:r>
        <w:rPr>
          <w:rFonts w:hint="eastAsia" w:ascii="微软雅黑" w:hAnsi="Times New Roman" w:cs="微软雅黑"/>
          <w:spacing w:val="-2"/>
          <w:kern w:val="0"/>
          <w:position w:val="-2"/>
          <w:sz w:val="22"/>
          <w:highlight w:val="none"/>
        </w:rPr>
        <w:t>：</w:t>
      </w:r>
      <w:r>
        <w:rPr>
          <w:rFonts w:ascii="微软雅黑" w:hAnsi="Times New Roman" w:cs="微软雅黑"/>
          <w:w w:val="169"/>
          <w:kern w:val="0"/>
          <w:position w:val="-2"/>
          <w:sz w:val="22"/>
          <w:highlight w:val="none"/>
          <w:u w:val="single"/>
        </w:rPr>
        <w:t xml:space="preserve"> </w:t>
      </w:r>
      <w:r>
        <w:rPr>
          <w:rFonts w:ascii="微软雅黑" w:hAnsi="Times New Roman" w:cs="微软雅黑"/>
          <w:kern w:val="0"/>
          <w:position w:val="-2"/>
          <w:sz w:val="22"/>
          <w:highlight w:val="none"/>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highlight w:val="none"/>
        </w:rPr>
      </w:pPr>
      <w:r>
        <w:rPr>
          <w:rFonts w:hint="eastAsia" w:ascii="微软雅黑" w:hAnsi="Times New Roman" w:cs="微软雅黑"/>
          <w:kern w:val="0"/>
          <w:position w:val="-2"/>
          <w:sz w:val="22"/>
          <w:highlight w:val="none"/>
        </w:rPr>
        <w:t>电话</w:t>
      </w:r>
      <w:r>
        <w:rPr>
          <w:rFonts w:hint="eastAsia" w:ascii="微软雅黑" w:hAnsi="Times New Roman" w:cs="微软雅黑"/>
          <w:spacing w:val="-2"/>
          <w:kern w:val="0"/>
          <w:position w:val="-2"/>
          <w:sz w:val="22"/>
          <w:highlight w:val="none"/>
        </w:rPr>
        <w:t>：</w:t>
      </w:r>
      <w:r>
        <w:rPr>
          <w:rFonts w:ascii="微软雅黑" w:hAnsi="Times New Roman" w:cs="微软雅黑"/>
          <w:w w:val="169"/>
          <w:kern w:val="0"/>
          <w:position w:val="-2"/>
          <w:sz w:val="22"/>
          <w:highlight w:val="none"/>
          <w:u w:val="single"/>
        </w:rPr>
        <w:t xml:space="preserve"> </w:t>
      </w:r>
      <w:r>
        <w:rPr>
          <w:rFonts w:ascii="微软雅黑" w:hAnsi="Times New Roman" w:cs="微软雅黑"/>
          <w:kern w:val="0"/>
          <w:position w:val="-2"/>
          <w:sz w:val="22"/>
          <w:highlight w:val="none"/>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highlight w:val="none"/>
        </w:rPr>
      </w:pPr>
      <w:r>
        <w:rPr>
          <w:rFonts w:hint="eastAsia" w:ascii="微软雅黑" w:hAnsi="Times New Roman" w:cs="微软雅黑"/>
          <w:kern w:val="0"/>
          <w:position w:val="-2"/>
          <w:sz w:val="22"/>
          <w:highlight w:val="none"/>
        </w:rPr>
        <w:t>传真</w:t>
      </w:r>
      <w:r>
        <w:rPr>
          <w:rFonts w:hint="eastAsia" w:ascii="微软雅黑" w:hAnsi="Times New Roman" w:cs="微软雅黑"/>
          <w:spacing w:val="-2"/>
          <w:kern w:val="0"/>
          <w:position w:val="-2"/>
          <w:sz w:val="22"/>
          <w:highlight w:val="none"/>
        </w:rPr>
        <w:t>：</w:t>
      </w:r>
      <w:r>
        <w:rPr>
          <w:rFonts w:ascii="微软雅黑" w:hAnsi="Times New Roman" w:cs="微软雅黑"/>
          <w:w w:val="169"/>
          <w:kern w:val="0"/>
          <w:position w:val="-2"/>
          <w:sz w:val="22"/>
          <w:highlight w:val="none"/>
          <w:u w:val="single"/>
        </w:rPr>
        <w:t xml:space="preserve"> </w:t>
      </w:r>
      <w:r>
        <w:rPr>
          <w:rFonts w:ascii="微软雅黑" w:hAnsi="Times New Roman" w:cs="微软雅黑"/>
          <w:kern w:val="0"/>
          <w:position w:val="-2"/>
          <w:sz w:val="22"/>
          <w:highlight w:val="none"/>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highlight w:val="none"/>
        </w:rPr>
      </w:pPr>
      <w:r>
        <w:rPr>
          <w:rFonts w:hint="eastAsia" w:ascii="微软雅黑" w:hAnsi="Times New Roman" w:cs="微软雅黑"/>
          <w:kern w:val="0"/>
          <w:position w:val="-2"/>
          <w:sz w:val="22"/>
          <w:highlight w:val="none"/>
        </w:rPr>
        <w:t>邮政</w:t>
      </w:r>
      <w:r>
        <w:rPr>
          <w:rFonts w:hint="eastAsia" w:ascii="微软雅黑" w:hAnsi="Times New Roman" w:cs="微软雅黑"/>
          <w:spacing w:val="-2"/>
          <w:kern w:val="0"/>
          <w:position w:val="-2"/>
          <w:sz w:val="22"/>
          <w:highlight w:val="none"/>
        </w:rPr>
        <w:t>编</w:t>
      </w:r>
      <w:r>
        <w:rPr>
          <w:rFonts w:hint="eastAsia" w:ascii="微软雅黑" w:hAnsi="Times New Roman" w:cs="微软雅黑"/>
          <w:kern w:val="0"/>
          <w:position w:val="-2"/>
          <w:sz w:val="22"/>
          <w:highlight w:val="none"/>
        </w:rPr>
        <w:t>码</w:t>
      </w:r>
      <w:r>
        <w:rPr>
          <w:rFonts w:hint="eastAsia" w:ascii="微软雅黑" w:hAnsi="Times New Roman" w:cs="微软雅黑"/>
          <w:spacing w:val="-2"/>
          <w:kern w:val="0"/>
          <w:position w:val="-2"/>
          <w:sz w:val="22"/>
          <w:highlight w:val="none"/>
        </w:rPr>
        <w:t>：</w:t>
      </w:r>
      <w:r>
        <w:rPr>
          <w:rFonts w:ascii="微软雅黑" w:hAnsi="Times New Roman" w:cs="微软雅黑"/>
          <w:w w:val="169"/>
          <w:kern w:val="0"/>
          <w:position w:val="-2"/>
          <w:sz w:val="22"/>
          <w:highlight w:val="none"/>
          <w:u w:val="single"/>
        </w:rPr>
        <w:t xml:space="preserve"> </w:t>
      </w:r>
      <w:r>
        <w:rPr>
          <w:rFonts w:hint="eastAsia" w:ascii="微软雅黑" w:hAnsi="Times New Roman" w:cs="微软雅黑"/>
          <w:w w:val="169"/>
          <w:kern w:val="0"/>
          <w:position w:val="-2"/>
          <w:sz w:val="22"/>
          <w:highlight w:val="none"/>
          <w:u w:val="single"/>
        </w:rPr>
        <w:t xml:space="preserve">                </w:t>
      </w:r>
    </w:p>
    <w:p>
      <w:pPr>
        <w:tabs>
          <w:tab w:val="left" w:pos="620"/>
          <w:tab w:val="left" w:pos="1460"/>
          <w:tab w:val="left" w:pos="2300"/>
        </w:tabs>
        <w:autoSpaceDE w:val="0"/>
        <w:autoSpaceDN w:val="0"/>
        <w:adjustRightInd w:val="0"/>
        <w:spacing w:line="340" w:lineRule="exact"/>
        <w:ind w:left="218" w:leftChars="104" w:right="842" w:firstLine="4147" w:firstLineChars="1118"/>
        <w:rPr>
          <w:rFonts w:ascii="微软雅黑" w:hAnsi="Times New Roman" w:cs="微软雅黑"/>
          <w:kern w:val="0"/>
          <w:sz w:val="22"/>
          <w:highlight w:val="none"/>
        </w:rPr>
      </w:pPr>
      <w:r>
        <w:rPr>
          <w:rFonts w:ascii="微软雅黑" w:hAnsi="Times New Roman" w:cs="微软雅黑"/>
          <w:w w:val="169"/>
          <w:kern w:val="0"/>
          <w:sz w:val="22"/>
          <w:highlight w:val="none"/>
          <w:u w:val="single"/>
        </w:rPr>
        <w:t xml:space="preserve"> </w:t>
      </w:r>
      <w:r>
        <w:rPr>
          <w:rFonts w:ascii="微软雅黑" w:hAnsi="Times New Roman" w:cs="微软雅黑"/>
          <w:kern w:val="0"/>
          <w:sz w:val="22"/>
          <w:highlight w:val="none"/>
          <w:u w:val="single"/>
        </w:rPr>
        <w:tab/>
      </w:r>
      <w:r>
        <w:rPr>
          <w:rFonts w:ascii="微软雅黑" w:hAnsi="Times New Roman" w:cs="微软雅黑"/>
          <w:kern w:val="0"/>
          <w:sz w:val="22"/>
          <w:highlight w:val="none"/>
          <w:u w:val="single"/>
        </w:rPr>
        <w:t xml:space="preserve">       </w:t>
      </w:r>
      <w:r>
        <w:rPr>
          <w:rFonts w:hint="eastAsia" w:ascii="微软雅黑" w:hAnsi="Times New Roman" w:cs="微软雅黑"/>
          <w:kern w:val="0"/>
          <w:sz w:val="22"/>
          <w:highlight w:val="none"/>
        </w:rPr>
        <w:t>年</w:t>
      </w:r>
      <w:r>
        <w:rPr>
          <w:rFonts w:ascii="微软雅黑" w:hAnsi="Times New Roman" w:cs="微软雅黑"/>
          <w:spacing w:val="43"/>
          <w:kern w:val="0"/>
          <w:sz w:val="22"/>
          <w:highlight w:val="none"/>
          <w:u w:val="single"/>
        </w:rPr>
        <w:t xml:space="preserve">     </w:t>
      </w:r>
      <w:r>
        <w:rPr>
          <w:rFonts w:ascii="微软雅黑" w:hAnsi="Times New Roman" w:cs="微软雅黑"/>
          <w:kern w:val="0"/>
          <w:sz w:val="22"/>
          <w:highlight w:val="none"/>
          <w:u w:val="single"/>
        </w:rPr>
        <w:tab/>
      </w:r>
      <w:r>
        <w:rPr>
          <w:rFonts w:hint="eastAsia" w:ascii="微软雅黑" w:hAnsi="Times New Roman" w:cs="微软雅黑"/>
          <w:kern w:val="0"/>
          <w:sz w:val="22"/>
          <w:highlight w:val="none"/>
        </w:rPr>
        <w:t>月</w:t>
      </w:r>
      <w:r>
        <w:rPr>
          <w:rFonts w:ascii="微软雅黑" w:hAnsi="Times New Roman" w:cs="微软雅黑"/>
          <w:spacing w:val="43"/>
          <w:kern w:val="0"/>
          <w:sz w:val="22"/>
          <w:highlight w:val="none"/>
          <w:u w:val="single"/>
        </w:rPr>
        <w:t xml:space="preserve">   </w:t>
      </w:r>
      <w:r>
        <w:rPr>
          <w:rFonts w:hint="eastAsia" w:ascii="微软雅黑" w:hAnsi="Times New Roman" w:cs="微软雅黑"/>
          <w:spacing w:val="43"/>
          <w:kern w:val="0"/>
          <w:sz w:val="22"/>
          <w:highlight w:val="none"/>
          <w:u w:val="single"/>
          <w:lang w:val="en-US" w:eastAsia="zh-CN"/>
        </w:rPr>
        <w:t xml:space="preserve"> </w:t>
      </w:r>
      <w:r>
        <w:rPr>
          <w:rFonts w:ascii="微软雅黑" w:hAnsi="Times New Roman" w:cs="微软雅黑"/>
          <w:kern w:val="0"/>
          <w:sz w:val="22"/>
          <w:highlight w:val="none"/>
          <w:u w:val="single"/>
        </w:rPr>
        <w:tab/>
      </w:r>
      <w:r>
        <w:rPr>
          <w:rFonts w:hint="eastAsia" w:ascii="微软雅黑" w:hAnsi="Times New Roman" w:cs="微软雅黑"/>
          <w:kern w:val="0"/>
          <w:sz w:val="22"/>
          <w:highlight w:val="none"/>
        </w:rPr>
        <w:t>日</w:t>
      </w:r>
    </w:p>
    <w:p>
      <w:pPr>
        <w:tabs>
          <w:tab w:val="left" w:pos="620"/>
          <w:tab w:val="left" w:pos="1460"/>
          <w:tab w:val="left" w:pos="2300"/>
        </w:tabs>
        <w:autoSpaceDE w:val="0"/>
        <w:autoSpaceDN w:val="0"/>
        <w:adjustRightInd w:val="0"/>
        <w:spacing w:line="360" w:lineRule="exact"/>
        <w:ind w:right="98" w:firstLine="440" w:firstLineChars="200"/>
        <w:jc w:val="right"/>
        <w:rPr>
          <w:rFonts w:ascii="微软雅黑" w:hAnsi="Times New Roman" w:cs="微软雅黑"/>
          <w:kern w:val="0"/>
          <w:sz w:val="22"/>
          <w:highlight w:val="none"/>
        </w:rPr>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p>
      <w:pPr>
        <w:autoSpaceDE w:val="0"/>
        <w:autoSpaceDN w:val="0"/>
        <w:adjustRightInd w:val="0"/>
        <w:spacing w:line="360" w:lineRule="auto"/>
        <w:jc w:val="center"/>
        <w:rPr>
          <w:rFonts w:ascii="微软雅黑" w:hAnsi="Times New Roman" w:cs="微软雅黑"/>
          <w:b/>
          <w:kern w:val="0"/>
          <w:sz w:val="36"/>
          <w:szCs w:val="36"/>
          <w:highlight w:val="none"/>
        </w:rPr>
      </w:pPr>
      <w:r>
        <w:rPr>
          <w:rFonts w:hint="eastAsia" w:ascii="微软雅黑" w:hAnsi="Times New Roman" w:cs="微软雅黑"/>
          <w:b/>
          <w:kern w:val="0"/>
          <w:sz w:val="36"/>
          <w:szCs w:val="36"/>
          <w:highlight w:val="none"/>
        </w:rPr>
        <w:t>二、法定代表人身份证明</w:t>
      </w:r>
    </w:p>
    <w:p>
      <w:pPr>
        <w:autoSpaceDE w:val="0"/>
        <w:autoSpaceDN w:val="0"/>
        <w:adjustRightInd w:val="0"/>
        <w:spacing w:line="200" w:lineRule="exact"/>
        <w:jc w:val="left"/>
        <w:rPr>
          <w:rFonts w:ascii="微软雅黑" w:hAnsi="Times New Roman" w:cs="微软雅黑"/>
          <w:kern w:val="0"/>
          <w:sz w:val="20"/>
          <w:szCs w:val="20"/>
          <w:highlight w:val="none"/>
        </w:rPr>
      </w:pPr>
    </w:p>
    <w:p>
      <w:pPr>
        <w:tabs>
          <w:tab w:val="left" w:pos="3880"/>
        </w:tabs>
        <w:autoSpaceDE w:val="0"/>
        <w:autoSpaceDN w:val="0"/>
        <w:adjustRightInd w:val="0"/>
        <w:spacing w:line="360" w:lineRule="auto"/>
        <w:ind w:left="100" w:right="-20" w:firstLine="480" w:firstLineChars="200"/>
        <w:jc w:val="left"/>
        <w:rPr>
          <w:rFonts w:ascii="微软雅黑" w:hAnsi="Times New Roman" w:cs="微软雅黑"/>
          <w:kern w:val="0"/>
          <w:sz w:val="24"/>
          <w:szCs w:val="21"/>
          <w:highlight w:val="none"/>
        </w:rPr>
      </w:pPr>
      <w:r>
        <w:rPr>
          <w:rFonts w:hint="eastAsia" w:ascii="微软雅黑" w:hAnsi="Times New Roman" w:cs="微软雅黑"/>
          <w:kern w:val="0"/>
          <w:position w:val="-4"/>
          <w:sz w:val="24"/>
          <w:szCs w:val="21"/>
          <w:highlight w:val="none"/>
        </w:rPr>
        <w:t>投标</w:t>
      </w:r>
      <w:r>
        <w:rPr>
          <w:rFonts w:hint="eastAsia" w:ascii="微软雅黑" w:hAnsi="Times New Roman" w:cs="微软雅黑"/>
          <w:spacing w:val="-2"/>
          <w:kern w:val="0"/>
          <w:position w:val="-4"/>
          <w:sz w:val="24"/>
          <w:szCs w:val="21"/>
          <w:highlight w:val="none"/>
        </w:rPr>
        <w:t>人</w:t>
      </w:r>
      <w:r>
        <w:rPr>
          <w:rFonts w:hint="eastAsia" w:ascii="微软雅黑" w:hAnsi="Times New Roman" w:cs="微软雅黑"/>
          <w:kern w:val="0"/>
          <w:position w:val="-4"/>
          <w:sz w:val="24"/>
          <w:szCs w:val="21"/>
          <w:highlight w:val="none"/>
        </w:rPr>
        <w:t>名</w:t>
      </w:r>
      <w:r>
        <w:rPr>
          <w:rFonts w:hint="eastAsia" w:ascii="微软雅黑" w:hAnsi="Times New Roman" w:cs="微软雅黑"/>
          <w:spacing w:val="-2"/>
          <w:kern w:val="0"/>
          <w:position w:val="-4"/>
          <w:sz w:val="24"/>
          <w:szCs w:val="21"/>
          <w:highlight w:val="none"/>
        </w:rPr>
        <w:t>称</w:t>
      </w:r>
      <w:r>
        <w:rPr>
          <w:rFonts w:hint="eastAsia" w:ascii="微软雅黑" w:hAnsi="Times New Roman" w:cs="微软雅黑"/>
          <w:kern w:val="0"/>
          <w:position w:val="-4"/>
          <w:sz w:val="24"/>
          <w:szCs w:val="21"/>
          <w:highlight w:val="none"/>
        </w:rPr>
        <w:t>：</w:t>
      </w:r>
      <w:r>
        <w:rPr>
          <w:rFonts w:ascii="微软雅黑" w:hAnsi="Times New Roman" w:cs="微软雅黑"/>
          <w:w w:val="169"/>
          <w:kern w:val="0"/>
          <w:position w:val="-4"/>
          <w:sz w:val="24"/>
          <w:szCs w:val="21"/>
          <w:highlight w:val="none"/>
          <w:u w:val="single"/>
        </w:rPr>
        <w:t xml:space="preserve"> </w:t>
      </w:r>
      <w:r>
        <w:rPr>
          <w:rFonts w:ascii="微软雅黑" w:hAnsi="Times New Roman" w:cs="微软雅黑"/>
          <w:kern w:val="0"/>
          <w:position w:val="-4"/>
          <w:sz w:val="24"/>
          <w:szCs w:val="21"/>
          <w:highlight w:val="none"/>
          <w:u w:val="single"/>
        </w:rPr>
        <w:tab/>
      </w:r>
    </w:p>
    <w:p>
      <w:pPr>
        <w:autoSpaceDE w:val="0"/>
        <w:autoSpaceDN w:val="0"/>
        <w:adjustRightInd w:val="0"/>
        <w:spacing w:before="8" w:line="160" w:lineRule="exact"/>
        <w:jc w:val="left"/>
        <w:rPr>
          <w:rFonts w:ascii="微软雅黑" w:hAnsi="Times New Roman" w:cs="微软雅黑"/>
          <w:kern w:val="0"/>
          <w:sz w:val="16"/>
          <w:szCs w:val="16"/>
          <w:highlight w:val="none"/>
        </w:rPr>
      </w:pPr>
    </w:p>
    <w:p>
      <w:pPr>
        <w:tabs>
          <w:tab w:val="left" w:pos="2400"/>
          <w:tab w:val="left" w:pos="3880"/>
          <w:tab w:val="left" w:pos="5340"/>
          <w:tab w:val="left" w:pos="6820"/>
        </w:tabs>
        <w:autoSpaceDE w:val="0"/>
        <w:autoSpaceDN w:val="0"/>
        <w:adjustRightInd w:val="0"/>
        <w:spacing w:line="360" w:lineRule="auto"/>
        <w:ind w:left="100" w:right="-20" w:firstLine="480" w:firstLineChars="200"/>
        <w:jc w:val="left"/>
        <w:rPr>
          <w:rFonts w:ascii="微软雅黑" w:hAnsi="Times New Roman" w:cs="微软雅黑"/>
          <w:kern w:val="0"/>
          <w:sz w:val="24"/>
          <w:szCs w:val="21"/>
          <w:highlight w:val="none"/>
        </w:rPr>
      </w:pPr>
      <w:r>
        <w:rPr>
          <w:rFonts w:hint="eastAsia" w:ascii="微软雅黑" w:hAnsi="Times New Roman" w:cs="微软雅黑"/>
          <w:kern w:val="0"/>
          <w:position w:val="-2"/>
          <w:sz w:val="24"/>
          <w:szCs w:val="21"/>
          <w:highlight w:val="none"/>
        </w:rPr>
        <w:t>姓名</w:t>
      </w:r>
      <w:r>
        <w:rPr>
          <w:rFonts w:hint="eastAsia" w:ascii="微软雅黑" w:hAnsi="Times New Roman" w:cs="微软雅黑"/>
          <w:spacing w:val="-2"/>
          <w:kern w:val="0"/>
          <w:position w:val="-2"/>
          <w:sz w:val="24"/>
          <w:szCs w:val="21"/>
          <w:highlight w:val="none"/>
        </w:rPr>
        <w:t>：</w:t>
      </w:r>
      <w:r>
        <w:rPr>
          <w:rFonts w:ascii="微软雅黑" w:hAnsi="Times New Roman" w:cs="微软雅黑"/>
          <w:w w:val="169"/>
          <w:kern w:val="0"/>
          <w:position w:val="-2"/>
          <w:sz w:val="24"/>
          <w:szCs w:val="21"/>
          <w:highlight w:val="none"/>
          <w:u w:val="single"/>
        </w:rPr>
        <w:t xml:space="preserve"> </w:t>
      </w:r>
      <w:r>
        <w:rPr>
          <w:rFonts w:ascii="微软雅黑" w:hAnsi="Times New Roman" w:cs="微软雅黑"/>
          <w:kern w:val="0"/>
          <w:position w:val="-2"/>
          <w:sz w:val="24"/>
          <w:szCs w:val="21"/>
          <w:highlight w:val="none"/>
          <w:u w:val="single"/>
        </w:rPr>
        <w:tab/>
      </w:r>
      <w:r>
        <w:rPr>
          <w:rFonts w:hint="eastAsia" w:ascii="微软雅黑" w:hAnsi="Times New Roman" w:cs="微软雅黑"/>
          <w:kern w:val="0"/>
          <w:position w:val="-2"/>
          <w:sz w:val="24"/>
          <w:szCs w:val="21"/>
          <w:highlight w:val="none"/>
        </w:rPr>
        <w:t>性别</w:t>
      </w:r>
      <w:r>
        <w:rPr>
          <w:rFonts w:hint="eastAsia" w:ascii="微软雅黑" w:hAnsi="Times New Roman" w:cs="微软雅黑"/>
          <w:spacing w:val="-2"/>
          <w:kern w:val="0"/>
          <w:position w:val="-2"/>
          <w:sz w:val="24"/>
          <w:szCs w:val="21"/>
          <w:highlight w:val="none"/>
        </w:rPr>
        <w:t>：</w:t>
      </w:r>
      <w:r>
        <w:rPr>
          <w:rFonts w:ascii="微软雅黑" w:hAnsi="Times New Roman" w:cs="微软雅黑"/>
          <w:w w:val="169"/>
          <w:kern w:val="0"/>
          <w:position w:val="-2"/>
          <w:sz w:val="24"/>
          <w:szCs w:val="21"/>
          <w:highlight w:val="none"/>
          <w:u w:val="single"/>
        </w:rPr>
        <w:t xml:space="preserve"> </w:t>
      </w:r>
      <w:r>
        <w:rPr>
          <w:rFonts w:ascii="微软雅黑" w:hAnsi="Times New Roman" w:cs="微软雅黑"/>
          <w:kern w:val="0"/>
          <w:position w:val="-2"/>
          <w:sz w:val="24"/>
          <w:szCs w:val="21"/>
          <w:highlight w:val="none"/>
          <w:u w:val="single"/>
        </w:rPr>
        <w:tab/>
      </w:r>
      <w:r>
        <w:rPr>
          <w:rFonts w:hint="eastAsia" w:ascii="微软雅黑" w:hAnsi="Times New Roman" w:cs="微软雅黑"/>
          <w:kern w:val="0"/>
          <w:position w:val="-2"/>
          <w:sz w:val="24"/>
          <w:szCs w:val="21"/>
          <w:highlight w:val="none"/>
        </w:rPr>
        <w:t>年</w:t>
      </w:r>
      <w:r>
        <w:rPr>
          <w:rFonts w:hint="eastAsia" w:ascii="微软雅黑" w:hAnsi="Times New Roman" w:cs="微软雅黑"/>
          <w:spacing w:val="-2"/>
          <w:kern w:val="0"/>
          <w:position w:val="-2"/>
          <w:sz w:val="24"/>
          <w:szCs w:val="21"/>
          <w:highlight w:val="none"/>
        </w:rPr>
        <w:t>龄</w:t>
      </w:r>
      <w:r>
        <w:rPr>
          <w:rFonts w:hint="eastAsia" w:ascii="微软雅黑" w:hAnsi="Times New Roman" w:cs="微软雅黑"/>
          <w:kern w:val="0"/>
          <w:position w:val="-2"/>
          <w:sz w:val="24"/>
          <w:szCs w:val="21"/>
          <w:highlight w:val="none"/>
        </w:rPr>
        <w:t>：</w:t>
      </w:r>
      <w:r>
        <w:rPr>
          <w:rFonts w:ascii="微软雅黑" w:hAnsi="Times New Roman" w:cs="微软雅黑"/>
          <w:w w:val="169"/>
          <w:kern w:val="0"/>
          <w:position w:val="-2"/>
          <w:sz w:val="24"/>
          <w:szCs w:val="21"/>
          <w:highlight w:val="none"/>
          <w:u w:val="single"/>
        </w:rPr>
        <w:t xml:space="preserve"> </w:t>
      </w:r>
      <w:r>
        <w:rPr>
          <w:rFonts w:ascii="微软雅黑" w:hAnsi="Times New Roman" w:cs="微软雅黑"/>
          <w:kern w:val="0"/>
          <w:position w:val="-2"/>
          <w:sz w:val="24"/>
          <w:szCs w:val="21"/>
          <w:highlight w:val="none"/>
          <w:u w:val="single"/>
        </w:rPr>
        <w:tab/>
      </w:r>
      <w:r>
        <w:rPr>
          <w:rFonts w:hint="eastAsia" w:ascii="微软雅黑" w:hAnsi="Times New Roman" w:cs="微软雅黑"/>
          <w:kern w:val="0"/>
          <w:position w:val="-2"/>
          <w:sz w:val="24"/>
          <w:szCs w:val="21"/>
          <w:highlight w:val="none"/>
        </w:rPr>
        <w:t>职</w:t>
      </w:r>
      <w:r>
        <w:rPr>
          <w:rFonts w:hint="eastAsia" w:ascii="微软雅黑" w:hAnsi="Times New Roman" w:cs="微软雅黑"/>
          <w:spacing w:val="-2"/>
          <w:kern w:val="0"/>
          <w:position w:val="-2"/>
          <w:sz w:val="24"/>
          <w:szCs w:val="21"/>
          <w:highlight w:val="none"/>
        </w:rPr>
        <w:t>务</w:t>
      </w:r>
      <w:r>
        <w:rPr>
          <w:rFonts w:hint="eastAsia" w:ascii="微软雅黑" w:hAnsi="Times New Roman" w:cs="微软雅黑"/>
          <w:kern w:val="0"/>
          <w:position w:val="-2"/>
          <w:sz w:val="24"/>
          <w:szCs w:val="21"/>
          <w:highlight w:val="none"/>
        </w:rPr>
        <w:t>：</w:t>
      </w:r>
      <w:r>
        <w:rPr>
          <w:rFonts w:ascii="微软雅黑" w:hAnsi="Times New Roman" w:cs="微软雅黑"/>
          <w:w w:val="169"/>
          <w:kern w:val="0"/>
          <w:position w:val="-2"/>
          <w:sz w:val="24"/>
          <w:szCs w:val="21"/>
          <w:highlight w:val="none"/>
          <w:u w:val="single"/>
        </w:rPr>
        <w:t xml:space="preserve"> </w:t>
      </w:r>
      <w:r>
        <w:rPr>
          <w:rFonts w:ascii="微软雅黑" w:hAnsi="Times New Roman" w:cs="微软雅黑"/>
          <w:kern w:val="0"/>
          <w:position w:val="-2"/>
          <w:sz w:val="24"/>
          <w:szCs w:val="21"/>
          <w:highlight w:val="none"/>
          <w:u w:val="single"/>
        </w:rPr>
        <w:tab/>
      </w:r>
    </w:p>
    <w:p>
      <w:pPr>
        <w:autoSpaceDE w:val="0"/>
        <w:autoSpaceDN w:val="0"/>
        <w:adjustRightInd w:val="0"/>
        <w:spacing w:before="1" w:line="170" w:lineRule="exact"/>
        <w:jc w:val="left"/>
        <w:rPr>
          <w:rFonts w:ascii="微软雅黑" w:hAnsi="Times New Roman" w:cs="微软雅黑"/>
          <w:kern w:val="0"/>
          <w:sz w:val="17"/>
          <w:szCs w:val="17"/>
          <w:highlight w:val="none"/>
        </w:rPr>
      </w:pPr>
    </w:p>
    <w:p>
      <w:pPr>
        <w:tabs>
          <w:tab w:val="left" w:pos="2820"/>
        </w:tabs>
        <w:autoSpaceDE w:val="0"/>
        <w:autoSpaceDN w:val="0"/>
        <w:adjustRightInd w:val="0"/>
        <w:spacing w:line="360" w:lineRule="auto"/>
        <w:ind w:left="100" w:right="-20" w:firstLine="480" w:firstLineChars="200"/>
        <w:jc w:val="left"/>
        <w:rPr>
          <w:rFonts w:ascii="微软雅黑" w:hAnsi="Times New Roman" w:cs="微软雅黑"/>
          <w:kern w:val="0"/>
          <w:sz w:val="24"/>
          <w:szCs w:val="21"/>
          <w:highlight w:val="none"/>
        </w:rPr>
      </w:pPr>
      <w:r>
        <w:rPr>
          <w:rFonts w:hint="eastAsia" w:ascii="微软雅黑" w:hAnsi="Times New Roman" w:cs="微软雅黑"/>
          <w:kern w:val="0"/>
          <w:position w:val="-2"/>
          <w:sz w:val="24"/>
          <w:szCs w:val="21"/>
          <w:highlight w:val="none"/>
        </w:rPr>
        <w:t>系</w:t>
      </w:r>
      <w:r>
        <w:rPr>
          <w:rFonts w:ascii="微软雅黑" w:hAnsi="Times New Roman" w:cs="微软雅黑"/>
          <w:spacing w:val="43"/>
          <w:kern w:val="0"/>
          <w:position w:val="-2"/>
          <w:sz w:val="24"/>
          <w:szCs w:val="21"/>
          <w:highlight w:val="none"/>
          <w:u w:val="single"/>
        </w:rPr>
        <w:t xml:space="preserve"> </w:t>
      </w:r>
      <w:r>
        <w:rPr>
          <w:rFonts w:ascii="微软雅黑" w:hAnsi="Times New Roman" w:cs="微软雅黑"/>
          <w:kern w:val="0"/>
          <w:position w:val="-2"/>
          <w:sz w:val="24"/>
          <w:szCs w:val="21"/>
          <w:highlight w:val="none"/>
          <w:u w:val="single"/>
        </w:rPr>
        <w:tab/>
      </w:r>
      <w:r>
        <w:rPr>
          <w:rFonts w:hint="eastAsia" w:ascii="微软雅黑" w:hAnsi="Times New Roman" w:cs="微软雅黑"/>
          <w:spacing w:val="-2"/>
          <w:kern w:val="0"/>
          <w:position w:val="-2"/>
          <w:sz w:val="24"/>
          <w:szCs w:val="21"/>
          <w:highlight w:val="none"/>
        </w:rPr>
        <w:t>(</w:t>
      </w:r>
      <w:r>
        <w:rPr>
          <w:rFonts w:hint="eastAsia" w:ascii="微软雅黑" w:hAnsi="Times New Roman" w:cs="微软雅黑"/>
          <w:kern w:val="0"/>
          <w:position w:val="-2"/>
          <w:sz w:val="24"/>
          <w:szCs w:val="21"/>
          <w:highlight w:val="none"/>
        </w:rPr>
        <w:t>投</w:t>
      </w:r>
      <w:r>
        <w:rPr>
          <w:rFonts w:hint="eastAsia" w:ascii="微软雅黑" w:hAnsi="Times New Roman" w:cs="微软雅黑"/>
          <w:spacing w:val="-2"/>
          <w:kern w:val="0"/>
          <w:position w:val="-2"/>
          <w:sz w:val="24"/>
          <w:szCs w:val="21"/>
          <w:highlight w:val="none"/>
        </w:rPr>
        <w:t>标</w:t>
      </w:r>
      <w:r>
        <w:rPr>
          <w:rFonts w:hint="eastAsia" w:ascii="微软雅黑" w:hAnsi="Times New Roman" w:cs="微软雅黑"/>
          <w:kern w:val="0"/>
          <w:position w:val="-2"/>
          <w:sz w:val="24"/>
          <w:szCs w:val="21"/>
          <w:highlight w:val="none"/>
        </w:rPr>
        <w:t>人</w:t>
      </w:r>
      <w:r>
        <w:rPr>
          <w:rFonts w:hint="eastAsia" w:ascii="微软雅黑" w:hAnsi="Times New Roman" w:cs="微软雅黑"/>
          <w:spacing w:val="-2"/>
          <w:kern w:val="0"/>
          <w:position w:val="-2"/>
          <w:sz w:val="24"/>
          <w:szCs w:val="21"/>
          <w:highlight w:val="none"/>
        </w:rPr>
        <w:t>名</w:t>
      </w:r>
      <w:r>
        <w:rPr>
          <w:rFonts w:hint="eastAsia" w:ascii="微软雅黑" w:hAnsi="Times New Roman" w:cs="微软雅黑"/>
          <w:kern w:val="0"/>
          <w:position w:val="-2"/>
          <w:sz w:val="24"/>
          <w:szCs w:val="21"/>
          <w:highlight w:val="none"/>
        </w:rPr>
        <w:t>称</w:t>
      </w:r>
      <w:r>
        <w:rPr>
          <w:rFonts w:hint="eastAsia" w:ascii="微软雅黑" w:hAnsi="Times New Roman" w:cs="微软雅黑"/>
          <w:spacing w:val="-2"/>
          <w:kern w:val="0"/>
          <w:position w:val="-2"/>
          <w:sz w:val="24"/>
          <w:szCs w:val="21"/>
          <w:highlight w:val="none"/>
        </w:rPr>
        <w:t>)</w:t>
      </w:r>
      <w:r>
        <w:rPr>
          <w:rFonts w:hint="eastAsia" w:ascii="微软雅黑" w:hAnsi="Times New Roman" w:cs="微软雅黑"/>
          <w:kern w:val="0"/>
          <w:position w:val="-2"/>
          <w:sz w:val="24"/>
          <w:szCs w:val="21"/>
          <w:highlight w:val="none"/>
        </w:rPr>
        <w:t>的</w:t>
      </w:r>
      <w:r>
        <w:rPr>
          <w:rFonts w:hint="eastAsia" w:ascii="微软雅黑" w:hAnsi="Times New Roman" w:cs="微软雅黑"/>
          <w:spacing w:val="-2"/>
          <w:kern w:val="0"/>
          <w:position w:val="-2"/>
          <w:sz w:val="24"/>
          <w:szCs w:val="21"/>
          <w:highlight w:val="none"/>
        </w:rPr>
        <w:t>法定</w:t>
      </w:r>
      <w:r>
        <w:rPr>
          <w:rFonts w:hint="eastAsia" w:ascii="微软雅黑" w:hAnsi="Times New Roman" w:cs="微软雅黑"/>
          <w:kern w:val="0"/>
          <w:position w:val="-2"/>
          <w:sz w:val="24"/>
          <w:szCs w:val="21"/>
          <w:highlight w:val="none"/>
        </w:rPr>
        <w:t>代表</w:t>
      </w:r>
      <w:r>
        <w:rPr>
          <w:rFonts w:hint="eastAsia" w:ascii="微软雅黑" w:hAnsi="Times New Roman" w:cs="微软雅黑"/>
          <w:spacing w:val="-2"/>
          <w:kern w:val="0"/>
          <w:position w:val="-2"/>
          <w:sz w:val="24"/>
          <w:szCs w:val="21"/>
          <w:highlight w:val="none"/>
        </w:rPr>
        <w:t>人</w:t>
      </w:r>
      <w:r>
        <w:rPr>
          <w:rFonts w:hint="eastAsia" w:ascii="微软雅黑" w:hAnsi="Times New Roman" w:cs="微软雅黑"/>
          <w:kern w:val="0"/>
          <w:position w:val="-2"/>
          <w:sz w:val="24"/>
          <w:szCs w:val="21"/>
          <w:highlight w:val="none"/>
        </w:rPr>
        <w:t>。</w:t>
      </w:r>
    </w:p>
    <w:p>
      <w:pPr>
        <w:autoSpaceDE w:val="0"/>
        <w:autoSpaceDN w:val="0"/>
        <w:adjustRightInd w:val="0"/>
        <w:spacing w:before="8" w:line="160" w:lineRule="exact"/>
        <w:jc w:val="left"/>
        <w:rPr>
          <w:rFonts w:ascii="微软雅黑" w:hAnsi="Times New Roman" w:cs="微软雅黑"/>
          <w:kern w:val="0"/>
          <w:sz w:val="16"/>
          <w:szCs w:val="16"/>
          <w:highlight w:val="none"/>
        </w:rPr>
      </w:pP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highlight w:val="none"/>
        </w:rPr>
      </w:pPr>
      <w:r>
        <w:rPr>
          <w:rFonts w:hint="eastAsia" w:ascii="微软雅黑" w:hAnsi="Times New Roman" w:cs="微软雅黑"/>
          <w:kern w:val="0"/>
          <w:sz w:val="24"/>
          <w:szCs w:val="21"/>
          <w:highlight w:val="none"/>
        </w:rPr>
        <w:t>特此</w:t>
      </w:r>
      <w:r>
        <w:rPr>
          <w:rFonts w:hint="eastAsia" w:ascii="微软雅黑" w:hAnsi="Times New Roman" w:cs="微软雅黑"/>
          <w:spacing w:val="-2"/>
          <w:kern w:val="0"/>
          <w:sz w:val="24"/>
          <w:szCs w:val="21"/>
          <w:highlight w:val="none"/>
        </w:rPr>
        <w:t>证</w:t>
      </w:r>
      <w:r>
        <w:rPr>
          <w:rFonts w:hint="eastAsia" w:ascii="微软雅黑" w:hAnsi="Times New Roman" w:cs="微软雅黑"/>
          <w:kern w:val="0"/>
          <w:sz w:val="24"/>
          <w:szCs w:val="21"/>
          <w:highlight w:val="none"/>
        </w:rPr>
        <w:t>明。</w:t>
      </w: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highlight w:val="none"/>
        </w:rPr>
      </w:pPr>
    </w:p>
    <w:p>
      <w:pPr>
        <w:autoSpaceDE w:val="0"/>
        <w:autoSpaceDN w:val="0"/>
        <w:adjustRightInd w:val="0"/>
        <w:spacing w:line="360" w:lineRule="auto"/>
        <w:ind w:right="43"/>
        <w:jc w:val="left"/>
        <w:rPr>
          <w:rFonts w:ascii="微软雅黑" w:hAnsi="Times New Roman" w:cs="微软雅黑"/>
          <w:kern w:val="0"/>
          <w:sz w:val="24"/>
          <w:szCs w:val="21"/>
          <w:highlight w:val="none"/>
        </w:rPr>
      </w:pPr>
      <w:r>
        <w:rPr>
          <w:rFonts w:hint="eastAsia" w:ascii="微软雅黑" w:hAnsi="Times New Roman" w:cs="微软雅黑"/>
          <w:kern w:val="0"/>
          <w:sz w:val="24"/>
          <w:szCs w:val="21"/>
          <w:highlight w:val="none"/>
        </w:rPr>
        <w:t>附：</w:t>
      </w:r>
      <w:r>
        <w:rPr>
          <w:rFonts w:hint="eastAsia" w:ascii="微软雅黑" w:hAnsi="Times New Roman" w:cs="微软雅黑"/>
          <w:spacing w:val="-2"/>
          <w:kern w:val="0"/>
          <w:sz w:val="24"/>
          <w:szCs w:val="21"/>
          <w:highlight w:val="none"/>
        </w:rPr>
        <w:t>法</w:t>
      </w:r>
      <w:r>
        <w:rPr>
          <w:rFonts w:hint="eastAsia" w:ascii="微软雅黑" w:hAnsi="Times New Roman" w:cs="微软雅黑"/>
          <w:kern w:val="0"/>
          <w:sz w:val="24"/>
          <w:szCs w:val="21"/>
          <w:highlight w:val="none"/>
        </w:rPr>
        <w:t>定</w:t>
      </w:r>
      <w:r>
        <w:rPr>
          <w:rFonts w:hint="eastAsia" w:ascii="微软雅黑" w:hAnsi="Times New Roman" w:cs="微软雅黑"/>
          <w:spacing w:val="-2"/>
          <w:kern w:val="0"/>
          <w:sz w:val="24"/>
          <w:szCs w:val="21"/>
          <w:highlight w:val="none"/>
        </w:rPr>
        <w:t>代</w:t>
      </w:r>
      <w:r>
        <w:rPr>
          <w:rFonts w:hint="eastAsia" w:ascii="微软雅黑" w:hAnsi="Times New Roman" w:cs="微软雅黑"/>
          <w:kern w:val="0"/>
          <w:sz w:val="24"/>
          <w:szCs w:val="21"/>
          <w:highlight w:val="none"/>
        </w:rPr>
        <w:t>表</w:t>
      </w:r>
      <w:r>
        <w:rPr>
          <w:rFonts w:hint="eastAsia" w:ascii="微软雅黑" w:hAnsi="Times New Roman" w:cs="微软雅黑"/>
          <w:spacing w:val="-2"/>
          <w:kern w:val="0"/>
          <w:sz w:val="24"/>
          <w:szCs w:val="21"/>
          <w:highlight w:val="none"/>
        </w:rPr>
        <w:t>人</w:t>
      </w:r>
      <w:r>
        <w:rPr>
          <w:rFonts w:hint="eastAsia" w:ascii="微软雅黑" w:hAnsi="Times New Roman" w:cs="微软雅黑"/>
          <w:kern w:val="0"/>
          <w:sz w:val="24"/>
          <w:szCs w:val="21"/>
          <w:highlight w:val="none"/>
        </w:rPr>
        <w:t>身</w:t>
      </w:r>
      <w:r>
        <w:rPr>
          <w:rFonts w:hint="eastAsia" w:ascii="微软雅黑" w:hAnsi="Times New Roman" w:cs="微软雅黑"/>
          <w:spacing w:val="-2"/>
          <w:kern w:val="0"/>
          <w:sz w:val="24"/>
          <w:szCs w:val="21"/>
          <w:highlight w:val="none"/>
        </w:rPr>
        <w:t>份</w:t>
      </w:r>
      <w:r>
        <w:rPr>
          <w:rFonts w:hint="eastAsia" w:ascii="微软雅黑" w:hAnsi="Times New Roman" w:cs="微软雅黑"/>
          <w:kern w:val="0"/>
          <w:sz w:val="24"/>
          <w:szCs w:val="21"/>
          <w:highlight w:val="none"/>
        </w:rPr>
        <w:t>证</w:t>
      </w:r>
      <w:r>
        <w:rPr>
          <w:rFonts w:hint="eastAsia" w:ascii="微软雅黑" w:hAnsi="Times New Roman" w:cs="微软雅黑"/>
          <w:spacing w:val="-2"/>
          <w:kern w:val="0"/>
          <w:sz w:val="24"/>
          <w:szCs w:val="21"/>
          <w:highlight w:val="none"/>
        </w:rPr>
        <w:t>复</w:t>
      </w:r>
      <w:r>
        <w:rPr>
          <w:rFonts w:hint="eastAsia" w:ascii="微软雅黑" w:hAnsi="Times New Roman" w:cs="微软雅黑"/>
          <w:kern w:val="0"/>
          <w:sz w:val="24"/>
          <w:szCs w:val="21"/>
          <w:highlight w:val="none"/>
        </w:rPr>
        <w:t>印</w:t>
      </w:r>
      <w:r>
        <w:rPr>
          <w:rFonts w:hint="eastAsia" w:ascii="微软雅黑" w:hAnsi="Times New Roman" w:cs="微软雅黑"/>
          <w:spacing w:val="-2"/>
          <w:kern w:val="0"/>
          <w:sz w:val="24"/>
          <w:szCs w:val="21"/>
          <w:highlight w:val="none"/>
        </w:rPr>
        <w:t>件</w:t>
      </w:r>
      <w:r>
        <w:rPr>
          <w:rFonts w:hint="eastAsia" w:ascii="微软雅黑" w:hAnsi="Times New Roman" w:cs="微软雅黑"/>
          <w:kern w:val="0"/>
          <w:sz w:val="24"/>
          <w:szCs w:val="21"/>
          <w:highlight w:val="none"/>
        </w:rPr>
        <w:t>。</w:t>
      </w:r>
      <w:r>
        <w:rPr>
          <w:rFonts w:ascii="微软雅黑" w:hAnsi="Times New Roman" w:cs="微软雅黑"/>
          <w:kern w:val="0"/>
          <w:sz w:val="24"/>
          <w:szCs w:val="21"/>
          <w:highlight w:val="none"/>
        </w:rPr>
        <w:t xml:space="preserve"> </w:t>
      </w:r>
    </w:p>
    <w:p>
      <w:pPr>
        <w:autoSpaceDE w:val="0"/>
        <w:autoSpaceDN w:val="0"/>
        <w:adjustRightInd w:val="0"/>
        <w:spacing w:line="360" w:lineRule="auto"/>
        <w:ind w:right="43"/>
        <w:jc w:val="left"/>
        <w:rPr>
          <w:rFonts w:ascii="微软雅黑" w:hAnsi="Times New Roman" w:cs="微软雅黑"/>
          <w:kern w:val="0"/>
          <w:sz w:val="24"/>
          <w:szCs w:val="21"/>
          <w:highlight w:val="none"/>
        </w:rPr>
      </w:pPr>
    </w:p>
    <w:p>
      <w:pPr>
        <w:autoSpaceDE w:val="0"/>
        <w:autoSpaceDN w:val="0"/>
        <w:adjustRightInd w:val="0"/>
        <w:spacing w:line="360" w:lineRule="auto"/>
        <w:ind w:right="43"/>
        <w:jc w:val="left"/>
        <w:rPr>
          <w:rFonts w:ascii="微软雅黑" w:hAnsi="Times New Roman" w:cs="微软雅黑"/>
          <w:kern w:val="0"/>
          <w:sz w:val="24"/>
          <w:szCs w:val="21"/>
          <w:highlight w:val="none"/>
        </w:rPr>
      </w:pPr>
      <w:r>
        <w:rPr>
          <w:rFonts w:hint="eastAsia" w:ascii="微软雅黑" w:hAnsi="Times New Roman" w:cs="微软雅黑"/>
          <w:kern w:val="0"/>
          <w:sz w:val="24"/>
          <w:szCs w:val="21"/>
          <w:highlight w:val="none"/>
        </w:rPr>
        <w:t>注：</w:t>
      </w:r>
      <w:r>
        <w:rPr>
          <w:rFonts w:hint="eastAsia" w:ascii="微软雅黑" w:hAnsi="Times New Roman" w:cs="微软雅黑"/>
          <w:spacing w:val="-2"/>
          <w:kern w:val="0"/>
          <w:sz w:val="24"/>
          <w:szCs w:val="21"/>
          <w:highlight w:val="none"/>
        </w:rPr>
        <w:t>本</w:t>
      </w:r>
      <w:r>
        <w:rPr>
          <w:rFonts w:hint="eastAsia" w:ascii="微软雅黑" w:hAnsi="Times New Roman" w:cs="微软雅黑"/>
          <w:kern w:val="0"/>
          <w:sz w:val="24"/>
          <w:szCs w:val="21"/>
          <w:highlight w:val="none"/>
        </w:rPr>
        <w:t>身</w:t>
      </w:r>
      <w:r>
        <w:rPr>
          <w:rFonts w:hint="eastAsia" w:ascii="微软雅黑" w:hAnsi="Times New Roman" w:cs="微软雅黑"/>
          <w:spacing w:val="-2"/>
          <w:kern w:val="0"/>
          <w:sz w:val="24"/>
          <w:szCs w:val="21"/>
          <w:highlight w:val="none"/>
        </w:rPr>
        <w:t>份</w:t>
      </w:r>
      <w:r>
        <w:rPr>
          <w:rFonts w:hint="eastAsia" w:ascii="微软雅黑" w:hAnsi="Times New Roman" w:cs="微软雅黑"/>
          <w:kern w:val="0"/>
          <w:sz w:val="24"/>
          <w:szCs w:val="21"/>
          <w:highlight w:val="none"/>
        </w:rPr>
        <w:t>证</w:t>
      </w:r>
      <w:r>
        <w:rPr>
          <w:rFonts w:hint="eastAsia" w:ascii="微软雅黑" w:hAnsi="Times New Roman" w:cs="微软雅黑"/>
          <w:spacing w:val="-2"/>
          <w:kern w:val="0"/>
          <w:sz w:val="24"/>
          <w:szCs w:val="21"/>
          <w:highlight w:val="none"/>
        </w:rPr>
        <w:t>明</w:t>
      </w:r>
      <w:r>
        <w:rPr>
          <w:rFonts w:hint="eastAsia" w:ascii="微软雅黑" w:hAnsi="Times New Roman" w:cs="微软雅黑"/>
          <w:kern w:val="0"/>
          <w:sz w:val="24"/>
          <w:szCs w:val="21"/>
          <w:highlight w:val="none"/>
        </w:rPr>
        <w:t>需</w:t>
      </w:r>
      <w:r>
        <w:rPr>
          <w:rFonts w:hint="eastAsia" w:ascii="微软雅黑" w:hAnsi="Times New Roman" w:cs="微软雅黑"/>
          <w:spacing w:val="-2"/>
          <w:kern w:val="0"/>
          <w:sz w:val="24"/>
          <w:szCs w:val="21"/>
          <w:highlight w:val="none"/>
        </w:rPr>
        <w:t>由</w:t>
      </w:r>
      <w:r>
        <w:rPr>
          <w:rFonts w:hint="eastAsia" w:ascii="微软雅黑" w:hAnsi="Times New Roman" w:cs="微软雅黑"/>
          <w:kern w:val="0"/>
          <w:sz w:val="24"/>
          <w:szCs w:val="21"/>
          <w:highlight w:val="none"/>
        </w:rPr>
        <w:t>投</w:t>
      </w:r>
      <w:r>
        <w:rPr>
          <w:rFonts w:hint="eastAsia" w:ascii="微软雅黑" w:hAnsi="Times New Roman" w:cs="微软雅黑"/>
          <w:spacing w:val="-2"/>
          <w:kern w:val="0"/>
          <w:sz w:val="24"/>
          <w:szCs w:val="21"/>
          <w:highlight w:val="none"/>
        </w:rPr>
        <w:t>标</w:t>
      </w:r>
      <w:r>
        <w:rPr>
          <w:rFonts w:hint="eastAsia" w:ascii="微软雅黑" w:hAnsi="Times New Roman" w:cs="微软雅黑"/>
          <w:kern w:val="0"/>
          <w:sz w:val="24"/>
          <w:szCs w:val="21"/>
          <w:highlight w:val="none"/>
        </w:rPr>
        <w:t>人加</w:t>
      </w:r>
      <w:r>
        <w:rPr>
          <w:rFonts w:hint="eastAsia" w:ascii="微软雅黑" w:hAnsi="Times New Roman" w:cs="微软雅黑"/>
          <w:spacing w:val="-2"/>
          <w:kern w:val="0"/>
          <w:sz w:val="24"/>
          <w:szCs w:val="21"/>
          <w:highlight w:val="none"/>
        </w:rPr>
        <w:t>盖</w:t>
      </w:r>
      <w:r>
        <w:rPr>
          <w:rFonts w:hint="eastAsia" w:ascii="微软雅黑" w:hAnsi="Times New Roman" w:cs="微软雅黑"/>
          <w:kern w:val="0"/>
          <w:sz w:val="24"/>
          <w:szCs w:val="21"/>
          <w:highlight w:val="none"/>
        </w:rPr>
        <w:t>单</w:t>
      </w:r>
      <w:r>
        <w:rPr>
          <w:rFonts w:hint="eastAsia" w:ascii="微软雅黑" w:hAnsi="Times New Roman" w:cs="微软雅黑"/>
          <w:spacing w:val="-2"/>
          <w:kern w:val="0"/>
          <w:sz w:val="24"/>
          <w:szCs w:val="21"/>
          <w:highlight w:val="none"/>
        </w:rPr>
        <w:t>位</w:t>
      </w:r>
      <w:r>
        <w:rPr>
          <w:rFonts w:hint="eastAsia" w:ascii="微软雅黑" w:hAnsi="Times New Roman" w:cs="微软雅黑"/>
          <w:kern w:val="0"/>
          <w:sz w:val="24"/>
          <w:szCs w:val="21"/>
          <w:highlight w:val="none"/>
        </w:rPr>
        <w:t>公</w:t>
      </w:r>
      <w:r>
        <w:rPr>
          <w:rFonts w:hint="eastAsia" w:ascii="微软雅黑" w:hAnsi="Times New Roman" w:cs="微软雅黑"/>
          <w:spacing w:val="-2"/>
          <w:kern w:val="0"/>
          <w:sz w:val="24"/>
          <w:szCs w:val="21"/>
          <w:highlight w:val="none"/>
        </w:rPr>
        <w:t>章</w:t>
      </w:r>
      <w:r>
        <w:rPr>
          <w:rFonts w:hint="eastAsia" w:ascii="微软雅黑" w:hAnsi="Times New Roman" w:cs="微软雅黑"/>
          <w:kern w:val="0"/>
          <w:sz w:val="24"/>
          <w:szCs w:val="21"/>
          <w:highlight w:val="none"/>
        </w:rPr>
        <w:t>。</w:t>
      </w:r>
    </w:p>
    <w:p>
      <w:pPr>
        <w:autoSpaceDE w:val="0"/>
        <w:autoSpaceDN w:val="0"/>
        <w:adjustRightInd w:val="0"/>
        <w:spacing w:before="10" w:line="150" w:lineRule="exact"/>
        <w:jc w:val="left"/>
        <w:rPr>
          <w:rFonts w:ascii="微软雅黑" w:hAnsi="Times New Roman" w:cs="微软雅黑"/>
          <w:kern w:val="0"/>
          <w:sz w:val="15"/>
          <w:szCs w:val="15"/>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tabs>
          <w:tab w:val="left" w:pos="6520"/>
        </w:tabs>
        <w:autoSpaceDE w:val="0"/>
        <w:autoSpaceDN w:val="0"/>
        <w:adjustRightInd w:val="0"/>
        <w:spacing w:line="360" w:lineRule="auto"/>
        <w:ind w:left="4212" w:right="-20" w:firstLine="944" w:firstLineChars="400"/>
        <w:jc w:val="left"/>
        <w:rPr>
          <w:rFonts w:ascii="微软雅黑" w:hAnsi="Times New Roman" w:cs="微软雅黑"/>
          <w:kern w:val="0"/>
          <w:sz w:val="24"/>
          <w:szCs w:val="21"/>
          <w:highlight w:val="none"/>
        </w:rPr>
      </w:pPr>
      <w:r>
        <w:rPr>
          <w:rFonts w:hint="eastAsia" w:ascii="微软雅黑" w:hAnsi="Times New Roman" w:cs="微软雅黑"/>
          <w:spacing w:val="-2"/>
          <w:kern w:val="0"/>
          <w:position w:val="-4"/>
          <w:sz w:val="24"/>
          <w:szCs w:val="21"/>
          <w:highlight w:val="none"/>
        </w:rPr>
        <w:t>投</w:t>
      </w:r>
      <w:r>
        <w:rPr>
          <w:rFonts w:hint="eastAsia" w:ascii="微软雅黑" w:hAnsi="Times New Roman" w:cs="微软雅黑"/>
          <w:kern w:val="0"/>
          <w:position w:val="-4"/>
          <w:sz w:val="24"/>
          <w:szCs w:val="21"/>
          <w:highlight w:val="none"/>
        </w:rPr>
        <w:t>标</w:t>
      </w:r>
      <w:r>
        <w:rPr>
          <w:rFonts w:hint="eastAsia" w:ascii="微软雅黑" w:hAnsi="Times New Roman" w:cs="微软雅黑"/>
          <w:spacing w:val="-2"/>
          <w:kern w:val="0"/>
          <w:position w:val="-4"/>
          <w:sz w:val="24"/>
          <w:szCs w:val="21"/>
          <w:highlight w:val="none"/>
        </w:rPr>
        <w:t>人</w:t>
      </w:r>
      <w:r>
        <w:rPr>
          <w:rFonts w:hint="eastAsia" w:ascii="微软雅黑" w:hAnsi="Times New Roman" w:cs="微软雅黑"/>
          <w:kern w:val="0"/>
          <w:position w:val="-4"/>
          <w:sz w:val="24"/>
          <w:szCs w:val="21"/>
          <w:highlight w:val="none"/>
        </w:rPr>
        <w:t>：</w:t>
      </w:r>
      <w:r>
        <w:rPr>
          <w:rFonts w:ascii="微软雅黑" w:hAnsi="Times New Roman" w:cs="微软雅黑"/>
          <w:spacing w:val="43"/>
          <w:kern w:val="0"/>
          <w:position w:val="-4"/>
          <w:sz w:val="24"/>
          <w:szCs w:val="21"/>
          <w:highlight w:val="none"/>
          <w:u w:val="single"/>
        </w:rPr>
        <w:t xml:space="preserve">               </w:t>
      </w:r>
      <w:r>
        <w:rPr>
          <w:rFonts w:ascii="微软雅黑" w:hAnsi="Times New Roman" w:cs="微软雅黑"/>
          <w:kern w:val="0"/>
          <w:position w:val="-4"/>
          <w:sz w:val="24"/>
          <w:szCs w:val="21"/>
          <w:highlight w:val="none"/>
          <w:u w:val="single"/>
        </w:rPr>
        <w:tab/>
      </w:r>
      <w:r>
        <w:rPr>
          <w:rFonts w:hint="eastAsia" w:ascii="微软雅黑" w:hAnsi="Times New Roman" w:cs="微软雅黑"/>
          <w:kern w:val="0"/>
          <w:position w:val="-4"/>
          <w:sz w:val="24"/>
          <w:szCs w:val="21"/>
          <w:highlight w:val="none"/>
        </w:rPr>
        <w:t>(单</w:t>
      </w:r>
      <w:r>
        <w:rPr>
          <w:rFonts w:hint="eastAsia" w:ascii="微软雅黑" w:hAnsi="Times New Roman" w:cs="微软雅黑"/>
          <w:spacing w:val="-2"/>
          <w:kern w:val="0"/>
          <w:position w:val="-4"/>
          <w:sz w:val="24"/>
          <w:szCs w:val="21"/>
          <w:highlight w:val="none"/>
        </w:rPr>
        <w:t>位</w:t>
      </w:r>
      <w:r>
        <w:rPr>
          <w:rFonts w:hint="eastAsia" w:ascii="微软雅黑" w:hAnsi="Times New Roman" w:cs="微软雅黑"/>
          <w:kern w:val="0"/>
          <w:position w:val="-4"/>
          <w:sz w:val="24"/>
          <w:szCs w:val="21"/>
          <w:highlight w:val="none"/>
        </w:rPr>
        <w:t>公</w:t>
      </w:r>
      <w:r>
        <w:rPr>
          <w:rFonts w:hint="eastAsia" w:ascii="微软雅黑" w:hAnsi="Times New Roman" w:cs="微软雅黑"/>
          <w:spacing w:val="-2"/>
          <w:kern w:val="0"/>
          <w:position w:val="-4"/>
          <w:sz w:val="24"/>
          <w:szCs w:val="21"/>
          <w:highlight w:val="none"/>
        </w:rPr>
        <w:t>章</w:t>
      </w:r>
      <w:r>
        <w:rPr>
          <w:rFonts w:hint="eastAsia" w:ascii="微软雅黑" w:hAnsi="Times New Roman" w:cs="微软雅黑"/>
          <w:kern w:val="0"/>
          <w:position w:val="-4"/>
          <w:sz w:val="24"/>
          <w:szCs w:val="21"/>
          <w:highlight w:val="none"/>
        </w:rPr>
        <w:t>)</w:t>
      </w: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line="200" w:lineRule="exact"/>
        <w:jc w:val="left"/>
        <w:rPr>
          <w:rFonts w:ascii="微软雅黑" w:hAnsi="Times New Roman" w:cs="微软雅黑"/>
          <w:kern w:val="0"/>
          <w:sz w:val="20"/>
          <w:szCs w:val="20"/>
          <w:highlight w:val="none"/>
        </w:rPr>
      </w:pPr>
    </w:p>
    <w:p>
      <w:pPr>
        <w:autoSpaceDE w:val="0"/>
        <w:autoSpaceDN w:val="0"/>
        <w:adjustRightInd w:val="0"/>
        <w:spacing w:before="10" w:line="200" w:lineRule="exact"/>
        <w:jc w:val="left"/>
        <w:rPr>
          <w:rFonts w:ascii="微软雅黑" w:hAnsi="Times New Roman" w:cs="微软雅黑"/>
          <w:kern w:val="0"/>
          <w:sz w:val="20"/>
          <w:szCs w:val="20"/>
          <w:highlight w:val="none"/>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highlight w:val="none"/>
        </w:rPr>
      </w:pPr>
      <w:r>
        <w:rPr>
          <w:rFonts w:ascii="微软雅黑" w:hAnsi="Times New Roman" w:cs="微软雅黑"/>
          <w:w w:val="169"/>
          <w:kern w:val="0"/>
          <w:sz w:val="24"/>
          <w:szCs w:val="24"/>
          <w:highlight w:val="none"/>
          <w:u w:val="single"/>
        </w:rPr>
        <w:t xml:space="preserve"> </w:t>
      </w:r>
      <w:r>
        <w:rPr>
          <w:rFonts w:hint="eastAsia" w:ascii="微软雅黑" w:hAnsi="Times New Roman" w:cs="微软雅黑"/>
          <w:w w:val="169"/>
          <w:kern w:val="0"/>
          <w:sz w:val="24"/>
          <w:szCs w:val="24"/>
          <w:highlight w:val="none"/>
          <w:u w:val="single"/>
        </w:rPr>
        <w:t xml:space="preserve">     </w:t>
      </w:r>
      <w:r>
        <w:rPr>
          <w:rFonts w:hint="eastAsia" w:ascii="微软雅黑" w:hAnsi="Times New Roman" w:cs="微软雅黑"/>
          <w:kern w:val="0"/>
          <w:sz w:val="24"/>
          <w:szCs w:val="24"/>
          <w:highlight w:val="none"/>
        </w:rPr>
        <w:t>年</w:t>
      </w:r>
      <w:r>
        <w:rPr>
          <w:rFonts w:ascii="微软雅黑" w:hAnsi="Times New Roman" w:cs="微软雅黑"/>
          <w:spacing w:val="43"/>
          <w:kern w:val="0"/>
          <w:sz w:val="24"/>
          <w:szCs w:val="24"/>
          <w:highlight w:val="none"/>
          <w:u w:val="single"/>
        </w:rPr>
        <w:t xml:space="preserve"> </w:t>
      </w:r>
      <w:r>
        <w:rPr>
          <w:rFonts w:hint="eastAsia" w:ascii="微软雅黑" w:hAnsi="Times New Roman" w:cs="微软雅黑"/>
          <w:spacing w:val="43"/>
          <w:kern w:val="0"/>
          <w:sz w:val="24"/>
          <w:szCs w:val="24"/>
          <w:highlight w:val="none"/>
          <w:u w:val="single"/>
        </w:rPr>
        <w:t xml:space="preserve">    </w:t>
      </w:r>
      <w:r>
        <w:rPr>
          <w:rFonts w:hint="eastAsia" w:ascii="微软雅黑" w:hAnsi="Times New Roman" w:cs="微软雅黑"/>
          <w:spacing w:val="-2"/>
          <w:kern w:val="0"/>
          <w:sz w:val="24"/>
          <w:szCs w:val="24"/>
          <w:highlight w:val="none"/>
        </w:rPr>
        <w:t>月</w:t>
      </w:r>
      <w:r>
        <w:rPr>
          <w:rFonts w:ascii="微软雅黑" w:hAnsi="Times New Roman" w:cs="微软雅黑"/>
          <w:spacing w:val="43"/>
          <w:kern w:val="0"/>
          <w:sz w:val="24"/>
          <w:szCs w:val="24"/>
          <w:highlight w:val="none"/>
          <w:u w:val="single"/>
        </w:rPr>
        <w:t xml:space="preserve"> </w:t>
      </w:r>
      <w:r>
        <w:rPr>
          <w:rFonts w:hint="eastAsia" w:ascii="微软雅黑" w:hAnsi="Times New Roman" w:cs="微软雅黑"/>
          <w:spacing w:val="43"/>
          <w:kern w:val="0"/>
          <w:sz w:val="24"/>
          <w:szCs w:val="24"/>
          <w:highlight w:val="none"/>
          <w:u w:val="single"/>
        </w:rPr>
        <w:t xml:space="preserve">    </w:t>
      </w:r>
      <w:r>
        <w:rPr>
          <w:rFonts w:hint="eastAsia" w:ascii="微软雅黑" w:hAnsi="Times New Roman" w:cs="微软雅黑"/>
          <w:kern w:val="0"/>
          <w:sz w:val="24"/>
          <w:szCs w:val="24"/>
          <w:highlight w:val="none"/>
        </w:rPr>
        <w:t>日</w:t>
      </w:r>
    </w:p>
    <w:p>
      <w:pPr>
        <w:tabs>
          <w:tab w:val="left" w:pos="5340"/>
          <w:tab w:val="left" w:pos="6180"/>
          <w:tab w:val="left" w:pos="7020"/>
        </w:tabs>
        <w:autoSpaceDE w:val="0"/>
        <w:autoSpaceDN w:val="0"/>
        <w:adjustRightInd w:val="0"/>
        <w:spacing w:line="360" w:lineRule="auto"/>
        <w:ind w:left="4721" w:right="-20" w:firstLine="480" w:firstLineChars="200"/>
        <w:jc w:val="left"/>
        <w:rPr>
          <w:rFonts w:ascii="微软雅黑" w:hAnsi="Times New Roman" w:cs="微软雅黑"/>
          <w:kern w:val="0"/>
          <w:sz w:val="24"/>
          <w:szCs w:val="21"/>
          <w:highlight w:val="none"/>
        </w:rPr>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p>
      <w:pPr>
        <w:autoSpaceDE w:val="0"/>
        <w:autoSpaceDN w:val="0"/>
        <w:adjustRightInd w:val="0"/>
        <w:spacing w:line="360" w:lineRule="auto"/>
        <w:jc w:val="center"/>
        <w:rPr>
          <w:rFonts w:ascii="微软雅黑" w:hAnsi="Times New Roman" w:cs="微软雅黑"/>
          <w:b/>
          <w:kern w:val="0"/>
          <w:sz w:val="36"/>
          <w:szCs w:val="36"/>
          <w:highlight w:val="none"/>
        </w:rPr>
      </w:pPr>
      <w:r>
        <w:rPr>
          <w:rFonts w:hint="eastAsia" w:ascii="微软雅黑" w:hAnsi="Times New Roman" w:cs="微软雅黑"/>
          <w:b/>
          <w:kern w:val="0"/>
          <w:sz w:val="36"/>
          <w:szCs w:val="36"/>
          <w:highlight w:val="none"/>
        </w:rPr>
        <w:t>三、授权委托书（适用于有委托代理人的情况）</w:t>
      </w:r>
    </w:p>
    <w:p>
      <w:pPr>
        <w:autoSpaceDE w:val="0"/>
        <w:autoSpaceDN w:val="0"/>
        <w:adjustRightInd w:val="0"/>
        <w:spacing w:line="360" w:lineRule="auto"/>
        <w:ind w:firstLine="480" w:firstLineChars="200"/>
        <w:jc w:val="left"/>
        <w:rPr>
          <w:rFonts w:ascii="微软雅黑" w:hAnsi="Times New Roman" w:cs="微软雅黑"/>
          <w:kern w:val="0"/>
          <w:sz w:val="24"/>
          <w:szCs w:val="24"/>
          <w:highlight w:val="none"/>
        </w:rPr>
      </w:pPr>
    </w:p>
    <w:p>
      <w:pPr>
        <w:tabs>
          <w:tab w:val="left" w:pos="2420"/>
          <w:tab w:val="left" w:pos="5580"/>
        </w:tabs>
        <w:autoSpaceDE w:val="0"/>
        <w:autoSpaceDN w:val="0"/>
        <w:adjustRightInd w:val="0"/>
        <w:spacing w:line="360" w:lineRule="auto"/>
        <w:ind w:right="-20" w:firstLine="480" w:firstLineChars="200"/>
        <w:jc w:val="left"/>
        <w:rPr>
          <w:rFonts w:ascii="微软雅黑" w:hAnsi="Times New Roman" w:cs="微软雅黑"/>
          <w:kern w:val="0"/>
          <w:sz w:val="24"/>
          <w:szCs w:val="24"/>
          <w:highlight w:val="none"/>
        </w:rPr>
      </w:pPr>
      <w:r>
        <w:rPr>
          <w:rFonts w:hint="eastAsia" w:ascii="微软雅黑" w:hAnsi="Times New Roman" w:cs="微软雅黑"/>
          <w:kern w:val="0"/>
          <w:position w:val="-4"/>
          <w:sz w:val="24"/>
          <w:szCs w:val="24"/>
          <w:highlight w:val="none"/>
        </w:rPr>
        <w:t>本人</w:t>
      </w:r>
      <w:r>
        <w:rPr>
          <w:rFonts w:ascii="微软雅黑" w:hAnsi="Times New Roman" w:cs="微软雅黑"/>
          <w:spacing w:val="43"/>
          <w:kern w:val="0"/>
          <w:position w:val="-4"/>
          <w:sz w:val="24"/>
          <w:szCs w:val="24"/>
          <w:highlight w:val="none"/>
          <w:u w:val="single"/>
        </w:rPr>
        <w:t xml:space="preserve"> </w:t>
      </w:r>
      <w:r>
        <w:rPr>
          <w:rFonts w:ascii="微软雅黑" w:hAnsi="Times New Roman" w:cs="微软雅黑"/>
          <w:kern w:val="0"/>
          <w:position w:val="-4"/>
          <w:sz w:val="24"/>
          <w:szCs w:val="24"/>
          <w:highlight w:val="none"/>
          <w:u w:val="single"/>
        </w:rPr>
        <w:tab/>
      </w:r>
      <w:r>
        <w:rPr>
          <w:rFonts w:hint="eastAsia" w:ascii="微软雅黑" w:hAnsi="Times New Roman" w:cs="微软雅黑"/>
          <w:kern w:val="0"/>
          <w:position w:val="-4"/>
          <w:sz w:val="24"/>
          <w:szCs w:val="24"/>
          <w:highlight w:val="none"/>
        </w:rPr>
        <w:t>(</w:t>
      </w:r>
      <w:r>
        <w:rPr>
          <w:rFonts w:hint="eastAsia" w:ascii="微软雅黑" w:hAnsi="Times New Roman" w:cs="微软雅黑"/>
          <w:spacing w:val="-2"/>
          <w:kern w:val="0"/>
          <w:position w:val="-4"/>
          <w:sz w:val="24"/>
          <w:szCs w:val="24"/>
          <w:highlight w:val="none"/>
        </w:rPr>
        <w:t>姓</w:t>
      </w:r>
      <w:r>
        <w:rPr>
          <w:rFonts w:hint="eastAsia" w:ascii="微软雅黑" w:hAnsi="Times New Roman" w:cs="微软雅黑"/>
          <w:kern w:val="0"/>
          <w:position w:val="-4"/>
          <w:sz w:val="24"/>
          <w:szCs w:val="24"/>
          <w:highlight w:val="none"/>
        </w:rPr>
        <w:t>名)系</w:t>
      </w:r>
      <w:r>
        <w:rPr>
          <w:rFonts w:ascii="微软雅黑" w:hAnsi="Times New Roman" w:cs="微软雅黑"/>
          <w:spacing w:val="43"/>
          <w:kern w:val="0"/>
          <w:position w:val="-4"/>
          <w:sz w:val="24"/>
          <w:szCs w:val="24"/>
          <w:highlight w:val="none"/>
          <w:u w:val="single"/>
        </w:rPr>
        <w:t xml:space="preserve"> </w:t>
      </w:r>
      <w:r>
        <w:rPr>
          <w:rFonts w:ascii="微软雅黑" w:hAnsi="Times New Roman" w:cs="微软雅黑"/>
          <w:kern w:val="0"/>
          <w:position w:val="-4"/>
          <w:sz w:val="24"/>
          <w:szCs w:val="24"/>
          <w:highlight w:val="none"/>
          <w:u w:val="single"/>
        </w:rPr>
        <w:tab/>
      </w:r>
      <w:r>
        <w:rPr>
          <w:rFonts w:hint="eastAsia" w:ascii="微软雅黑" w:hAnsi="Times New Roman" w:cs="微软雅黑"/>
          <w:kern w:val="0"/>
          <w:position w:val="-4"/>
          <w:sz w:val="24"/>
          <w:szCs w:val="24"/>
          <w:highlight w:val="none"/>
        </w:rPr>
        <w:t>(投标人</w:t>
      </w:r>
      <w:r>
        <w:rPr>
          <w:rFonts w:hint="eastAsia" w:ascii="微软雅黑" w:hAnsi="Times New Roman" w:cs="微软雅黑"/>
          <w:spacing w:val="-2"/>
          <w:kern w:val="0"/>
          <w:position w:val="-4"/>
          <w:sz w:val="24"/>
          <w:szCs w:val="24"/>
          <w:highlight w:val="none"/>
        </w:rPr>
        <w:t>名</w:t>
      </w:r>
      <w:r>
        <w:rPr>
          <w:rFonts w:hint="eastAsia" w:ascii="微软雅黑" w:hAnsi="Times New Roman" w:cs="微软雅黑"/>
          <w:kern w:val="0"/>
          <w:position w:val="-4"/>
          <w:sz w:val="24"/>
          <w:szCs w:val="24"/>
          <w:highlight w:val="none"/>
        </w:rPr>
        <w:t>称)的</w:t>
      </w:r>
      <w:r>
        <w:rPr>
          <w:rFonts w:hint="eastAsia" w:ascii="微软雅黑" w:hAnsi="Times New Roman" w:cs="微软雅黑"/>
          <w:spacing w:val="-2"/>
          <w:kern w:val="0"/>
          <w:position w:val="-4"/>
          <w:sz w:val="24"/>
          <w:szCs w:val="24"/>
          <w:highlight w:val="none"/>
        </w:rPr>
        <w:t>法定</w:t>
      </w:r>
      <w:r>
        <w:rPr>
          <w:rFonts w:hint="eastAsia" w:ascii="微软雅黑" w:hAnsi="Times New Roman" w:cs="微软雅黑"/>
          <w:kern w:val="0"/>
          <w:position w:val="-4"/>
          <w:sz w:val="24"/>
          <w:szCs w:val="24"/>
          <w:highlight w:val="none"/>
        </w:rPr>
        <w:t>代表人</w:t>
      </w:r>
      <w:r>
        <w:rPr>
          <w:rFonts w:hint="eastAsia" w:ascii="微软雅黑" w:hAnsi="Times New Roman" w:cs="微软雅黑"/>
          <w:kern w:val="0"/>
          <w:position w:val="-2"/>
          <w:sz w:val="24"/>
          <w:szCs w:val="24"/>
          <w:highlight w:val="none"/>
        </w:rPr>
        <w:t>，</w:t>
      </w:r>
      <w:r>
        <w:rPr>
          <w:rFonts w:hint="eastAsia" w:ascii="微软雅黑" w:hAnsi="Times New Roman" w:cs="微软雅黑"/>
          <w:spacing w:val="-2"/>
          <w:kern w:val="0"/>
          <w:position w:val="-2"/>
          <w:sz w:val="24"/>
          <w:szCs w:val="24"/>
          <w:highlight w:val="none"/>
        </w:rPr>
        <w:t>现</w:t>
      </w:r>
      <w:r>
        <w:rPr>
          <w:rFonts w:hint="eastAsia" w:ascii="微软雅黑" w:hAnsi="Times New Roman" w:cs="微软雅黑"/>
          <w:kern w:val="0"/>
          <w:position w:val="-2"/>
          <w:sz w:val="24"/>
          <w:szCs w:val="24"/>
          <w:highlight w:val="none"/>
        </w:rPr>
        <w:t>委托</w:t>
      </w:r>
      <w:r>
        <w:rPr>
          <w:rFonts w:ascii="微软雅黑" w:hAnsi="Times New Roman" w:cs="微软雅黑"/>
          <w:spacing w:val="43"/>
          <w:kern w:val="0"/>
          <w:position w:val="-2"/>
          <w:sz w:val="24"/>
          <w:szCs w:val="24"/>
          <w:highlight w:val="none"/>
          <w:u w:val="single"/>
        </w:rPr>
        <w:t xml:space="preserve"> </w:t>
      </w:r>
      <w:r>
        <w:rPr>
          <w:rFonts w:ascii="微软雅黑" w:hAnsi="Times New Roman" w:cs="微软雅黑"/>
          <w:kern w:val="0"/>
          <w:position w:val="-2"/>
          <w:sz w:val="24"/>
          <w:szCs w:val="24"/>
          <w:highlight w:val="none"/>
          <w:u w:val="single"/>
        </w:rPr>
        <w:tab/>
      </w:r>
      <w:r>
        <w:rPr>
          <w:rFonts w:hint="eastAsia" w:ascii="微软雅黑" w:hAnsi="Times New Roman" w:cs="微软雅黑"/>
          <w:kern w:val="0"/>
          <w:position w:val="-2"/>
          <w:sz w:val="24"/>
          <w:szCs w:val="24"/>
          <w:highlight w:val="none"/>
        </w:rPr>
        <w:t>(姓名)为我</w:t>
      </w:r>
      <w:r>
        <w:rPr>
          <w:rFonts w:hint="eastAsia" w:ascii="微软雅黑" w:hAnsi="Times New Roman" w:cs="微软雅黑"/>
          <w:spacing w:val="-2"/>
          <w:kern w:val="0"/>
          <w:position w:val="-2"/>
          <w:sz w:val="24"/>
          <w:szCs w:val="24"/>
          <w:highlight w:val="none"/>
        </w:rPr>
        <w:t>方代</w:t>
      </w:r>
      <w:r>
        <w:rPr>
          <w:rFonts w:hint="eastAsia" w:ascii="微软雅黑" w:hAnsi="Times New Roman" w:cs="微软雅黑"/>
          <w:kern w:val="0"/>
          <w:position w:val="-2"/>
          <w:sz w:val="24"/>
          <w:szCs w:val="24"/>
          <w:highlight w:val="none"/>
        </w:rPr>
        <w:t>理人。代理</w:t>
      </w:r>
      <w:r>
        <w:rPr>
          <w:rFonts w:hint="eastAsia" w:ascii="微软雅黑" w:hAnsi="Times New Roman" w:cs="微软雅黑"/>
          <w:spacing w:val="-2"/>
          <w:kern w:val="0"/>
          <w:position w:val="-2"/>
          <w:sz w:val="24"/>
          <w:szCs w:val="24"/>
          <w:highlight w:val="none"/>
        </w:rPr>
        <w:t>人</w:t>
      </w:r>
      <w:r>
        <w:rPr>
          <w:rFonts w:hint="eastAsia" w:ascii="微软雅黑" w:hAnsi="Times New Roman" w:cs="微软雅黑"/>
          <w:kern w:val="0"/>
          <w:position w:val="-2"/>
          <w:sz w:val="24"/>
          <w:szCs w:val="24"/>
          <w:highlight w:val="none"/>
        </w:rPr>
        <w:t>根据授</w:t>
      </w:r>
      <w:r>
        <w:rPr>
          <w:rFonts w:hint="eastAsia" w:ascii="微软雅黑" w:hAnsi="Times New Roman" w:cs="微软雅黑"/>
          <w:spacing w:val="-2"/>
          <w:kern w:val="0"/>
          <w:position w:val="-2"/>
          <w:sz w:val="24"/>
          <w:szCs w:val="24"/>
          <w:highlight w:val="none"/>
        </w:rPr>
        <w:t>权，</w:t>
      </w:r>
      <w:r>
        <w:rPr>
          <w:rFonts w:hint="eastAsia" w:ascii="微软雅黑" w:hAnsi="Times New Roman" w:cs="微软雅黑"/>
          <w:kern w:val="0"/>
          <w:position w:val="-2"/>
          <w:sz w:val="24"/>
          <w:szCs w:val="24"/>
          <w:highlight w:val="none"/>
        </w:rPr>
        <w:t>以我方名义</w:t>
      </w:r>
      <w:r>
        <w:rPr>
          <w:rFonts w:hint="eastAsia" w:ascii="微软雅黑" w:hAnsi="Times New Roman" w:cs="微软雅黑"/>
          <w:spacing w:val="-2"/>
          <w:kern w:val="0"/>
          <w:position w:val="-2"/>
          <w:sz w:val="24"/>
          <w:szCs w:val="24"/>
          <w:highlight w:val="none"/>
        </w:rPr>
        <w:t>签</w:t>
      </w:r>
      <w:r>
        <w:rPr>
          <w:rFonts w:hint="eastAsia" w:ascii="微软雅黑" w:hAnsi="Times New Roman" w:cs="微软雅黑"/>
          <w:kern w:val="0"/>
          <w:position w:val="-2"/>
          <w:sz w:val="24"/>
          <w:szCs w:val="24"/>
          <w:highlight w:val="none"/>
        </w:rPr>
        <w:t>署、</w:t>
      </w:r>
      <w:r>
        <w:rPr>
          <w:rFonts w:hint="eastAsia" w:ascii="微软雅黑" w:hAnsi="Times New Roman" w:cs="微软雅黑"/>
          <w:kern w:val="0"/>
          <w:sz w:val="24"/>
          <w:szCs w:val="24"/>
          <w:highlight w:val="none"/>
        </w:rPr>
        <w:t>澄清确认、递交</w:t>
      </w:r>
      <w:r>
        <w:rPr>
          <w:rFonts w:hint="eastAsia" w:ascii="微软雅黑" w:hAnsi="Times New Roman" w:cs="微软雅黑"/>
          <w:spacing w:val="-2"/>
          <w:kern w:val="0"/>
          <w:sz w:val="24"/>
          <w:szCs w:val="24"/>
          <w:highlight w:val="none"/>
        </w:rPr>
        <w:t>、</w:t>
      </w:r>
      <w:r>
        <w:rPr>
          <w:rFonts w:hint="eastAsia" w:ascii="微软雅黑" w:hAnsi="Times New Roman" w:cs="微软雅黑"/>
          <w:kern w:val="0"/>
          <w:sz w:val="24"/>
          <w:szCs w:val="24"/>
          <w:highlight w:val="none"/>
        </w:rPr>
        <w:t>撤回</w:t>
      </w:r>
      <w:r>
        <w:rPr>
          <w:rFonts w:hint="eastAsia" w:ascii="微软雅黑" w:hAnsi="Times New Roman" w:cs="微软雅黑"/>
          <w:spacing w:val="-2"/>
          <w:kern w:val="0"/>
          <w:sz w:val="24"/>
          <w:szCs w:val="24"/>
          <w:highlight w:val="none"/>
        </w:rPr>
        <w:t>、</w:t>
      </w:r>
      <w:r>
        <w:rPr>
          <w:rFonts w:hint="eastAsia" w:ascii="微软雅黑" w:hAnsi="Times New Roman" w:cs="微软雅黑"/>
          <w:kern w:val="0"/>
          <w:sz w:val="24"/>
          <w:szCs w:val="24"/>
          <w:highlight w:val="none"/>
        </w:rPr>
        <w:t>修改设备采购招</w:t>
      </w:r>
      <w:r>
        <w:rPr>
          <w:rFonts w:hint="eastAsia" w:ascii="微软雅黑" w:hAnsi="Times New Roman" w:cs="微软雅黑"/>
          <w:spacing w:val="-2"/>
          <w:kern w:val="0"/>
          <w:sz w:val="24"/>
          <w:szCs w:val="24"/>
          <w:highlight w:val="none"/>
        </w:rPr>
        <w:t>标</w:t>
      </w:r>
      <w:r>
        <w:rPr>
          <w:rFonts w:hint="eastAsia" w:ascii="微软雅黑" w:hAnsi="Times New Roman" w:cs="微软雅黑"/>
          <w:kern w:val="0"/>
          <w:sz w:val="24"/>
          <w:szCs w:val="24"/>
          <w:highlight w:val="none"/>
        </w:rPr>
        <w:t>项目</w:t>
      </w:r>
      <w:r>
        <w:rPr>
          <w:rFonts w:hint="eastAsia" w:ascii="微软雅黑" w:hAnsi="Times New Roman" w:cs="微软雅黑"/>
          <w:spacing w:val="-2"/>
          <w:kern w:val="0"/>
          <w:sz w:val="24"/>
          <w:szCs w:val="24"/>
          <w:highlight w:val="none"/>
        </w:rPr>
        <w:t>投</w:t>
      </w:r>
      <w:r>
        <w:rPr>
          <w:rFonts w:hint="eastAsia" w:ascii="微软雅黑" w:hAnsi="Times New Roman" w:cs="微软雅黑"/>
          <w:kern w:val="0"/>
          <w:sz w:val="24"/>
          <w:szCs w:val="24"/>
          <w:highlight w:val="none"/>
        </w:rPr>
        <w:t>标文件、签订合</w:t>
      </w:r>
      <w:r>
        <w:rPr>
          <w:rFonts w:hint="eastAsia" w:ascii="微软雅黑" w:hAnsi="Times New Roman" w:cs="微软雅黑"/>
          <w:spacing w:val="-2"/>
          <w:kern w:val="0"/>
          <w:sz w:val="24"/>
          <w:szCs w:val="24"/>
          <w:highlight w:val="none"/>
        </w:rPr>
        <w:t>同</w:t>
      </w:r>
      <w:r>
        <w:rPr>
          <w:rFonts w:hint="eastAsia" w:ascii="微软雅黑" w:hAnsi="Times New Roman" w:cs="微软雅黑"/>
          <w:kern w:val="0"/>
          <w:sz w:val="24"/>
          <w:szCs w:val="24"/>
          <w:highlight w:val="none"/>
        </w:rPr>
        <w:t>和处</w:t>
      </w:r>
      <w:r>
        <w:rPr>
          <w:rFonts w:hint="eastAsia" w:ascii="微软雅黑" w:hAnsi="Times New Roman" w:cs="微软雅黑"/>
          <w:spacing w:val="-2"/>
          <w:kern w:val="0"/>
          <w:sz w:val="24"/>
          <w:szCs w:val="24"/>
          <w:highlight w:val="none"/>
        </w:rPr>
        <w:t>理</w:t>
      </w:r>
      <w:r>
        <w:rPr>
          <w:rFonts w:hint="eastAsia" w:ascii="微软雅黑" w:hAnsi="Times New Roman" w:cs="微软雅黑"/>
          <w:kern w:val="0"/>
          <w:sz w:val="24"/>
          <w:szCs w:val="24"/>
          <w:highlight w:val="none"/>
        </w:rPr>
        <w:t>有关事宜，其</w:t>
      </w:r>
      <w:r>
        <w:rPr>
          <w:rFonts w:hint="eastAsia" w:ascii="微软雅黑" w:hAnsi="Times New Roman" w:cs="微软雅黑"/>
          <w:spacing w:val="-2"/>
          <w:kern w:val="0"/>
          <w:sz w:val="24"/>
          <w:szCs w:val="24"/>
          <w:highlight w:val="none"/>
        </w:rPr>
        <w:t>法</w:t>
      </w:r>
      <w:r>
        <w:rPr>
          <w:rFonts w:hint="eastAsia" w:ascii="微软雅黑" w:hAnsi="Times New Roman" w:cs="微软雅黑"/>
          <w:kern w:val="0"/>
          <w:sz w:val="24"/>
          <w:szCs w:val="24"/>
          <w:highlight w:val="none"/>
        </w:rPr>
        <w:t>律后果</w:t>
      </w:r>
      <w:r>
        <w:rPr>
          <w:rFonts w:hint="eastAsia" w:ascii="微软雅黑" w:hAnsi="Times New Roman" w:cs="微软雅黑"/>
          <w:spacing w:val="-2"/>
          <w:kern w:val="0"/>
          <w:sz w:val="24"/>
          <w:szCs w:val="24"/>
          <w:highlight w:val="none"/>
        </w:rPr>
        <w:t>由</w:t>
      </w:r>
      <w:r>
        <w:rPr>
          <w:rFonts w:hint="eastAsia" w:ascii="微软雅黑" w:hAnsi="Times New Roman" w:cs="微软雅黑"/>
          <w:kern w:val="0"/>
          <w:sz w:val="24"/>
          <w:szCs w:val="24"/>
          <w:highlight w:val="none"/>
        </w:rPr>
        <w:t>我</w:t>
      </w:r>
      <w:r>
        <w:rPr>
          <w:rFonts w:hint="eastAsia" w:ascii="微软雅黑" w:hAnsi="Times New Roman" w:cs="微软雅黑"/>
          <w:spacing w:val="-2"/>
          <w:kern w:val="0"/>
          <w:sz w:val="24"/>
          <w:szCs w:val="24"/>
          <w:highlight w:val="none"/>
        </w:rPr>
        <w:t>方</w:t>
      </w:r>
      <w:r>
        <w:rPr>
          <w:rFonts w:hint="eastAsia" w:ascii="微软雅黑" w:hAnsi="Times New Roman" w:cs="微软雅黑"/>
          <w:kern w:val="0"/>
          <w:sz w:val="24"/>
          <w:szCs w:val="24"/>
          <w:highlight w:val="none"/>
        </w:rPr>
        <w:t>承</w:t>
      </w:r>
      <w:r>
        <w:rPr>
          <w:rFonts w:hint="eastAsia" w:ascii="微软雅黑" w:hAnsi="Times New Roman" w:cs="微软雅黑"/>
          <w:spacing w:val="-2"/>
          <w:kern w:val="0"/>
          <w:sz w:val="24"/>
          <w:szCs w:val="24"/>
          <w:highlight w:val="none"/>
        </w:rPr>
        <w:t>担</w:t>
      </w:r>
      <w:r>
        <w:rPr>
          <w:rFonts w:hint="eastAsia" w:ascii="微软雅黑" w:hAnsi="Times New Roman" w:cs="微软雅黑"/>
          <w:kern w:val="0"/>
          <w:sz w:val="24"/>
          <w:szCs w:val="24"/>
          <w:highlight w:val="none"/>
        </w:rPr>
        <w:t>。</w:t>
      </w:r>
      <w:r>
        <w:rPr>
          <w:rFonts w:hint="eastAsia" w:ascii="微软雅黑" w:hAnsi="Times New Roman" w:cs="微软雅黑"/>
          <w:kern w:val="0"/>
          <w:position w:val="-4"/>
          <w:sz w:val="24"/>
          <w:szCs w:val="24"/>
          <w:highlight w:val="none"/>
        </w:rPr>
        <w:t>委托</w:t>
      </w:r>
      <w:r>
        <w:rPr>
          <w:rFonts w:hint="eastAsia" w:ascii="微软雅黑" w:hAnsi="Times New Roman" w:cs="微软雅黑"/>
          <w:spacing w:val="-2"/>
          <w:kern w:val="0"/>
          <w:position w:val="-4"/>
          <w:sz w:val="24"/>
          <w:szCs w:val="24"/>
          <w:highlight w:val="none"/>
        </w:rPr>
        <w:t>期</w:t>
      </w:r>
      <w:r>
        <w:rPr>
          <w:rFonts w:hint="eastAsia" w:ascii="微软雅黑" w:hAnsi="Times New Roman" w:cs="微软雅黑"/>
          <w:kern w:val="0"/>
          <w:position w:val="-4"/>
          <w:sz w:val="24"/>
          <w:szCs w:val="24"/>
          <w:highlight w:val="none"/>
        </w:rPr>
        <w:t>限</w:t>
      </w:r>
      <w:r>
        <w:rPr>
          <w:rFonts w:hint="eastAsia" w:ascii="微软雅黑" w:hAnsi="Times New Roman" w:cs="微软雅黑"/>
          <w:spacing w:val="-3"/>
          <w:kern w:val="0"/>
          <w:position w:val="-4"/>
          <w:sz w:val="24"/>
          <w:szCs w:val="24"/>
          <w:highlight w:val="none"/>
        </w:rPr>
        <w:t>：</w:t>
      </w:r>
      <w:r>
        <w:rPr>
          <w:rFonts w:ascii="微软雅黑" w:hAnsi="Times New Roman" w:cs="微软雅黑"/>
          <w:spacing w:val="43"/>
          <w:kern w:val="0"/>
          <w:position w:val="-4"/>
          <w:sz w:val="24"/>
          <w:szCs w:val="24"/>
          <w:highlight w:val="none"/>
          <w:u w:val="single"/>
        </w:rPr>
        <w:t xml:space="preserve"> </w:t>
      </w:r>
      <w:r>
        <w:rPr>
          <w:rFonts w:ascii="微软雅黑" w:hAnsi="Times New Roman" w:cs="微软雅黑"/>
          <w:kern w:val="0"/>
          <w:position w:val="-4"/>
          <w:sz w:val="24"/>
          <w:szCs w:val="24"/>
          <w:highlight w:val="none"/>
          <w:u w:val="single"/>
        </w:rPr>
        <w:tab/>
      </w:r>
      <w:r>
        <w:rPr>
          <w:rFonts w:hint="eastAsia" w:ascii="微软雅黑" w:hAnsi="Times New Roman" w:cs="微软雅黑"/>
          <w:kern w:val="0"/>
          <w:position w:val="-4"/>
          <w:sz w:val="24"/>
          <w:szCs w:val="24"/>
          <w:highlight w:val="none"/>
        </w:rPr>
        <w:t>。</w:t>
      </w:r>
      <w:r>
        <w:rPr>
          <w:rFonts w:hint="eastAsia" w:ascii="微软雅黑" w:hAnsi="Times New Roman" w:cs="微软雅黑"/>
          <w:kern w:val="0"/>
          <w:sz w:val="24"/>
          <w:szCs w:val="24"/>
          <w:highlight w:val="none"/>
        </w:rPr>
        <w:t>代理</w:t>
      </w:r>
      <w:r>
        <w:rPr>
          <w:rFonts w:hint="eastAsia" w:ascii="微软雅黑" w:hAnsi="Times New Roman" w:cs="微软雅黑"/>
          <w:spacing w:val="-2"/>
          <w:kern w:val="0"/>
          <w:sz w:val="24"/>
          <w:szCs w:val="24"/>
          <w:highlight w:val="none"/>
        </w:rPr>
        <w:t>人</w:t>
      </w:r>
      <w:r>
        <w:rPr>
          <w:rFonts w:hint="eastAsia" w:ascii="微软雅黑" w:hAnsi="Times New Roman" w:cs="微软雅黑"/>
          <w:kern w:val="0"/>
          <w:sz w:val="24"/>
          <w:szCs w:val="24"/>
          <w:highlight w:val="none"/>
        </w:rPr>
        <w:t>无</w:t>
      </w:r>
      <w:r>
        <w:rPr>
          <w:rFonts w:hint="eastAsia" w:ascii="微软雅黑" w:hAnsi="Times New Roman" w:cs="微软雅黑"/>
          <w:spacing w:val="-2"/>
          <w:kern w:val="0"/>
          <w:sz w:val="24"/>
          <w:szCs w:val="24"/>
          <w:highlight w:val="none"/>
        </w:rPr>
        <w:t>转</w:t>
      </w:r>
      <w:r>
        <w:rPr>
          <w:rFonts w:hint="eastAsia" w:ascii="微软雅黑" w:hAnsi="Times New Roman" w:cs="微软雅黑"/>
          <w:kern w:val="0"/>
          <w:sz w:val="24"/>
          <w:szCs w:val="24"/>
          <w:highlight w:val="none"/>
        </w:rPr>
        <w:t>委</w:t>
      </w:r>
      <w:r>
        <w:rPr>
          <w:rFonts w:hint="eastAsia" w:ascii="微软雅黑" w:hAnsi="Times New Roman" w:cs="微软雅黑"/>
          <w:spacing w:val="-2"/>
          <w:kern w:val="0"/>
          <w:sz w:val="24"/>
          <w:szCs w:val="24"/>
          <w:highlight w:val="none"/>
        </w:rPr>
        <w:t>托</w:t>
      </w:r>
      <w:r>
        <w:rPr>
          <w:rFonts w:hint="eastAsia" w:ascii="微软雅黑" w:hAnsi="Times New Roman" w:cs="微软雅黑"/>
          <w:kern w:val="0"/>
          <w:sz w:val="24"/>
          <w:szCs w:val="24"/>
          <w:highlight w:val="none"/>
        </w:rPr>
        <w:t>权。</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highlight w:val="none"/>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highlight w:val="none"/>
        </w:rPr>
      </w:pPr>
      <w:r>
        <w:rPr>
          <w:rFonts w:hint="eastAsia" w:ascii="微软雅黑" w:hAnsi="Times New Roman" w:cs="微软雅黑"/>
          <w:kern w:val="0"/>
          <w:sz w:val="24"/>
          <w:szCs w:val="24"/>
          <w:highlight w:val="none"/>
        </w:rPr>
        <w:t>附：</w:t>
      </w:r>
      <w:r>
        <w:rPr>
          <w:rFonts w:hint="eastAsia" w:ascii="微软雅黑" w:hAnsi="Times New Roman" w:cs="微软雅黑"/>
          <w:spacing w:val="-2"/>
          <w:kern w:val="0"/>
          <w:sz w:val="24"/>
          <w:szCs w:val="24"/>
          <w:highlight w:val="none"/>
        </w:rPr>
        <w:t>法</w:t>
      </w:r>
      <w:r>
        <w:rPr>
          <w:rFonts w:hint="eastAsia" w:ascii="微软雅黑" w:hAnsi="Times New Roman" w:cs="微软雅黑"/>
          <w:kern w:val="0"/>
          <w:sz w:val="24"/>
          <w:szCs w:val="24"/>
          <w:highlight w:val="none"/>
        </w:rPr>
        <w:t>定</w:t>
      </w:r>
      <w:r>
        <w:rPr>
          <w:rFonts w:hint="eastAsia" w:ascii="微软雅黑" w:hAnsi="Times New Roman" w:cs="微软雅黑"/>
          <w:spacing w:val="-2"/>
          <w:kern w:val="0"/>
          <w:sz w:val="24"/>
          <w:szCs w:val="24"/>
          <w:highlight w:val="none"/>
        </w:rPr>
        <w:t>代</w:t>
      </w:r>
      <w:r>
        <w:rPr>
          <w:rFonts w:hint="eastAsia" w:ascii="微软雅黑" w:hAnsi="Times New Roman" w:cs="微软雅黑"/>
          <w:kern w:val="0"/>
          <w:sz w:val="24"/>
          <w:szCs w:val="24"/>
          <w:highlight w:val="none"/>
        </w:rPr>
        <w:t>表</w:t>
      </w:r>
      <w:r>
        <w:rPr>
          <w:rFonts w:hint="eastAsia" w:ascii="微软雅黑" w:hAnsi="Times New Roman" w:cs="微软雅黑"/>
          <w:spacing w:val="-2"/>
          <w:kern w:val="0"/>
          <w:sz w:val="24"/>
          <w:szCs w:val="24"/>
          <w:highlight w:val="none"/>
        </w:rPr>
        <w:t>人</w:t>
      </w:r>
      <w:r>
        <w:rPr>
          <w:rFonts w:hint="eastAsia" w:ascii="微软雅黑" w:hAnsi="Times New Roman" w:cs="微软雅黑"/>
          <w:kern w:val="0"/>
          <w:sz w:val="24"/>
          <w:szCs w:val="24"/>
          <w:highlight w:val="none"/>
        </w:rPr>
        <w:t>身</w:t>
      </w:r>
      <w:r>
        <w:rPr>
          <w:rFonts w:hint="eastAsia" w:ascii="微软雅黑" w:hAnsi="Times New Roman" w:cs="微软雅黑"/>
          <w:spacing w:val="-2"/>
          <w:kern w:val="0"/>
          <w:sz w:val="24"/>
          <w:szCs w:val="24"/>
          <w:highlight w:val="none"/>
        </w:rPr>
        <w:t>份</w:t>
      </w:r>
      <w:r>
        <w:rPr>
          <w:rFonts w:hint="eastAsia" w:ascii="微软雅黑" w:hAnsi="Times New Roman" w:cs="微软雅黑"/>
          <w:kern w:val="0"/>
          <w:sz w:val="24"/>
          <w:szCs w:val="24"/>
          <w:highlight w:val="none"/>
        </w:rPr>
        <w:t>证</w:t>
      </w:r>
      <w:r>
        <w:rPr>
          <w:rFonts w:hint="eastAsia" w:ascii="微软雅黑" w:hAnsi="Times New Roman" w:cs="微软雅黑"/>
          <w:spacing w:val="-2"/>
          <w:kern w:val="0"/>
          <w:sz w:val="24"/>
          <w:szCs w:val="24"/>
          <w:highlight w:val="none"/>
        </w:rPr>
        <w:t>复</w:t>
      </w:r>
      <w:r>
        <w:rPr>
          <w:rFonts w:hint="eastAsia" w:ascii="微软雅黑" w:hAnsi="Times New Roman" w:cs="微软雅黑"/>
          <w:kern w:val="0"/>
          <w:sz w:val="24"/>
          <w:szCs w:val="24"/>
          <w:highlight w:val="none"/>
        </w:rPr>
        <w:t>印</w:t>
      </w:r>
      <w:r>
        <w:rPr>
          <w:rFonts w:hint="eastAsia" w:ascii="微软雅黑" w:hAnsi="Times New Roman" w:cs="微软雅黑"/>
          <w:spacing w:val="-2"/>
          <w:kern w:val="0"/>
          <w:sz w:val="24"/>
          <w:szCs w:val="24"/>
          <w:highlight w:val="none"/>
        </w:rPr>
        <w:t>件</w:t>
      </w:r>
      <w:r>
        <w:rPr>
          <w:rFonts w:hint="eastAsia" w:ascii="微软雅黑" w:hAnsi="Times New Roman" w:cs="微软雅黑"/>
          <w:kern w:val="0"/>
          <w:sz w:val="24"/>
          <w:szCs w:val="24"/>
          <w:highlight w:val="none"/>
        </w:rPr>
        <w:t>及</w:t>
      </w:r>
      <w:r>
        <w:rPr>
          <w:rFonts w:hint="eastAsia" w:ascii="微软雅黑" w:hAnsi="Times New Roman" w:cs="微软雅黑"/>
          <w:spacing w:val="-2"/>
          <w:kern w:val="0"/>
          <w:sz w:val="24"/>
          <w:szCs w:val="24"/>
          <w:highlight w:val="none"/>
        </w:rPr>
        <w:t>委</w:t>
      </w:r>
      <w:r>
        <w:rPr>
          <w:rFonts w:hint="eastAsia" w:ascii="微软雅黑" w:hAnsi="Times New Roman" w:cs="微软雅黑"/>
          <w:kern w:val="0"/>
          <w:sz w:val="24"/>
          <w:szCs w:val="24"/>
          <w:highlight w:val="none"/>
        </w:rPr>
        <w:t>托代</w:t>
      </w:r>
      <w:r>
        <w:rPr>
          <w:rFonts w:hint="eastAsia" w:ascii="微软雅黑" w:hAnsi="Times New Roman" w:cs="微软雅黑"/>
          <w:spacing w:val="-2"/>
          <w:kern w:val="0"/>
          <w:sz w:val="24"/>
          <w:szCs w:val="24"/>
          <w:highlight w:val="none"/>
        </w:rPr>
        <w:t>理</w:t>
      </w:r>
      <w:r>
        <w:rPr>
          <w:rFonts w:hint="eastAsia" w:ascii="微软雅黑" w:hAnsi="Times New Roman" w:cs="微软雅黑"/>
          <w:kern w:val="0"/>
          <w:sz w:val="24"/>
          <w:szCs w:val="24"/>
          <w:highlight w:val="none"/>
        </w:rPr>
        <w:t>人</w:t>
      </w:r>
      <w:r>
        <w:rPr>
          <w:rFonts w:hint="eastAsia" w:ascii="微软雅黑" w:hAnsi="Times New Roman" w:cs="微软雅黑"/>
          <w:spacing w:val="-2"/>
          <w:kern w:val="0"/>
          <w:sz w:val="24"/>
          <w:szCs w:val="24"/>
          <w:highlight w:val="none"/>
        </w:rPr>
        <w:t>身</w:t>
      </w:r>
      <w:r>
        <w:rPr>
          <w:rFonts w:hint="eastAsia" w:ascii="微软雅黑" w:hAnsi="Times New Roman" w:cs="微软雅黑"/>
          <w:kern w:val="0"/>
          <w:sz w:val="24"/>
          <w:szCs w:val="24"/>
          <w:highlight w:val="none"/>
        </w:rPr>
        <w:t>份</w:t>
      </w:r>
      <w:r>
        <w:rPr>
          <w:rFonts w:hint="eastAsia" w:ascii="微软雅黑" w:hAnsi="Times New Roman" w:cs="微软雅黑"/>
          <w:spacing w:val="-2"/>
          <w:kern w:val="0"/>
          <w:sz w:val="24"/>
          <w:szCs w:val="24"/>
          <w:highlight w:val="none"/>
        </w:rPr>
        <w:t>证</w:t>
      </w:r>
      <w:r>
        <w:rPr>
          <w:rFonts w:hint="eastAsia" w:ascii="微软雅黑" w:hAnsi="Times New Roman" w:cs="微软雅黑"/>
          <w:kern w:val="0"/>
          <w:sz w:val="24"/>
          <w:szCs w:val="24"/>
          <w:highlight w:val="none"/>
        </w:rPr>
        <w:t>复</w:t>
      </w:r>
      <w:r>
        <w:rPr>
          <w:rFonts w:hint="eastAsia" w:ascii="微软雅黑" w:hAnsi="Times New Roman" w:cs="微软雅黑"/>
          <w:spacing w:val="-2"/>
          <w:kern w:val="0"/>
          <w:sz w:val="24"/>
          <w:szCs w:val="24"/>
          <w:highlight w:val="none"/>
        </w:rPr>
        <w:t>印</w:t>
      </w:r>
      <w:r>
        <w:rPr>
          <w:rFonts w:hint="eastAsia" w:ascii="微软雅黑" w:hAnsi="Times New Roman" w:cs="微软雅黑"/>
          <w:kern w:val="0"/>
          <w:sz w:val="24"/>
          <w:szCs w:val="24"/>
          <w:highlight w:val="none"/>
        </w:rPr>
        <w:t>件</w:t>
      </w:r>
      <w:r>
        <w:rPr>
          <w:rFonts w:ascii="微软雅黑" w:hAnsi="Times New Roman" w:cs="微软雅黑"/>
          <w:kern w:val="0"/>
          <w:sz w:val="24"/>
          <w:szCs w:val="24"/>
          <w:highlight w:val="none"/>
        </w:rPr>
        <w:t xml:space="preserve"> </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highlight w:val="none"/>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highlight w:val="none"/>
        </w:rPr>
      </w:pPr>
      <w:r>
        <w:rPr>
          <w:rFonts w:hint="eastAsia" w:ascii="微软雅黑" w:hAnsi="Times New Roman" w:cs="微软雅黑"/>
          <w:kern w:val="0"/>
          <w:sz w:val="24"/>
          <w:szCs w:val="24"/>
          <w:highlight w:val="none"/>
        </w:rPr>
        <w:t>注：本授权委托</w:t>
      </w:r>
      <w:r>
        <w:rPr>
          <w:rFonts w:hint="eastAsia" w:ascii="微软雅黑" w:hAnsi="Times New Roman" w:cs="微软雅黑"/>
          <w:spacing w:val="-2"/>
          <w:kern w:val="0"/>
          <w:sz w:val="24"/>
          <w:szCs w:val="24"/>
          <w:highlight w:val="none"/>
        </w:rPr>
        <w:t>书</w:t>
      </w:r>
      <w:r>
        <w:rPr>
          <w:rFonts w:hint="eastAsia" w:ascii="微软雅黑" w:hAnsi="Times New Roman" w:cs="微软雅黑"/>
          <w:kern w:val="0"/>
          <w:sz w:val="24"/>
          <w:szCs w:val="24"/>
          <w:highlight w:val="none"/>
        </w:rPr>
        <w:t>需由</w:t>
      </w:r>
      <w:r>
        <w:rPr>
          <w:rFonts w:hint="eastAsia" w:ascii="微软雅黑" w:hAnsi="Times New Roman" w:cs="微软雅黑"/>
          <w:spacing w:val="-2"/>
          <w:kern w:val="0"/>
          <w:sz w:val="24"/>
          <w:szCs w:val="24"/>
          <w:highlight w:val="none"/>
        </w:rPr>
        <w:t>投</w:t>
      </w:r>
      <w:r>
        <w:rPr>
          <w:rFonts w:hint="eastAsia" w:ascii="微软雅黑" w:hAnsi="Times New Roman" w:cs="微软雅黑"/>
          <w:kern w:val="0"/>
          <w:sz w:val="24"/>
          <w:szCs w:val="24"/>
          <w:highlight w:val="none"/>
        </w:rPr>
        <w:t>标人加盖单位公</w:t>
      </w:r>
      <w:r>
        <w:rPr>
          <w:rFonts w:hint="eastAsia" w:ascii="微软雅黑" w:hAnsi="Times New Roman" w:cs="微软雅黑"/>
          <w:spacing w:val="-2"/>
          <w:kern w:val="0"/>
          <w:sz w:val="24"/>
          <w:szCs w:val="24"/>
          <w:highlight w:val="none"/>
        </w:rPr>
        <w:t>章</w:t>
      </w:r>
      <w:r>
        <w:rPr>
          <w:rFonts w:hint="eastAsia" w:ascii="微软雅黑" w:hAnsi="Times New Roman" w:cs="微软雅黑"/>
          <w:kern w:val="0"/>
          <w:sz w:val="24"/>
          <w:szCs w:val="24"/>
          <w:highlight w:val="none"/>
        </w:rPr>
        <w:t>并由</w:t>
      </w:r>
      <w:r>
        <w:rPr>
          <w:rFonts w:hint="eastAsia" w:ascii="微软雅黑" w:hAnsi="Times New Roman" w:cs="微软雅黑"/>
          <w:spacing w:val="-2"/>
          <w:kern w:val="0"/>
          <w:sz w:val="24"/>
          <w:szCs w:val="24"/>
          <w:highlight w:val="none"/>
        </w:rPr>
        <w:t>其</w:t>
      </w:r>
      <w:r>
        <w:rPr>
          <w:rFonts w:hint="eastAsia" w:ascii="微软雅黑" w:hAnsi="Times New Roman" w:cs="微软雅黑"/>
          <w:kern w:val="0"/>
          <w:sz w:val="24"/>
          <w:szCs w:val="24"/>
          <w:highlight w:val="none"/>
        </w:rPr>
        <w:t>法定代表人签字或盖章和委托代理</w:t>
      </w:r>
      <w:r>
        <w:rPr>
          <w:rFonts w:hint="eastAsia" w:ascii="微软雅黑" w:hAnsi="Times New Roman" w:cs="微软雅黑"/>
          <w:spacing w:val="-2"/>
          <w:kern w:val="0"/>
          <w:sz w:val="24"/>
          <w:szCs w:val="24"/>
          <w:highlight w:val="none"/>
        </w:rPr>
        <w:t>人</w:t>
      </w:r>
      <w:r>
        <w:rPr>
          <w:rFonts w:hint="eastAsia" w:ascii="微软雅黑" w:hAnsi="Times New Roman" w:cs="微软雅黑"/>
          <w:kern w:val="0"/>
          <w:sz w:val="24"/>
          <w:szCs w:val="24"/>
          <w:highlight w:val="none"/>
        </w:rPr>
        <w:t>签字。</w:t>
      </w:r>
    </w:p>
    <w:p>
      <w:pPr>
        <w:autoSpaceDE w:val="0"/>
        <w:autoSpaceDN w:val="0"/>
        <w:adjustRightInd w:val="0"/>
        <w:spacing w:line="360" w:lineRule="auto"/>
        <w:ind w:firstLine="480" w:firstLineChars="200"/>
        <w:jc w:val="left"/>
        <w:rPr>
          <w:rFonts w:ascii="微软雅黑" w:hAnsi="Times New Roman" w:cs="微软雅黑"/>
          <w:kern w:val="0"/>
          <w:sz w:val="24"/>
          <w:szCs w:val="24"/>
          <w:highlight w:val="none"/>
        </w:rPr>
      </w:pPr>
    </w:p>
    <w:p>
      <w:pPr>
        <w:autoSpaceDE w:val="0"/>
        <w:autoSpaceDN w:val="0"/>
        <w:adjustRightInd w:val="0"/>
        <w:spacing w:line="360" w:lineRule="auto"/>
        <w:ind w:firstLine="480" w:firstLineChars="200"/>
        <w:jc w:val="left"/>
        <w:rPr>
          <w:rFonts w:ascii="微软雅黑" w:hAnsi="Times New Roman" w:cs="微软雅黑"/>
          <w:kern w:val="0"/>
          <w:sz w:val="24"/>
          <w:szCs w:val="24"/>
          <w:highlight w:val="none"/>
        </w:rPr>
      </w:pPr>
    </w:p>
    <w:p>
      <w:pPr>
        <w:tabs>
          <w:tab w:val="left" w:pos="3200"/>
          <w:tab w:val="left" w:pos="3620"/>
          <w:tab w:val="left" w:pos="7240"/>
        </w:tabs>
        <w:autoSpaceDE w:val="0"/>
        <w:autoSpaceDN w:val="0"/>
        <w:adjustRightInd w:val="0"/>
        <w:spacing w:line="360" w:lineRule="auto"/>
        <w:ind w:right="-20" w:firstLine="2834" w:firstLineChars="1181"/>
        <w:jc w:val="left"/>
        <w:rPr>
          <w:rFonts w:ascii="微软雅黑" w:hAnsi="Times New Roman" w:cs="微软雅黑"/>
          <w:kern w:val="0"/>
          <w:sz w:val="24"/>
          <w:szCs w:val="24"/>
          <w:highlight w:val="none"/>
        </w:rPr>
      </w:pPr>
      <w:r>
        <w:rPr>
          <w:rFonts w:hint="eastAsia" w:ascii="微软雅黑" w:hAnsi="Times New Roman" w:cs="微软雅黑"/>
          <w:kern w:val="0"/>
          <w:position w:val="-4"/>
          <w:sz w:val="24"/>
          <w:szCs w:val="24"/>
          <w:highlight w:val="none"/>
        </w:rPr>
        <w:t>投标</w:t>
      </w:r>
      <w:r>
        <w:rPr>
          <w:rFonts w:hint="eastAsia" w:ascii="微软雅黑" w:hAnsi="Times New Roman" w:cs="微软雅黑"/>
          <w:spacing w:val="-2"/>
          <w:kern w:val="0"/>
          <w:position w:val="-4"/>
          <w:sz w:val="24"/>
          <w:szCs w:val="24"/>
          <w:highlight w:val="none"/>
        </w:rPr>
        <w:t>人：</w:t>
      </w:r>
      <w:r>
        <w:rPr>
          <w:rFonts w:ascii="微软雅黑" w:hAnsi="Times New Roman" w:cs="微软雅黑"/>
          <w:spacing w:val="43"/>
          <w:kern w:val="0"/>
          <w:position w:val="-4"/>
          <w:sz w:val="24"/>
          <w:szCs w:val="24"/>
          <w:highlight w:val="none"/>
          <w:u w:val="single"/>
        </w:rPr>
        <w:t xml:space="preserve">                    </w:t>
      </w:r>
      <w:r>
        <w:rPr>
          <w:rFonts w:hint="eastAsia" w:ascii="微软雅黑" w:hAnsi="Times New Roman" w:cs="微软雅黑"/>
          <w:kern w:val="0"/>
          <w:position w:val="-4"/>
          <w:sz w:val="24"/>
          <w:szCs w:val="24"/>
          <w:highlight w:val="none"/>
        </w:rPr>
        <w:t>(单</w:t>
      </w:r>
      <w:r>
        <w:rPr>
          <w:rFonts w:hint="eastAsia" w:ascii="微软雅黑" w:hAnsi="Times New Roman" w:cs="微软雅黑"/>
          <w:spacing w:val="-2"/>
          <w:kern w:val="0"/>
          <w:position w:val="-4"/>
          <w:sz w:val="24"/>
          <w:szCs w:val="24"/>
          <w:highlight w:val="none"/>
        </w:rPr>
        <w:t>位</w:t>
      </w:r>
      <w:r>
        <w:rPr>
          <w:rFonts w:hint="eastAsia" w:ascii="微软雅黑" w:hAnsi="Times New Roman" w:cs="微软雅黑"/>
          <w:kern w:val="0"/>
          <w:position w:val="-4"/>
          <w:sz w:val="24"/>
          <w:szCs w:val="24"/>
          <w:highlight w:val="none"/>
        </w:rPr>
        <w:t>公</w:t>
      </w:r>
      <w:r>
        <w:rPr>
          <w:rFonts w:hint="eastAsia" w:ascii="微软雅黑" w:hAnsi="Times New Roman" w:cs="微软雅黑"/>
          <w:spacing w:val="-2"/>
          <w:kern w:val="0"/>
          <w:position w:val="-4"/>
          <w:sz w:val="24"/>
          <w:szCs w:val="24"/>
          <w:highlight w:val="none"/>
        </w:rPr>
        <w:t>章</w:t>
      </w:r>
      <w:r>
        <w:rPr>
          <w:rFonts w:hint="eastAsia" w:ascii="微软雅黑" w:hAnsi="Times New Roman" w:cs="微软雅黑"/>
          <w:kern w:val="0"/>
          <w:position w:val="-4"/>
          <w:sz w:val="24"/>
          <w:szCs w:val="24"/>
          <w:highlight w:val="none"/>
        </w:rPr>
        <w:t>)</w:t>
      </w:r>
    </w:p>
    <w:p>
      <w:pPr>
        <w:tabs>
          <w:tab w:val="left" w:pos="7660"/>
        </w:tabs>
        <w:autoSpaceDE w:val="0"/>
        <w:autoSpaceDN w:val="0"/>
        <w:adjustRightInd w:val="0"/>
        <w:spacing w:line="360" w:lineRule="auto"/>
        <w:ind w:right="-20" w:firstLine="2834" w:firstLineChars="1181"/>
        <w:jc w:val="left"/>
        <w:rPr>
          <w:rFonts w:ascii="微软雅黑" w:hAnsi="Times New Roman" w:cs="微软雅黑"/>
          <w:kern w:val="0"/>
          <w:sz w:val="24"/>
          <w:szCs w:val="24"/>
          <w:highlight w:val="none"/>
        </w:rPr>
      </w:pPr>
      <w:r>
        <w:rPr>
          <w:rFonts w:hint="eastAsia" w:ascii="微软雅黑" w:hAnsi="Times New Roman" w:cs="微软雅黑"/>
          <w:kern w:val="0"/>
          <w:position w:val="-2"/>
          <w:sz w:val="24"/>
          <w:szCs w:val="24"/>
          <w:highlight w:val="none"/>
        </w:rPr>
        <w:t>法定</w:t>
      </w:r>
      <w:r>
        <w:rPr>
          <w:rFonts w:hint="eastAsia" w:ascii="微软雅黑" w:hAnsi="Times New Roman" w:cs="微软雅黑"/>
          <w:spacing w:val="-2"/>
          <w:kern w:val="0"/>
          <w:position w:val="-2"/>
          <w:sz w:val="24"/>
          <w:szCs w:val="24"/>
          <w:highlight w:val="none"/>
        </w:rPr>
        <w:t>代</w:t>
      </w:r>
      <w:r>
        <w:rPr>
          <w:rFonts w:hint="eastAsia" w:ascii="微软雅黑" w:hAnsi="Times New Roman" w:cs="微软雅黑"/>
          <w:kern w:val="0"/>
          <w:position w:val="-2"/>
          <w:sz w:val="24"/>
          <w:szCs w:val="24"/>
          <w:highlight w:val="none"/>
        </w:rPr>
        <w:t>表</w:t>
      </w:r>
      <w:r>
        <w:rPr>
          <w:rFonts w:hint="eastAsia" w:ascii="微软雅黑" w:hAnsi="Times New Roman" w:cs="微软雅黑"/>
          <w:spacing w:val="-2"/>
          <w:kern w:val="0"/>
          <w:position w:val="-2"/>
          <w:sz w:val="24"/>
          <w:szCs w:val="24"/>
          <w:highlight w:val="none"/>
        </w:rPr>
        <w:t>人</w:t>
      </w:r>
      <w:r>
        <w:rPr>
          <w:rFonts w:hint="eastAsia" w:ascii="微软雅黑" w:hAnsi="Times New Roman" w:cs="微软雅黑"/>
          <w:kern w:val="0"/>
          <w:position w:val="-2"/>
          <w:sz w:val="24"/>
          <w:szCs w:val="24"/>
          <w:highlight w:val="none"/>
        </w:rPr>
        <w:t>：</w:t>
      </w:r>
      <w:r>
        <w:rPr>
          <w:rFonts w:hint="eastAsia" w:ascii="微软雅黑" w:hAnsi="Times New Roman" w:cs="微软雅黑"/>
          <w:kern w:val="0"/>
          <w:position w:val="-2"/>
          <w:sz w:val="24"/>
          <w:szCs w:val="24"/>
          <w:highlight w:val="none"/>
          <w:u w:val="single"/>
        </w:rPr>
        <w:t xml:space="preserve">       </w:t>
      </w:r>
      <w:r>
        <w:rPr>
          <w:rFonts w:ascii="微软雅黑" w:hAnsi="Times New Roman" w:cs="微软雅黑"/>
          <w:kern w:val="0"/>
          <w:position w:val="-2"/>
          <w:sz w:val="24"/>
          <w:szCs w:val="24"/>
          <w:highlight w:val="none"/>
          <w:u w:val="single"/>
        </w:rPr>
        <w:t xml:space="preserve">             </w:t>
      </w:r>
      <w:r>
        <w:rPr>
          <w:rFonts w:hint="eastAsia" w:ascii="微软雅黑" w:hAnsi="Times New Roman" w:cs="微软雅黑"/>
          <w:kern w:val="0"/>
          <w:position w:val="-2"/>
          <w:sz w:val="24"/>
          <w:szCs w:val="24"/>
          <w:highlight w:val="none"/>
          <w:u w:val="single"/>
        </w:rPr>
        <w:t xml:space="preserve"> </w:t>
      </w:r>
      <w:r>
        <w:rPr>
          <w:rFonts w:ascii="微软雅黑" w:hAnsi="Times New Roman" w:cs="微软雅黑"/>
          <w:spacing w:val="43"/>
          <w:kern w:val="0"/>
          <w:position w:val="-2"/>
          <w:sz w:val="24"/>
          <w:szCs w:val="24"/>
          <w:highlight w:val="none"/>
          <w:u w:val="single"/>
        </w:rPr>
        <w:t xml:space="preserve"> </w:t>
      </w:r>
      <w:r>
        <w:rPr>
          <w:rFonts w:hint="eastAsia" w:ascii="微软雅黑" w:hAnsi="Times New Roman" w:cs="微软雅黑"/>
          <w:kern w:val="0"/>
          <w:position w:val="-2"/>
          <w:sz w:val="24"/>
          <w:szCs w:val="24"/>
          <w:highlight w:val="none"/>
        </w:rPr>
        <w:t>(签</w:t>
      </w:r>
      <w:r>
        <w:rPr>
          <w:rFonts w:hint="eastAsia" w:ascii="微软雅黑" w:hAnsi="Times New Roman" w:cs="微软雅黑"/>
          <w:spacing w:val="-2"/>
          <w:kern w:val="0"/>
          <w:position w:val="-2"/>
          <w:sz w:val="24"/>
          <w:szCs w:val="24"/>
          <w:highlight w:val="none"/>
        </w:rPr>
        <w:t>字或盖章</w:t>
      </w:r>
      <w:r>
        <w:rPr>
          <w:rFonts w:hint="eastAsia" w:ascii="微软雅黑" w:hAnsi="Times New Roman" w:cs="微软雅黑"/>
          <w:kern w:val="0"/>
          <w:position w:val="-2"/>
          <w:sz w:val="24"/>
          <w:szCs w:val="24"/>
          <w:highlight w:val="none"/>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position w:val="-2"/>
          <w:sz w:val="24"/>
          <w:szCs w:val="24"/>
          <w:highlight w:val="none"/>
          <w:u w:val="single"/>
        </w:rPr>
      </w:pPr>
      <w:r>
        <w:rPr>
          <w:rFonts w:hint="eastAsia" w:ascii="微软雅黑" w:hAnsi="Times New Roman" w:cs="微软雅黑"/>
          <w:kern w:val="0"/>
          <w:position w:val="-2"/>
          <w:sz w:val="24"/>
          <w:szCs w:val="24"/>
          <w:highlight w:val="none"/>
        </w:rPr>
        <w:t>身份</w:t>
      </w:r>
      <w:r>
        <w:rPr>
          <w:rFonts w:hint="eastAsia" w:ascii="微软雅黑" w:hAnsi="Times New Roman" w:cs="微软雅黑"/>
          <w:spacing w:val="-2"/>
          <w:kern w:val="0"/>
          <w:position w:val="-2"/>
          <w:sz w:val="24"/>
          <w:szCs w:val="24"/>
          <w:highlight w:val="none"/>
        </w:rPr>
        <w:t>证</w:t>
      </w:r>
      <w:r>
        <w:rPr>
          <w:rFonts w:hint="eastAsia" w:ascii="微软雅黑" w:hAnsi="Times New Roman" w:cs="微软雅黑"/>
          <w:kern w:val="0"/>
          <w:position w:val="-2"/>
          <w:sz w:val="24"/>
          <w:szCs w:val="24"/>
          <w:highlight w:val="none"/>
        </w:rPr>
        <w:t>号</w:t>
      </w:r>
      <w:r>
        <w:rPr>
          <w:rFonts w:hint="eastAsia" w:ascii="微软雅黑" w:hAnsi="Times New Roman" w:cs="微软雅黑"/>
          <w:spacing w:val="-2"/>
          <w:kern w:val="0"/>
          <w:position w:val="-2"/>
          <w:sz w:val="24"/>
          <w:szCs w:val="24"/>
          <w:highlight w:val="none"/>
        </w:rPr>
        <w:t>码</w:t>
      </w:r>
      <w:r>
        <w:rPr>
          <w:rFonts w:hint="eastAsia" w:ascii="微软雅黑" w:hAnsi="Times New Roman" w:cs="微软雅黑"/>
          <w:spacing w:val="-3"/>
          <w:kern w:val="0"/>
          <w:position w:val="-2"/>
          <w:sz w:val="24"/>
          <w:szCs w:val="24"/>
          <w:highlight w:val="none"/>
        </w:rPr>
        <w:t>：</w:t>
      </w:r>
      <w:r>
        <w:rPr>
          <w:rFonts w:hint="eastAsia" w:ascii="微软雅黑" w:hAnsi="Times New Roman" w:cs="微软雅黑"/>
          <w:w w:val="169"/>
          <w:kern w:val="0"/>
          <w:position w:val="-2"/>
          <w:sz w:val="24"/>
          <w:szCs w:val="24"/>
          <w:highlight w:val="none"/>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highlight w:val="none"/>
        </w:rPr>
      </w:pPr>
      <w:r>
        <w:rPr>
          <w:rFonts w:hint="eastAsia" w:ascii="微软雅黑" w:hAnsi="Times New Roman" w:cs="微软雅黑"/>
          <w:kern w:val="0"/>
          <w:position w:val="-2"/>
          <w:sz w:val="24"/>
          <w:szCs w:val="24"/>
          <w:highlight w:val="none"/>
        </w:rPr>
        <w:t>委托</w:t>
      </w:r>
      <w:r>
        <w:rPr>
          <w:rFonts w:hint="eastAsia" w:ascii="微软雅黑" w:hAnsi="Times New Roman" w:cs="微软雅黑"/>
          <w:spacing w:val="-2"/>
          <w:kern w:val="0"/>
          <w:position w:val="-2"/>
          <w:sz w:val="24"/>
          <w:szCs w:val="24"/>
          <w:highlight w:val="none"/>
        </w:rPr>
        <w:t>代</w:t>
      </w:r>
      <w:r>
        <w:rPr>
          <w:rFonts w:hint="eastAsia" w:ascii="微软雅黑" w:hAnsi="Times New Roman" w:cs="微软雅黑"/>
          <w:kern w:val="0"/>
          <w:position w:val="-2"/>
          <w:sz w:val="24"/>
          <w:szCs w:val="24"/>
          <w:highlight w:val="none"/>
        </w:rPr>
        <w:t>理</w:t>
      </w:r>
      <w:r>
        <w:rPr>
          <w:rFonts w:hint="eastAsia" w:ascii="微软雅黑" w:hAnsi="Times New Roman" w:cs="微软雅黑"/>
          <w:spacing w:val="-2"/>
          <w:kern w:val="0"/>
          <w:position w:val="-2"/>
          <w:sz w:val="24"/>
          <w:szCs w:val="24"/>
          <w:highlight w:val="none"/>
        </w:rPr>
        <w:t>人</w:t>
      </w:r>
      <w:r>
        <w:rPr>
          <w:rFonts w:hint="eastAsia" w:ascii="微软雅黑" w:hAnsi="Times New Roman" w:cs="微软雅黑"/>
          <w:spacing w:val="-3"/>
          <w:kern w:val="0"/>
          <w:position w:val="-2"/>
          <w:sz w:val="24"/>
          <w:szCs w:val="24"/>
          <w:highlight w:val="none"/>
        </w:rPr>
        <w:t>：</w:t>
      </w:r>
      <w:r>
        <w:rPr>
          <w:rFonts w:ascii="微软雅黑" w:hAnsi="Times New Roman" w:cs="微软雅黑"/>
          <w:spacing w:val="43"/>
          <w:kern w:val="0"/>
          <w:position w:val="-2"/>
          <w:sz w:val="24"/>
          <w:szCs w:val="24"/>
          <w:highlight w:val="none"/>
          <w:u w:val="single"/>
        </w:rPr>
        <w:t xml:space="preserve"> </w:t>
      </w:r>
      <w:r>
        <w:rPr>
          <w:rFonts w:hint="eastAsia" w:ascii="微软雅黑" w:hAnsi="Times New Roman" w:cs="微软雅黑"/>
          <w:w w:val="169"/>
          <w:kern w:val="0"/>
          <w:position w:val="-2"/>
          <w:sz w:val="24"/>
          <w:szCs w:val="24"/>
          <w:highlight w:val="none"/>
          <w:u w:val="single"/>
        </w:rPr>
        <w:t xml:space="preserve">        </w:t>
      </w:r>
      <w:r>
        <w:rPr>
          <w:rFonts w:ascii="微软雅黑" w:hAnsi="Times New Roman" w:cs="微软雅黑"/>
          <w:w w:val="169"/>
          <w:kern w:val="0"/>
          <w:position w:val="-2"/>
          <w:sz w:val="24"/>
          <w:szCs w:val="24"/>
          <w:highlight w:val="none"/>
          <w:u w:val="single"/>
        </w:rPr>
        <w:t xml:space="preserve">     </w:t>
      </w:r>
      <w:r>
        <w:rPr>
          <w:rFonts w:hint="eastAsia" w:ascii="微软雅黑" w:hAnsi="Times New Roman" w:cs="微软雅黑"/>
          <w:w w:val="169"/>
          <w:kern w:val="0"/>
          <w:position w:val="-2"/>
          <w:sz w:val="24"/>
          <w:szCs w:val="24"/>
          <w:highlight w:val="none"/>
          <w:u w:val="single"/>
        </w:rPr>
        <w:t xml:space="preserve">      </w:t>
      </w:r>
      <w:r>
        <w:rPr>
          <w:rFonts w:hint="eastAsia" w:ascii="微软雅黑" w:hAnsi="Times New Roman" w:cs="微软雅黑"/>
          <w:kern w:val="0"/>
          <w:position w:val="-2"/>
          <w:sz w:val="24"/>
          <w:szCs w:val="24"/>
          <w:highlight w:val="none"/>
        </w:rPr>
        <w:t>(签</w:t>
      </w:r>
      <w:r>
        <w:rPr>
          <w:rFonts w:hint="eastAsia" w:ascii="微软雅黑" w:hAnsi="Times New Roman" w:cs="微软雅黑"/>
          <w:spacing w:val="-2"/>
          <w:kern w:val="0"/>
          <w:position w:val="-2"/>
          <w:sz w:val="24"/>
          <w:szCs w:val="24"/>
          <w:highlight w:val="none"/>
        </w:rPr>
        <w:t>字</w:t>
      </w:r>
      <w:r>
        <w:rPr>
          <w:rFonts w:hint="eastAsia" w:ascii="微软雅黑" w:hAnsi="Times New Roman" w:cs="微软雅黑"/>
          <w:kern w:val="0"/>
          <w:position w:val="-2"/>
          <w:sz w:val="24"/>
          <w:szCs w:val="24"/>
          <w:highlight w:val="none"/>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w w:val="169"/>
          <w:kern w:val="0"/>
          <w:position w:val="-2"/>
          <w:sz w:val="24"/>
          <w:szCs w:val="24"/>
          <w:highlight w:val="none"/>
          <w:u w:val="single"/>
        </w:rPr>
      </w:pPr>
      <w:r>
        <w:rPr>
          <w:rFonts w:hint="eastAsia" w:ascii="微软雅黑" w:hAnsi="Times New Roman" w:cs="微软雅黑"/>
          <w:kern w:val="0"/>
          <w:position w:val="-2"/>
          <w:sz w:val="24"/>
          <w:szCs w:val="24"/>
          <w:highlight w:val="none"/>
        </w:rPr>
        <w:t>身份</w:t>
      </w:r>
      <w:r>
        <w:rPr>
          <w:rFonts w:hint="eastAsia" w:ascii="微软雅黑" w:hAnsi="Times New Roman" w:cs="微软雅黑"/>
          <w:spacing w:val="-2"/>
          <w:kern w:val="0"/>
          <w:position w:val="-2"/>
          <w:sz w:val="24"/>
          <w:szCs w:val="24"/>
          <w:highlight w:val="none"/>
        </w:rPr>
        <w:t>证</w:t>
      </w:r>
      <w:r>
        <w:rPr>
          <w:rFonts w:hint="eastAsia" w:ascii="微软雅黑" w:hAnsi="Times New Roman" w:cs="微软雅黑"/>
          <w:kern w:val="0"/>
          <w:position w:val="-2"/>
          <w:sz w:val="24"/>
          <w:szCs w:val="24"/>
          <w:highlight w:val="none"/>
        </w:rPr>
        <w:t>号</w:t>
      </w:r>
      <w:r>
        <w:rPr>
          <w:rFonts w:hint="eastAsia" w:ascii="微软雅黑" w:hAnsi="Times New Roman" w:cs="微软雅黑"/>
          <w:spacing w:val="-2"/>
          <w:kern w:val="0"/>
          <w:position w:val="-2"/>
          <w:sz w:val="24"/>
          <w:szCs w:val="24"/>
          <w:highlight w:val="none"/>
        </w:rPr>
        <w:t>码</w:t>
      </w:r>
      <w:r>
        <w:rPr>
          <w:rFonts w:hint="eastAsia" w:ascii="微软雅黑" w:hAnsi="Times New Roman" w:cs="微软雅黑"/>
          <w:spacing w:val="-3"/>
          <w:kern w:val="0"/>
          <w:position w:val="-2"/>
          <w:sz w:val="24"/>
          <w:szCs w:val="24"/>
          <w:highlight w:val="none"/>
        </w:rPr>
        <w:t xml:space="preserve">： </w:t>
      </w:r>
      <w:r>
        <w:rPr>
          <w:rFonts w:hint="eastAsia" w:ascii="微软雅黑" w:hAnsi="Times New Roman" w:cs="微软雅黑"/>
          <w:w w:val="169"/>
          <w:kern w:val="0"/>
          <w:position w:val="-2"/>
          <w:sz w:val="24"/>
          <w:szCs w:val="24"/>
          <w:highlight w:val="none"/>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highlight w:val="none"/>
        </w:rPr>
      </w:pPr>
      <w:r>
        <w:rPr>
          <w:rFonts w:hint="eastAsia" w:ascii="微软雅黑" w:hAnsi="Times New Roman" w:cs="微软雅黑"/>
          <w:kern w:val="0"/>
          <w:sz w:val="24"/>
          <w:szCs w:val="24"/>
          <w:highlight w:val="none"/>
        </w:rPr>
        <w:t>联系电话：</w:t>
      </w:r>
      <w:r>
        <w:rPr>
          <w:rFonts w:hint="eastAsia" w:ascii="微软雅黑" w:hAnsi="Times New Roman" w:cs="微软雅黑"/>
          <w:spacing w:val="-3"/>
          <w:kern w:val="0"/>
          <w:position w:val="-2"/>
          <w:sz w:val="24"/>
          <w:szCs w:val="24"/>
          <w:highlight w:val="none"/>
        </w:rPr>
        <w:t xml:space="preserve"> </w:t>
      </w:r>
      <w:r>
        <w:rPr>
          <w:rFonts w:hint="eastAsia" w:ascii="微软雅黑" w:hAnsi="Times New Roman" w:cs="微软雅黑"/>
          <w:w w:val="169"/>
          <w:kern w:val="0"/>
          <w:position w:val="-2"/>
          <w:sz w:val="24"/>
          <w:szCs w:val="24"/>
          <w:highlight w:val="none"/>
          <w:u w:val="single"/>
        </w:rPr>
        <w:t xml:space="preserve">            </w:t>
      </w:r>
      <w:r>
        <w:rPr>
          <w:rFonts w:ascii="微软雅黑" w:hAnsi="Times New Roman" w:cs="微软雅黑"/>
          <w:w w:val="169"/>
          <w:kern w:val="0"/>
          <w:position w:val="-2"/>
          <w:sz w:val="24"/>
          <w:szCs w:val="24"/>
          <w:highlight w:val="none"/>
          <w:u w:val="single"/>
        </w:rPr>
        <w:t xml:space="preserve">  </w:t>
      </w:r>
      <w:r>
        <w:rPr>
          <w:rFonts w:hint="eastAsia" w:ascii="微软雅黑" w:hAnsi="Times New Roman" w:cs="微软雅黑"/>
          <w:w w:val="169"/>
          <w:kern w:val="0"/>
          <w:position w:val="-2"/>
          <w:sz w:val="24"/>
          <w:szCs w:val="24"/>
          <w:highlight w:val="none"/>
          <w:u w:val="single"/>
        </w:rPr>
        <w:t xml:space="preserve">               </w:t>
      </w:r>
    </w:p>
    <w:p>
      <w:pPr>
        <w:autoSpaceDE w:val="0"/>
        <w:autoSpaceDN w:val="0"/>
        <w:adjustRightInd w:val="0"/>
        <w:spacing w:line="360" w:lineRule="auto"/>
        <w:ind w:firstLine="480" w:firstLineChars="200"/>
        <w:jc w:val="left"/>
        <w:rPr>
          <w:rFonts w:ascii="微软雅黑" w:hAnsi="Times New Roman" w:cs="微软雅黑"/>
          <w:kern w:val="0"/>
          <w:sz w:val="24"/>
          <w:szCs w:val="24"/>
          <w:highlight w:val="none"/>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highlight w:val="none"/>
        </w:rPr>
      </w:pPr>
      <w:r>
        <w:rPr>
          <w:rFonts w:ascii="微软雅黑" w:hAnsi="Times New Roman" w:cs="微软雅黑"/>
          <w:w w:val="169"/>
          <w:kern w:val="0"/>
          <w:sz w:val="24"/>
          <w:szCs w:val="24"/>
          <w:highlight w:val="none"/>
          <w:u w:val="single"/>
        </w:rPr>
        <w:t xml:space="preserve"> </w:t>
      </w:r>
      <w:r>
        <w:rPr>
          <w:rFonts w:hint="eastAsia" w:ascii="微软雅黑" w:hAnsi="Times New Roman" w:cs="微软雅黑"/>
          <w:w w:val="169"/>
          <w:kern w:val="0"/>
          <w:sz w:val="24"/>
          <w:szCs w:val="24"/>
          <w:highlight w:val="none"/>
          <w:u w:val="single"/>
        </w:rPr>
        <w:t xml:space="preserve">     </w:t>
      </w:r>
      <w:r>
        <w:rPr>
          <w:rFonts w:hint="eastAsia" w:ascii="微软雅黑" w:hAnsi="Times New Roman" w:cs="微软雅黑"/>
          <w:kern w:val="0"/>
          <w:sz w:val="24"/>
          <w:szCs w:val="24"/>
          <w:highlight w:val="none"/>
        </w:rPr>
        <w:t>年</w:t>
      </w:r>
      <w:r>
        <w:rPr>
          <w:rFonts w:ascii="微软雅黑" w:hAnsi="Times New Roman" w:cs="微软雅黑"/>
          <w:spacing w:val="43"/>
          <w:kern w:val="0"/>
          <w:sz w:val="24"/>
          <w:szCs w:val="24"/>
          <w:highlight w:val="none"/>
          <w:u w:val="single"/>
        </w:rPr>
        <w:t xml:space="preserve"> </w:t>
      </w:r>
      <w:r>
        <w:rPr>
          <w:rFonts w:hint="eastAsia" w:ascii="微软雅黑" w:hAnsi="Times New Roman" w:cs="微软雅黑"/>
          <w:spacing w:val="43"/>
          <w:kern w:val="0"/>
          <w:sz w:val="24"/>
          <w:szCs w:val="24"/>
          <w:highlight w:val="none"/>
          <w:u w:val="single"/>
        </w:rPr>
        <w:t xml:space="preserve">    </w:t>
      </w:r>
      <w:r>
        <w:rPr>
          <w:rFonts w:hint="eastAsia" w:ascii="微软雅黑" w:hAnsi="Times New Roman" w:cs="微软雅黑"/>
          <w:spacing w:val="-2"/>
          <w:kern w:val="0"/>
          <w:sz w:val="24"/>
          <w:szCs w:val="24"/>
          <w:highlight w:val="none"/>
        </w:rPr>
        <w:t>月</w:t>
      </w:r>
      <w:r>
        <w:rPr>
          <w:rFonts w:ascii="微软雅黑" w:hAnsi="Times New Roman" w:cs="微软雅黑"/>
          <w:spacing w:val="43"/>
          <w:kern w:val="0"/>
          <w:sz w:val="24"/>
          <w:szCs w:val="24"/>
          <w:highlight w:val="none"/>
          <w:u w:val="single"/>
        </w:rPr>
        <w:t xml:space="preserve"> </w:t>
      </w:r>
      <w:r>
        <w:rPr>
          <w:rFonts w:hint="eastAsia" w:ascii="微软雅黑" w:hAnsi="Times New Roman" w:cs="微软雅黑"/>
          <w:spacing w:val="43"/>
          <w:kern w:val="0"/>
          <w:sz w:val="24"/>
          <w:szCs w:val="24"/>
          <w:highlight w:val="none"/>
          <w:u w:val="single"/>
        </w:rPr>
        <w:t xml:space="preserve">    </w:t>
      </w:r>
      <w:r>
        <w:rPr>
          <w:rFonts w:hint="eastAsia" w:ascii="微软雅黑" w:hAnsi="Times New Roman" w:cs="微软雅黑"/>
          <w:kern w:val="0"/>
          <w:sz w:val="24"/>
          <w:szCs w:val="24"/>
          <w:highlight w:val="none"/>
        </w:rPr>
        <w:t>日</w:t>
      </w:r>
    </w:p>
    <w:p>
      <w:pPr>
        <w:tabs>
          <w:tab w:val="left" w:pos="6640"/>
          <w:tab w:val="left" w:pos="7580"/>
          <w:tab w:val="left" w:pos="8520"/>
        </w:tabs>
        <w:autoSpaceDE w:val="0"/>
        <w:autoSpaceDN w:val="0"/>
        <w:adjustRightInd w:val="0"/>
        <w:spacing w:line="360" w:lineRule="auto"/>
        <w:ind w:left="5907" w:right="-20" w:firstLine="480" w:firstLineChars="200"/>
        <w:jc w:val="left"/>
        <w:rPr>
          <w:rFonts w:ascii="微软雅黑" w:hAnsi="Times New Roman" w:cs="微软雅黑"/>
          <w:kern w:val="0"/>
          <w:sz w:val="24"/>
          <w:szCs w:val="21"/>
          <w:highlight w:val="none"/>
        </w:rPr>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p>
      <w:pPr>
        <w:autoSpaceDE w:val="0"/>
        <w:autoSpaceDN w:val="0"/>
        <w:adjustRightInd w:val="0"/>
        <w:spacing w:line="360" w:lineRule="auto"/>
        <w:jc w:val="center"/>
        <w:rPr>
          <w:rFonts w:ascii="微软雅黑" w:hAnsi="Times New Roman" w:cs="微软雅黑"/>
          <w:b/>
          <w:kern w:val="0"/>
          <w:sz w:val="36"/>
          <w:szCs w:val="36"/>
          <w:highlight w:val="none"/>
        </w:rPr>
      </w:pPr>
      <w:r>
        <w:rPr>
          <w:rFonts w:hint="eastAsia" w:ascii="微软雅黑" w:hAnsi="Times New Roman" w:cs="微软雅黑"/>
          <w:b/>
          <w:kern w:val="0"/>
          <w:sz w:val="36"/>
          <w:szCs w:val="36"/>
          <w:highlight w:val="none"/>
          <w:lang w:val="en-US" w:eastAsia="zh-CN"/>
        </w:rPr>
        <w:t>四</w:t>
      </w:r>
      <w:r>
        <w:rPr>
          <w:rFonts w:hint="eastAsia" w:ascii="微软雅黑" w:hAnsi="Times New Roman" w:cs="微软雅黑"/>
          <w:b/>
          <w:kern w:val="0"/>
          <w:sz w:val="36"/>
          <w:szCs w:val="36"/>
          <w:highlight w:val="none"/>
        </w:rPr>
        <w:t>、商务和技术偏离表</w:t>
      </w:r>
    </w:p>
    <w:p>
      <w:pPr>
        <w:autoSpaceDE w:val="0"/>
        <w:autoSpaceDN w:val="0"/>
        <w:adjustRightInd w:val="0"/>
        <w:spacing w:line="200" w:lineRule="exact"/>
        <w:jc w:val="left"/>
        <w:rPr>
          <w:rFonts w:ascii="微软雅黑" w:hAnsi="Times New Roman" w:cs="微软雅黑"/>
          <w:kern w:val="0"/>
          <w:sz w:val="20"/>
          <w:szCs w:val="20"/>
          <w:highlight w:val="none"/>
        </w:rPr>
      </w:pPr>
    </w:p>
    <w:p>
      <w:pPr>
        <w:spacing w:before="12"/>
        <w:rPr>
          <w:rFonts w:ascii="Microsoft JhengHei" w:hAnsi="Microsoft JhengHei" w:eastAsia="Microsoft JhengHei" w:cs="Microsoft JhengHei"/>
          <w:b/>
          <w:bCs/>
          <w:sz w:val="12"/>
          <w:szCs w:val="12"/>
          <w:highlight w:val="none"/>
        </w:rPr>
      </w:pPr>
    </w:p>
    <w:tbl>
      <w:tblPr>
        <w:tblStyle w:val="89"/>
        <w:tblW w:w="8223" w:type="dxa"/>
        <w:tblInd w:w="284" w:type="dxa"/>
        <w:tblLayout w:type="fixed"/>
        <w:tblCellMar>
          <w:top w:w="0" w:type="dxa"/>
          <w:left w:w="0" w:type="dxa"/>
          <w:bottom w:w="0" w:type="dxa"/>
          <w:right w:w="0" w:type="dxa"/>
        </w:tblCellMar>
      </w:tblPr>
      <w:tblGrid>
        <w:gridCol w:w="926"/>
        <w:gridCol w:w="2693"/>
        <w:gridCol w:w="2979"/>
        <w:gridCol w:w="1625"/>
      </w:tblGrid>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72"/>
              <w:ind w:left="244"/>
              <w:jc w:val="left"/>
              <w:rPr>
                <w:rFonts w:ascii="宋体" w:hAnsi="宋体" w:cs="宋体"/>
                <w:sz w:val="22"/>
                <w:highlight w:val="none"/>
              </w:rPr>
            </w:pPr>
            <w:r>
              <w:rPr>
                <w:rFonts w:hint="eastAsia" w:ascii="宋体" w:hAnsi="宋体" w:cs="宋体"/>
                <w:b/>
                <w:bCs/>
                <w:sz w:val="22"/>
                <w:highlight w:val="none"/>
              </w:rPr>
              <w:t>序号</w:t>
            </w:r>
          </w:p>
        </w:tc>
        <w:tc>
          <w:tcPr>
            <w:tcW w:w="2693" w:type="dxa"/>
            <w:tcBorders>
              <w:top w:val="single" w:color="000000" w:sz="4" w:space="0"/>
              <w:left w:val="single" w:color="000000" w:sz="4" w:space="0"/>
              <w:bottom w:val="single" w:color="000000" w:sz="4" w:space="0"/>
              <w:right w:val="single" w:color="000000" w:sz="4" w:space="0"/>
            </w:tcBorders>
          </w:tcPr>
          <w:p>
            <w:pPr>
              <w:pStyle w:val="1736"/>
              <w:spacing w:before="72"/>
              <w:ind w:left="285"/>
              <w:jc w:val="left"/>
              <w:rPr>
                <w:rFonts w:ascii="宋体" w:hAnsi="宋体" w:cs="宋体"/>
                <w:sz w:val="22"/>
                <w:highlight w:val="none"/>
              </w:rPr>
            </w:pPr>
            <w:r>
              <w:rPr>
                <w:rFonts w:hint="eastAsia" w:ascii="宋体" w:hAnsi="宋体" w:cs="宋体"/>
                <w:b/>
                <w:bCs/>
                <w:sz w:val="22"/>
                <w:highlight w:val="none"/>
              </w:rPr>
              <w:t>招标文件章节及条款号</w:t>
            </w:r>
          </w:p>
        </w:tc>
        <w:tc>
          <w:tcPr>
            <w:tcW w:w="2979" w:type="dxa"/>
            <w:tcBorders>
              <w:top w:val="single" w:color="000000" w:sz="4" w:space="0"/>
              <w:left w:val="single" w:color="000000" w:sz="4" w:space="0"/>
              <w:bottom w:val="single" w:color="000000" w:sz="4" w:space="0"/>
              <w:right w:val="single" w:color="000000" w:sz="4" w:space="0"/>
            </w:tcBorders>
          </w:tcPr>
          <w:p>
            <w:pPr>
              <w:pStyle w:val="1736"/>
              <w:spacing w:before="72"/>
              <w:ind w:left="429"/>
              <w:jc w:val="left"/>
              <w:rPr>
                <w:rFonts w:ascii="宋体" w:hAnsi="宋体" w:cs="宋体"/>
                <w:sz w:val="22"/>
                <w:highlight w:val="none"/>
              </w:rPr>
            </w:pPr>
            <w:r>
              <w:rPr>
                <w:rFonts w:hint="eastAsia" w:ascii="宋体" w:hAnsi="宋体" w:cs="宋体"/>
                <w:b/>
                <w:bCs/>
                <w:sz w:val="22"/>
                <w:highlight w:val="none"/>
              </w:rPr>
              <w:t>投标文件章节及条款号</w:t>
            </w:r>
          </w:p>
        </w:tc>
        <w:tc>
          <w:tcPr>
            <w:tcW w:w="1625" w:type="dxa"/>
            <w:tcBorders>
              <w:top w:val="single" w:color="000000" w:sz="4" w:space="0"/>
              <w:left w:val="single" w:color="000000" w:sz="4" w:space="0"/>
              <w:bottom w:val="single" w:color="000000" w:sz="4" w:space="0"/>
              <w:right w:val="single" w:color="000000" w:sz="4" w:space="0"/>
            </w:tcBorders>
          </w:tcPr>
          <w:p>
            <w:pPr>
              <w:pStyle w:val="1736"/>
              <w:spacing w:before="72"/>
              <w:ind w:left="386"/>
              <w:jc w:val="left"/>
              <w:rPr>
                <w:rFonts w:ascii="宋体" w:hAnsi="宋体" w:cs="宋体"/>
                <w:sz w:val="22"/>
                <w:highlight w:val="none"/>
              </w:rPr>
            </w:pPr>
            <w:r>
              <w:rPr>
                <w:rFonts w:hint="eastAsia" w:ascii="宋体" w:hAnsi="宋体" w:cs="宋体"/>
                <w:b/>
                <w:bCs/>
                <w:sz w:val="22"/>
                <w:highlight w:val="none"/>
              </w:rPr>
              <w:t>偏差说明</w:t>
            </w:r>
          </w:p>
        </w:tc>
      </w:tr>
      <w:tr>
        <w:tblPrEx>
          <w:tblLayout w:type="fixed"/>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6"/>
              <w:jc w:val="left"/>
              <w:rPr>
                <w:rFonts w:ascii="Microsoft JhengHei" w:hAnsi="Microsoft JhengHei" w:eastAsia="Microsoft JhengHei" w:cs="Microsoft JhengHei"/>
                <w:b/>
                <w:bCs/>
                <w:sz w:val="11"/>
                <w:szCs w:val="11"/>
                <w:highlight w:val="none"/>
              </w:rPr>
            </w:pPr>
          </w:p>
          <w:p>
            <w:pPr>
              <w:pStyle w:val="1736"/>
              <w:ind w:right="2"/>
              <w:jc w:val="center"/>
              <w:rPr>
                <w:rFonts w:ascii="Times New Roman" w:hAnsi="Times New Roman" w:eastAsia="Times New Roman"/>
                <w:szCs w:val="21"/>
                <w:highlight w:val="none"/>
              </w:rPr>
            </w:pPr>
            <w:r>
              <w:rPr>
                <w:rFonts w:ascii="Times New Roman"/>
                <w:highlight w:val="none"/>
              </w:rPr>
              <w:t>1</w:t>
            </w:r>
          </w:p>
        </w:tc>
        <w:tc>
          <w:tcPr>
            <w:tcW w:w="2693" w:type="dxa"/>
            <w:tcBorders>
              <w:top w:val="single" w:color="000000" w:sz="4" w:space="0"/>
              <w:left w:val="single" w:color="000000" w:sz="4" w:space="0"/>
              <w:bottom w:val="single" w:color="000000" w:sz="4" w:space="0"/>
              <w:right w:val="single" w:color="000000" w:sz="4" w:space="0"/>
            </w:tcBorders>
          </w:tcPr>
          <w:p>
            <w:pPr>
              <w:rPr>
                <w:highlight w:val="none"/>
              </w:rPr>
            </w:pPr>
          </w:p>
        </w:tc>
        <w:tc>
          <w:tcPr>
            <w:tcW w:w="2979" w:type="dxa"/>
            <w:tcBorders>
              <w:top w:val="single" w:color="000000" w:sz="4" w:space="0"/>
              <w:left w:val="single" w:color="000000" w:sz="4" w:space="0"/>
              <w:bottom w:val="single" w:color="000000" w:sz="4" w:space="0"/>
              <w:right w:val="single" w:color="000000" w:sz="4" w:space="0"/>
            </w:tcBorders>
          </w:tcPr>
          <w:p>
            <w:pPr>
              <w:rPr>
                <w:highlight w:val="none"/>
              </w:rPr>
            </w:pPr>
          </w:p>
        </w:tc>
        <w:tc>
          <w:tcPr>
            <w:tcW w:w="1625" w:type="dxa"/>
            <w:tcBorders>
              <w:top w:val="single" w:color="000000" w:sz="4" w:space="0"/>
              <w:left w:val="single" w:color="000000" w:sz="4" w:space="0"/>
              <w:bottom w:val="single" w:color="000000" w:sz="4" w:space="0"/>
              <w:right w:val="single" w:color="000000" w:sz="4" w:space="0"/>
            </w:tcBorders>
          </w:tcPr>
          <w:p>
            <w:pPr>
              <w:rPr>
                <w:highlight w:val="none"/>
              </w:rPr>
            </w:p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4"/>
              <w:jc w:val="left"/>
              <w:rPr>
                <w:rFonts w:ascii="Microsoft JhengHei" w:hAnsi="Microsoft JhengHei" w:eastAsia="Microsoft JhengHei" w:cs="Microsoft JhengHei"/>
                <w:b/>
                <w:bCs/>
                <w:sz w:val="11"/>
                <w:szCs w:val="11"/>
                <w:highlight w:val="none"/>
              </w:rPr>
            </w:pPr>
          </w:p>
          <w:p>
            <w:pPr>
              <w:pStyle w:val="1736"/>
              <w:ind w:right="2"/>
              <w:jc w:val="center"/>
              <w:rPr>
                <w:rFonts w:ascii="Times New Roman" w:hAnsi="Times New Roman" w:eastAsia="Times New Roman"/>
                <w:szCs w:val="21"/>
                <w:highlight w:val="none"/>
              </w:rPr>
            </w:pPr>
            <w:r>
              <w:rPr>
                <w:rFonts w:ascii="Times New Roman"/>
                <w:highlight w:val="none"/>
              </w:rPr>
              <w:t>2</w:t>
            </w:r>
          </w:p>
        </w:tc>
        <w:tc>
          <w:tcPr>
            <w:tcW w:w="2693" w:type="dxa"/>
            <w:tcBorders>
              <w:top w:val="single" w:color="000000" w:sz="4" w:space="0"/>
              <w:left w:val="single" w:color="000000" w:sz="4" w:space="0"/>
              <w:bottom w:val="single" w:color="000000" w:sz="4" w:space="0"/>
              <w:right w:val="single" w:color="000000" w:sz="4" w:space="0"/>
            </w:tcBorders>
          </w:tcPr>
          <w:p>
            <w:pPr>
              <w:rPr>
                <w:highlight w:val="none"/>
              </w:rPr>
            </w:pPr>
          </w:p>
        </w:tc>
        <w:tc>
          <w:tcPr>
            <w:tcW w:w="2979" w:type="dxa"/>
            <w:tcBorders>
              <w:top w:val="single" w:color="000000" w:sz="4" w:space="0"/>
              <w:left w:val="single" w:color="000000" w:sz="4" w:space="0"/>
              <w:bottom w:val="single" w:color="000000" w:sz="4" w:space="0"/>
              <w:right w:val="single" w:color="000000" w:sz="4" w:space="0"/>
            </w:tcBorders>
          </w:tcPr>
          <w:p>
            <w:pPr>
              <w:rPr>
                <w:highlight w:val="none"/>
              </w:rPr>
            </w:pPr>
          </w:p>
        </w:tc>
        <w:tc>
          <w:tcPr>
            <w:tcW w:w="1625" w:type="dxa"/>
            <w:tcBorders>
              <w:top w:val="single" w:color="000000" w:sz="4" w:space="0"/>
              <w:left w:val="single" w:color="000000" w:sz="4" w:space="0"/>
              <w:bottom w:val="single" w:color="000000" w:sz="4" w:space="0"/>
              <w:right w:val="single" w:color="000000" w:sz="4" w:space="0"/>
            </w:tcBorders>
          </w:tcPr>
          <w:p>
            <w:pPr>
              <w:rPr>
                <w:highlight w:val="none"/>
              </w:rPr>
            </w:p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4"/>
              <w:jc w:val="left"/>
              <w:rPr>
                <w:rFonts w:ascii="Microsoft JhengHei" w:hAnsi="Microsoft JhengHei" w:eastAsia="Microsoft JhengHei" w:cs="Microsoft JhengHei"/>
                <w:b/>
                <w:bCs/>
                <w:sz w:val="11"/>
                <w:szCs w:val="11"/>
                <w:highlight w:val="none"/>
              </w:rPr>
            </w:pPr>
          </w:p>
          <w:p>
            <w:pPr>
              <w:pStyle w:val="1736"/>
              <w:ind w:right="2"/>
              <w:jc w:val="center"/>
              <w:rPr>
                <w:rFonts w:ascii="Times New Roman" w:hAnsi="Times New Roman" w:eastAsia="Times New Roman"/>
                <w:szCs w:val="21"/>
                <w:highlight w:val="none"/>
              </w:rPr>
            </w:pPr>
            <w:r>
              <w:rPr>
                <w:rFonts w:ascii="Times New Roman"/>
                <w:highlight w:val="none"/>
              </w:rPr>
              <w:t>3</w:t>
            </w:r>
          </w:p>
        </w:tc>
        <w:tc>
          <w:tcPr>
            <w:tcW w:w="2693" w:type="dxa"/>
            <w:tcBorders>
              <w:top w:val="single" w:color="000000" w:sz="4" w:space="0"/>
              <w:left w:val="single" w:color="000000" w:sz="4" w:space="0"/>
              <w:bottom w:val="single" w:color="000000" w:sz="4" w:space="0"/>
              <w:right w:val="single" w:color="000000" w:sz="4" w:space="0"/>
            </w:tcBorders>
          </w:tcPr>
          <w:p>
            <w:pPr>
              <w:rPr>
                <w:highlight w:val="none"/>
              </w:rPr>
            </w:pPr>
          </w:p>
        </w:tc>
        <w:tc>
          <w:tcPr>
            <w:tcW w:w="2979" w:type="dxa"/>
            <w:tcBorders>
              <w:top w:val="single" w:color="000000" w:sz="4" w:space="0"/>
              <w:left w:val="single" w:color="000000" w:sz="4" w:space="0"/>
              <w:bottom w:val="single" w:color="000000" w:sz="4" w:space="0"/>
              <w:right w:val="single" w:color="000000" w:sz="4" w:space="0"/>
            </w:tcBorders>
          </w:tcPr>
          <w:p>
            <w:pPr>
              <w:rPr>
                <w:highlight w:val="none"/>
              </w:rPr>
            </w:pPr>
          </w:p>
        </w:tc>
        <w:tc>
          <w:tcPr>
            <w:tcW w:w="1625" w:type="dxa"/>
            <w:tcBorders>
              <w:top w:val="single" w:color="000000" w:sz="4" w:space="0"/>
              <w:left w:val="single" w:color="000000" w:sz="4" w:space="0"/>
              <w:bottom w:val="single" w:color="000000" w:sz="4" w:space="0"/>
              <w:right w:val="single" w:color="000000" w:sz="4" w:space="0"/>
            </w:tcBorders>
          </w:tcPr>
          <w:p>
            <w:pPr>
              <w:rPr>
                <w:highlight w:val="none"/>
              </w:rPr>
            </w:p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4"/>
              <w:jc w:val="left"/>
              <w:rPr>
                <w:rFonts w:ascii="Microsoft JhengHei" w:hAnsi="Microsoft JhengHei" w:eastAsia="Microsoft JhengHei" w:cs="Microsoft JhengHei"/>
                <w:b/>
                <w:bCs/>
                <w:sz w:val="11"/>
                <w:szCs w:val="11"/>
                <w:highlight w:val="none"/>
              </w:rPr>
            </w:pPr>
          </w:p>
          <w:p>
            <w:pPr>
              <w:pStyle w:val="1736"/>
              <w:ind w:right="2"/>
              <w:jc w:val="center"/>
              <w:rPr>
                <w:rFonts w:ascii="Times New Roman" w:hAnsi="Times New Roman" w:eastAsia="Times New Roman"/>
                <w:szCs w:val="21"/>
                <w:highlight w:val="none"/>
              </w:rPr>
            </w:pPr>
            <w:r>
              <w:rPr>
                <w:rFonts w:ascii="Times New Roman"/>
                <w:highlight w:val="none"/>
              </w:rPr>
              <w:t>4</w:t>
            </w:r>
          </w:p>
        </w:tc>
        <w:tc>
          <w:tcPr>
            <w:tcW w:w="2693" w:type="dxa"/>
            <w:tcBorders>
              <w:top w:val="single" w:color="000000" w:sz="4" w:space="0"/>
              <w:left w:val="single" w:color="000000" w:sz="4" w:space="0"/>
              <w:bottom w:val="single" w:color="000000" w:sz="4" w:space="0"/>
              <w:right w:val="single" w:color="000000" w:sz="4" w:space="0"/>
            </w:tcBorders>
          </w:tcPr>
          <w:p>
            <w:pPr>
              <w:rPr>
                <w:highlight w:val="none"/>
              </w:rPr>
            </w:pPr>
          </w:p>
        </w:tc>
        <w:tc>
          <w:tcPr>
            <w:tcW w:w="2979" w:type="dxa"/>
            <w:tcBorders>
              <w:top w:val="single" w:color="000000" w:sz="4" w:space="0"/>
              <w:left w:val="single" w:color="000000" w:sz="4" w:space="0"/>
              <w:bottom w:val="single" w:color="000000" w:sz="4" w:space="0"/>
              <w:right w:val="single" w:color="000000" w:sz="4" w:space="0"/>
            </w:tcBorders>
          </w:tcPr>
          <w:p>
            <w:pPr>
              <w:rPr>
                <w:highlight w:val="none"/>
              </w:rPr>
            </w:pPr>
          </w:p>
        </w:tc>
        <w:tc>
          <w:tcPr>
            <w:tcW w:w="1625" w:type="dxa"/>
            <w:tcBorders>
              <w:top w:val="single" w:color="000000" w:sz="4" w:space="0"/>
              <w:left w:val="single" w:color="000000" w:sz="4" w:space="0"/>
              <w:bottom w:val="single" w:color="000000" w:sz="4" w:space="0"/>
              <w:right w:val="single" w:color="000000" w:sz="4" w:space="0"/>
            </w:tcBorders>
          </w:tcPr>
          <w:p>
            <w:pPr>
              <w:rPr>
                <w:highlight w:val="none"/>
              </w:rPr>
            </w:p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6"/>
              <w:jc w:val="left"/>
              <w:rPr>
                <w:rFonts w:ascii="Microsoft JhengHei" w:hAnsi="Microsoft JhengHei" w:eastAsia="Microsoft JhengHei" w:cs="Microsoft JhengHei"/>
                <w:b/>
                <w:bCs/>
                <w:sz w:val="11"/>
                <w:szCs w:val="11"/>
                <w:highlight w:val="none"/>
              </w:rPr>
            </w:pPr>
          </w:p>
          <w:p>
            <w:pPr>
              <w:pStyle w:val="1736"/>
              <w:ind w:right="2"/>
              <w:jc w:val="center"/>
              <w:rPr>
                <w:rFonts w:ascii="Times New Roman" w:hAnsi="Times New Roman" w:eastAsia="Times New Roman"/>
                <w:szCs w:val="21"/>
                <w:highlight w:val="none"/>
              </w:rPr>
            </w:pPr>
            <w:r>
              <w:rPr>
                <w:rFonts w:ascii="Times New Roman"/>
                <w:highlight w:val="none"/>
              </w:rPr>
              <w:t>5</w:t>
            </w:r>
          </w:p>
        </w:tc>
        <w:tc>
          <w:tcPr>
            <w:tcW w:w="2693" w:type="dxa"/>
            <w:tcBorders>
              <w:top w:val="single" w:color="000000" w:sz="4" w:space="0"/>
              <w:left w:val="single" w:color="000000" w:sz="4" w:space="0"/>
              <w:bottom w:val="single" w:color="000000" w:sz="4" w:space="0"/>
              <w:right w:val="single" w:color="000000" w:sz="4" w:space="0"/>
            </w:tcBorders>
          </w:tcPr>
          <w:p>
            <w:pPr>
              <w:rPr>
                <w:highlight w:val="none"/>
              </w:rPr>
            </w:pPr>
          </w:p>
        </w:tc>
        <w:tc>
          <w:tcPr>
            <w:tcW w:w="2979" w:type="dxa"/>
            <w:tcBorders>
              <w:top w:val="single" w:color="000000" w:sz="4" w:space="0"/>
              <w:left w:val="single" w:color="000000" w:sz="4" w:space="0"/>
              <w:bottom w:val="single" w:color="000000" w:sz="4" w:space="0"/>
              <w:right w:val="single" w:color="000000" w:sz="4" w:space="0"/>
            </w:tcBorders>
          </w:tcPr>
          <w:p>
            <w:pPr>
              <w:rPr>
                <w:highlight w:val="none"/>
              </w:rPr>
            </w:pPr>
          </w:p>
        </w:tc>
        <w:tc>
          <w:tcPr>
            <w:tcW w:w="1625" w:type="dxa"/>
            <w:tcBorders>
              <w:top w:val="single" w:color="000000" w:sz="4" w:space="0"/>
              <w:left w:val="single" w:color="000000" w:sz="4" w:space="0"/>
              <w:bottom w:val="single" w:color="000000" w:sz="4" w:space="0"/>
              <w:right w:val="single" w:color="000000" w:sz="4" w:space="0"/>
            </w:tcBorders>
          </w:tcPr>
          <w:p>
            <w:pPr>
              <w:rPr>
                <w:highlight w:val="none"/>
              </w:rPr>
            </w:pPr>
          </w:p>
        </w:tc>
      </w:tr>
      <w:tr>
        <w:tblPrEx>
          <w:tblLayout w:type="fixed"/>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6"/>
              <w:jc w:val="left"/>
              <w:rPr>
                <w:rFonts w:ascii="Microsoft JhengHei" w:hAnsi="Microsoft JhengHei" w:eastAsia="Microsoft JhengHei" w:cs="Microsoft JhengHei"/>
                <w:b/>
                <w:bCs/>
                <w:sz w:val="11"/>
                <w:szCs w:val="11"/>
                <w:highlight w:val="none"/>
              </w:rPr>
            </w:pPr>
          </w:p>
          <w:p>
            <w:pPr>
              <w:pStyle w:val="1736"/>
              <w:ind w:left="247"/>
              <w:jc w:val="left"/>
              <w:rPr>
                <w:rFonts w:ascii="Times New Roman" w:hAnsi="Times New Roman" w:eastAsia="Times New Roman"/>
                <w:szCs w:val="21"/>
                <w:highlight w:val="none"/>
              </w:rPr>
            </w:pPr>
            <w:r>
              <w:rPr>
                <w:rFonts w:ascii="Times New Roman" w:hAnsi="Times New Roman" w:eastAsia="Times New Roman"/>
                <w:i/>
                <w:w w:val="115"/>
                <w:szCs w:val="21"/>
                <w:highlight w:val="none"/>
              </w:rPr>
              <w:t>……</w:t>
            </w:r>
          </w:p>
        </w:tc>
        <w:tc>
          <w:tcPr>
            <w:tcW w:w="2693" w:type="dxa"/>
            <w:tcBorders>
              <w:top w:val="single" w:color="000000" w:sz="4" w:space="0"/>
              <w:left w:val="single" w:color="000000" w:sz="4" w:space="0"/>
              <w:bottom w:val="single" w:color="000000" w:sz="4" w:space="0"/>
              <w:right w:val="single" w:color="000000" w:sz="4" w:space="0"/>
            </w:tcBorders>
          </w:tcPr>
          <w:p>
            <w:pPr>
              <w:rPr>
                <w:highlight w:val="none"/>
              </w:rPr>
            </w:pPr>
          </w:p>
        </w:tc>
        <w:tc>
          <w:tcPr>
            <w:tcW w:w="2979" w:type="dxa"/>
            <w:tcBorders>
              <w:top w:val="single" w:color="000000" w:sz="4" w:space="0"/>
              <w:left w:val="single" w:color="000000" w:sz="4" w:space="0"/>
              <w:bottom w:val="single" w:color="000000" w:sz="4" w:space="0"/>
              <w:right w:val="single" w:color="000000" w:sz="4" w:space="0"/>
            </w:tcBorders>
          </w:tcPr>
          <w:p>
            <w:pPr>
              <w:rPr>
                <w:highlight w:val="none"/>
              </w:rPr>
            </w:pPr>
          </w:p>
        </w:tc>
        <w:tc>
          <w:tcPr>
            <w:tcW w:w="1625" w:type="dxa"/>
            <w:tcBorders>
              <w:top w:val="single" w:color="000000" w:sz="4" w:space="0"/>
              <w:left w:val="single" w:color="000000" w:sz="4" w:space="0"/>
              <w:bottom w:val="single" w:color="000000" w:sz="4" w:space="0"/>
              <w:right w:val="single" w:color="000000" w:sz="4" w:space="0"/>
            </w:tcBorders>
          </w:tcPr>
          <w:p>
            <w:pPr>
              <w:rPr>
                <w:highlight w:val="none"/>
              </w:rPr>
            </w:pPr>
          </w:p>
        </w:tc>
      </w:tr>
    </w:tbl>
    <w:p>
      <w:pPr>
        <w:spacing w:before="2"/>
        <w:rPr>
          <w:rFonts w:ascii="Microsoft JhengHei" w:hAnsi="Microsoft JhengHei" w:eastAsia="Microsoft JhengHei" w:cs="Microsoft JhengHei"/>
          <w:b/>
          <w:bCs/>
          <w:sz w:val="4"/>
          <w:szCs w:val="4"/>
          <w:highlight w:val="none"/>
        </w:rPr>
      </w:pPr>
    </w:p>
    <w:p>
      <w:pPr>
        <w:pStyle w:val="16"/>
        <w:spacing w:before="36"/>
        <w:ind w:left="500"/>
        <w:jc w:val="left"/>
        <w:rPr>
          <w:highlight w:val="none"/>
        </w:rPr>
      </w:pPr>
      <w:r>
        <w:rPr>
          <w:rFonts w:hint="eastAsia" w:ascii="宋体" w:hAnsi="宋体" w:cs="宋体"/>
          <w:sz w:val="22"/>
          <w:highlight w:val="none"/>
        </w:rPr>
        <w:t>投标人保证：除商务和技术偏差表列出的偏差外，投标人响应招标文件的全部要求。</w:t>
      </w:r>
    </w:p>
    <w:p>
      <w:pPr>
        <w:autoSpaceDE w:val="0"/>
        <w:autoSpaceDN w:val="0"/>
        <w:adjustRightInd w:val="0"/>
        <w:snapToGrid w:val="0"/>
        <w:rPr>
          <w:rFonts w:ascii="宋体" w:hAnsi="宋体"/>
          <w:highlight w:val="none"/>
        </w:rPr>
      </w:pPr>
    </w:p>
    <w:p>
      <w:pPr>
        <w:autoSpaceDE w:val="0"/>
        <w:autoSpaceDN w:val="0"/>
        <w:adjustRightInd w:val="0"/>
        <w:spacing w:beforeLines="50"/>
        <w:ind w:left="397"/>
        <w:rPr>
          <w:rFonts w:ascii="宋体" w:hAnsi="宋体"/>
          <w:highlight w:val="none"/>
        </w:rPr>
      </w:pPr>
    </w:p>
    <w:p>
      <w:pPr>
        <w:pStyle w:val="57"/>
        <w:spacing w:line="360" w:lineRule="auto"/>
        <w:ind w:left="397" w:firstLine="3570" w:firstLineChars="1623"/>
        <w:rPr>
          <w:rFonts w:ascii="宋体" w:hAnsi="宋体" w:cs="宋体"/>
          <w:sz w:val="22"/>
          <w:highlight w:val="none"/>
        </w:rPr>
      </w:pPr>
      <w:r>
        <w:rPr>
          <w:rFonts w:hint="eastAsia" w:ascii="宋体" w:hAnsi="宋体" w:cs="宋体"/>
          <w:sz w:val="22"/>
          <w:highlight w:val="none"/>
        </w:rPr>
        <w:t>投标人(单位公章)：</w:t>
      </w:r>
      <w:r>
        <w:rPr>
          <w:rFonts w:ascii="宋体" w:hAnsi="宋体" w:cs="宋体"/>
          <w:sz w:val="22"/>
          <w:highlight w:val="none"/>
        </w:rPr>
        <w:t xml:space="preserve">     </w:t>
      </w:r>
    </w:p>
    <w:p>
      <w:pPr>
        <w:pStyle w:val="57"/>
        <w:spacing w:line="360" w:lineRule="auto"/>
        <w:ind w:left="397" w:firstLine="3570" w:firstLineChars="1623"/>
        <w:rPr>
          <w:rFonts w:ascii="宋体" w:hAnsi="宋体" w:cs="宋体"/>
          <w:sz w:val="22"/>
          <w:highlight w:val="none"/>
        </w:rPr>
      </w:pPr>
      <w:r>
        <w:rPr>
          <w:rFonts w:hint="eastAsia" w:ascii="宋体" w:hAnsi="宋体" w:cs="宋体"/>
          <w:sz w:val="22"/>
          <w:highlight w:val="none"/>
        </w:rPr>
        <w:t xml:space="preserve">法定代表人或委托代理人(签字或盖章)：  </w:t>
      </w:r>
    </w:p>
    <w:p>
      <w:pPr>
        <w:pStyle w:val="57"/>
        <w:spacing w:line="360" w:lineRule="auto"/>
        <w:ind w:left="397" w:firstLine="3570" w:firstLineChars="1623"/>
        <w:rPr>
          <w:rFonts w:ascii="宋体" w:hAnsi="宋体" w:cs="宋体"/>
          <w:sz w:val="22"/>
          <w:highlight w:val="none"/>
        </w:rPr>
      </w:pPr>
      <w:r>
        <w:rPr>
          <w:rFonts w:hint="eastAsia" w:ascii="宋体" w:hAnsi="宋体" w:cs="宋体"/>
          <w:sz w:val="22"/>
          <w:highlight w:val="none"/>
        </w:rPr>
        <w:t xml:space="preserve">日期： </w:t>
      </w:r>
      <w:r>
        <w:rPr>
          <w:rFonts w:ascii="宋体" w:hAnsi="宋体" w:cs="宋体"/>
          <w:sz w:val="22"/>
          <w:highlight w:val="none"/>
        </w:rPr>
        <w:t xml:space="preserve">   </w:t>
      </w:r>
      <w:r>
        <w:rPr>
          <w:rFonts w:hint="eastAsia" w:ascii="宋体" w:hAnsi="宋体" w:cs="宋体"/>
          <w:sz w:val="22"/>
          <w:highlight w:val="none"/>
        </w:rPr>
        <w:t>年</w:t>
      </w:r>
      <w:r>
        <w:rPr>
          <w:rFonts w:ascii="宋体" w:hAnsi="宋体" w:cs="宋体"/>
          <w:sz w:val="22"/>
          <w:highlight w:val="none"/>
        </w:rPr>
        <w:t xml:space="preserve"> </w:t>
      </w:r>
      <w:r>
        <w:rPr>
          <w:rFonts w:hint="eastAsia" w:ascii="宋体" w:hAnsi="宋体" w:cs="宋体"/>
          <w:sz w:val="22"/>
          <w:highlight w:val="none"/>
        </w:rPr>
        <w:t xml:space="preserve">    月</w:t>
      </w:r>
      <w:r>
        <w:rPr>
          <w:rFonts w:ascii="宋体" w:hAnsi="宋体" w:cs="宋体"/>
          <w:sz w:val="22"/>
          <w:highlight w:val="none"/>
        </w:rPr>
        <w:t xml:space="preserve"> </w:t>
      </w:r>
      <w:r>
        <w:rPr>
          <w:rFonts w:hint="eastAsia" w:ascii="宋体" w:hAnsi="宋体" w:cs="宋体"/>
          <w:sz w:val="22"/>
          <w:highlight w:val="none"/>
        </w:rPr>
        <w:t xml:space="preserve">    日</w:t>
      </w:r>
    </w:p>
    <w:p>
      <w:pPr>
        <w:jc w:val="left"/>
        <w:rPr>
          <w:b/>
          <w:sz w:val="24"/>
          <w:highlight w:val="none"/>
        </w:rPr>
      </w:pPr>
    </w:p>
    <w:p>
      <w:pPr>
        <w:widowControl/>
        <w:jc w:val="left"/>
        <w:rPr>
          <w:b/>
          <w:sz w:val="24"/>
          <w:highlight w:val="none"/>
        </w:rPr>
      </w:pPr>
      <w:r>
        <w:rPr>
          <w:b/>
          <w:sz w:val="24"/>
          <w:highlight w:val="none"/>
        </w:rPr>
        <w:br w:type="page"/>
      </w:r>
    </w:p>
    <w:p>
      <w:pPr>
        <w:autoSpaceDE w:val="0"/>
        <w:autoSpaceDN w:val="0"/>
        <w:adjustRightInd w:val="0"/>
        <w:spacing w:line="360" w:lineRule="auto"/>
        <w:jc w:val="center"/>
        <w:rPr>
          <w:rFonts w:ascii="微软雅黑" w:hAnsi="Times New Roman" w:cs="微软雅黑"/>
          <w:b/>
          <w:kern w:val="0"/>
          <w:sz w:val="36"/>
          <w:szCs w:val="36"/>
          <w:highlight w:val="none"/>
        </w:rPr>
      </w:pPr>
      <w:r>
        <w:rPr>
          <w:rFonts w:hint="eastAsia" w:ascii="微软雅黑" w:hAnsi="Times New Roman" w:cs="微软雅黑"/>
          <w:b/>
          <w:kern w:val="0"/>
          <w:sz w:val="36"/>
          <w:szCs w:val="36"/>
          <w:highlight w:val="none"/>
          <w:lang w:val="en-US" w:eastAsia="zh-CN"/>
        </w:rPr>
        <w:t>五</w:t>
      </w:r>
      <w:r>
        <w:rPr>
          <w:rFonts w:hint="eastAsia" w:ascii="微软雅黑" w:hAnsi="Times New Roman" w:cs="微软雅黑"/>
          <w:b/>
          <w:kern w:val="0"/>
          <w:sz w:val="36"/>
          <w:szCs w:val="36"/>
          <w:highlight w:val="none"/>
        </w:rPr>
        <w:t>、投标报价表</w:t>
      </w:r>
    </w:p>
    <w:p>
      <w:pPr>
        <w:autoSpaceDE w:val="0"/>
        <w:autoSpaceDN w:val="0"/>
        <w:adjustRightInd w:val="0"/>
        <w:spacing w:before="7" w:line="110" w:lineRule="exact"/>
        <w:jc w:val="left"/>
        <w:rPr>
          <w:rFonts w:ascii="微软雅黑" w:hAnsi="Times New Roman" w:cs="微软雅黑"/>
          <w:kern w:val="0"/>
          <w:sz w:val="11"/>
          <w:szCs w:val="11"/>
          <w:highlight w:val="none"/>
        </w:rPr>
      </w:pPr>
    </w:p>
    <w:p>
      <w:pPr>
        <w:pStyle w:val="624"/>
        <w:spacing w:line="360" w:lineRule="auto"/>
        <w:jc w:val="right"/>
        <w:rPr>
          <w:rFonts w:ascii="宋体" w:hAnsi="宋体" w:cs="宋体"/>
          <w:sz w:val="22"/>
          <w:highlight w:val="none"/>
        </w:rPr>
      </w:pPr>
      <w:bookmarkStart w:id="44" w:name="_Toc137373399"/>
      <w:bookmarkStart w:id="45" w:name="_Toc133470544"/>
      <w:bookmarkStart w:id="46" w:name="_Toc133214310"/>
      <w:bookmarkStart w:id="47" w:name="_Toc133214103"/>
      <w:r>
        <w:rPr>
          <w:rFonts w:hint="eastAsia" w:ascii="宋体" w:hAnsi="宋体" w:cs="宋体"/>
          <w:sz w:val="22"/>
          <w:highlight w:val="none"/>
        </w:rPr>
        <w:t>[货币单位：人民币/元]</w:t>
      </w:r>
    </w:p>
    <w:tbl>
      <w:tblPr>
        <w:tblStyle w:val="89"/>
        <w:tblW w:w="88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976"/>
        <w:gridCol w:w="3544"/>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napToGrid w:val="0"/>
              <w:jc w:val="center"/>
              <w:rPr>
                <w:rFonts w:ascii="宋体" w:hAnsi="宋体" w:cs="宋体"/>
                <w:b/>
                <w:sz w:val="22"/>
                <w:highlight w:val="none"/>
              </w:rPr>
            </w:pPr>
            <w:r>
              <w:rPr>
                <w:rFonts w:hint="eastAsia" w:ascii="宋体" w:hAnsi="宋体" w:cs="宋体"/>
                <w:b/>
                <w:sz w:val="22"/>
                <w:highlight w:val="none"/>
              </w:rPr>
              <w:t>序 号</w:t>
            </w:r>
          </w:p>
        </w:tc>
        <w:tc>
          <w:tcPr>
            <w:tcW w:w="2976" w:type="dxa"/>
            <w:vAlign w:val="center"/>
          </w:tcPr>
          <w:p>
            <w:pPr>
              <w:snapToGrid w:val="0"/>
              <w:jc w:val="center"/>
              <w:rPr>
                <w:rFonts w:ascii="宋体" w:hAnsi="宋体" w:cs="宋体"/>
                <w:b/>
                <w:sz w:val="22"/>
                <w:highlight w:val="none"/>
              </w:rPr>
            </w:pPr>
            <w:r>
              <w:rPr>
                <w:rFonts w:hint="eastAsia" w:ascii="宋体" w:hAnsi="宋体" w:cs="宋体"/>
                <w:b/>
                <w:sz w:val="22"/>
                <w:highlight w:val="none"/>
              </w:rPr>
              <w:t>内    容</w:t>
            </w:r>
          </w:p>
        </w:tc>
        <w:tc>
          <w:tcPr>
            <w:tcW w:w="3544" w:type="dxa"/>
            <w:vAlign w:val="center"/>
          </w:tcPr>
          <w:p>
            <w:pPr>
              <w:snapToGrid w:val="0"/>
              <w:jc w:val="center"/>
              <w:rPr>
                <w:rFonts w:ascii="宋体" w:hAnsi="宋体" w:cs="宋体"/>
                <w:b/>
                <w:sz w:val="22"/>
                <w:highlight w:val="none"/>
              </w:rPr>
            </w:pPr>
            <w:r>
              <w:rPr>
                <w:rFonts w:hint="eastAsia" w:ascii="宋体" w:hAnsi="宋体" w:cs="宋体"/>
                <w:b/>
                <w:sz w:val="22"/>
                <w:highlight w:val="none"/>
              </w:rPr>
              <w:t xml:space="preserve">投 标 报 价 </w:t>
            </w:r>
          </w:p>
        </w:tc>
        <w:tc>
          <w:tcPr>
            <w:tcW w:w="1423" w:type="dxa"/>
            <w:vAlign w:val="center"/>
          </w:tcPr>
          <w:p>
            <w:pPr>
              <w:snapToGrid w:val="0"/>
              <w:jc w:val="center"/>
              <w:rPr>
                <w:rFonts w:ascii="宋体" w:hAnsi="宋体" w:cs="宋体"/>
                <w:b/>
                <w:sz w:val="22"/>
                <w:highlight w:val="none"/>
              </w:rPr>
            </w:pPr>
            <w:r>
              <w:rPr>
                <w:rFonts w:hint="eastAsia" w:ascii="宋体" w:hAnsi="宋体" w:cs="宋体"/>
                <w:b/>
                <w:sz w:val="22"/>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highlight w:val="none"/>
              </w:rPr>
            </w:pPr>
            <w:r>
              <w:rPr>
                <w:rFonts w:hint="eastAsia" w:ascii="宋体" w:hAnsi="宋体" w:cs="宋体"/>
                <w:sz w:val="22"/>
                <w:highlight w:val="none"/>
              </w:rPr>
              <w:t>1</w:t>
            </w:r>
          </w:p>
        </w:tc>
        <w:tc>
          <w:tcPr>
            <w:tcW w:w="2976" w:type="dxa"/>
            <w:vAlign w:val="center"/>
          </w:tcPr>
          <w:p>
            <w:pPr>
              <w:snapToGrid w:val="0"/>
              <w:jc w:val="center"/>
              <w:rPr>
                <w:rFonts w:hint="eastAsia" w:ascii="宋体" w:hAnsi="宋体" w:eastAsiaTheme="minorEastAsia" w:cstheme="minorBidi"/>
                <w:color w:val="auto"/>
                <w:kern w:val="2"/>
                <w:sz w:val="22"/>
                <w:szCs w:val="21"/>
                <w:highlight w:val="none"/>
                <w:lang w:val="en-US" w:eastAsia="zh-CN" w:bidi="ar-SA"/>
              </w:rPr>
            </w:pPr>
            <w:r>
              <w:rPr>
                <w:rFonts w:hint="eastAsia" w:ascii="宋体" w:hAnsi="宋体"/>
                <w:color w:val="auto"/>
                <w:sz w:val="22"/>
                <w:szCs w:val="21"/>
                <w:highlight w:val="none"/>
                <w:lang w:val="en-US" w:eastAsia="zh-CN"/>
              </w:rPr>
              <w:t>一次性纸杯（定制）</w:t>
            </w:r>
          </w:p>
        </w:tc>
        <w:tc>
          <w:tcPr>
            <w:tcW w:w="3544" w:type="dxa"/>
            <w:vAlign w:val="center"/>
          </w:tcPr>
          <w:p>
            <w:pPr>
              <w:snapToGrid w:val="0"/>
              <w:rPr>
                <w:rFonts w:ascii="宋体" w:hAnsi="宋体" w:cs="宋体"/>
                <w:sz w:val="22"/>
                <w:highlight w:val="none"/>
              </w:rPr>
            </w:pPr>
          </w:p>
        </w:tc>
        <w:tc>
          <w:tcPr>
            <w:tcW w:w="1423" w:type="dxa"/>
            <w:vAlign w:val="center"/>
          </w:tcPr>
          <w:p>
            <w:pPr>
              <w:snapToGrid w:val="0"/>
              <w:rPr>
                <w:rFonts w:ascii="宋体" w:hAnsi="宋体" w:cs="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hint="eastAsia" w:ascii="宋体" w:hAnsi="宋体" w:cs="宋体" w:eastAsiaTheme="minorEastAsia"/>
                <w:sz w:val="22"/>
                <w:highlight w:val="none"/>
                <w:lang w:val="en-US" w:eastAsia="zh-CN"/>
              </w:rPr>
            </w:pPr>
            <w:r>
              <w:rPr>
                <w:rFonts w:hint="eastAsia" w:ascii="宋体" w:hAnsi="宋体" w:cs="宋体"/>
                <w:sz w:val="22"/>
                <w:highlight w:val="none"/>
                <w:lang w:val="en-US" w:eastAsia="zh-CN"/>
              </w:rPr>
              <w:t>2</w:t>
            </w:r>
          </w:p>
        </w:tc>
        <w:tc>
          <w:tcPr>
            <w:tcW w:w="2976" w:type="dxa"/>
            <w:vAlign w:val="center"/>
          </w:tcPr>
          <w:p>
            <w:pPr>
              <w:snapToGrid w:val="0"/>
              <w:jc w:val="center"/>
              <w:rPr>
                <w:rFonts w:hint="eastAsia" w:ascii="宋体" w:hAnsi="宋体" w:eastAsiaTheme="minorEastAsia" w:cstheme="minorBidi"/>
                <w:color w:val="auto"/>
                <w:kern w:val="2"/>
                <w:sz w:val="22"/>
                <w:szCs w:val="21"/>
                <w:highlight w:val="none"/>
                <w:lang w:val="en-US" w:eastAsia="zh-CN" w:bidi="ar-SA"/>
              </w:rPr>
            </w:pPr>
            <w:r>
              <w:rPr>
                <w:rFonts w:hint="eastAsia" w:ascii="宋体" w:hAnsi="宋体"/>
                <w:color w:val="auto"/>
                <w:sz w:val="22"/>
                <w:szCs w:val="21"/>
                <w:highlight w:val="none"/>
                <w:lang w:val="en-US" w:eastAsia="zh-CN"/>
              </w:rPr>
              <w:t>一次性杯托（定制）</w:t>
            </w:r>
          </w:p>
        </w:tc>
        <w:tc>
          <w:tcPr>
            <w:tcW w:w="3544" w:type="dxa"/>
            <w:vAlign w:val="center"/>
          </w:tcPr>
          <w:p>
            <w:pPr>
              <w:snapToGrid w:val="0"/>
              <w:rPr>
                <w:rFonts w:ascii="宋体" w:hAnsi="宋体" w:cs="宋体"/>
                <w:sz w:val="22"/>
                <w:highlight w:val="none"/>
              </w:rPr>
            </w:pPr>
          </w:p>
        </w:tc>
        <w:tc>
          <w:tcPr>
            <w:tcW w:w="1423" w:type="dxa"/>
            <w:vAlign w:val="center"/>
          </w:tcPr>
          <w:p>
            <w:pPr>
              <w:snapToGrid w:val="0"/>
              <w:rPr>
                <w:rFonts w:ascii="宋体" w:hAnsi="宋体" w:cs="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hint="eastAsia" w:ascii="宋体" w:hAnsi="宋体" w:cs="宋体" w:eastAsiaTheme="minorEastAsia"/>
                <w:sz w:val="22"/>
                <w:highlight w:val="none"/>
                <w:lang w:val="en-US" w:eastAsia="zh-CN"/>
              </w:rPr>
            </w:pPr>
            <w:r>
              <w:rPr>
                <w:rFonts w:hint="eastAsia" w:ascii="宋体" w:hAnsi="宋体" w:cs="宋体"/>
                <w:sz w:val="22"/>
                <w:highlight w:val="none"/>
                <w:lang w:val="en-US" w:eastAsia="zh-CN"/>
              </w:rPr>
              <w:t>3</w:t>
            </w:r>
          </w:p>
        </w:tc>
        <w:tc>
          <w:tcPr>
            <w:tcW w:w="2976" w:type="dxa"/>
            <w:vAlign w:val="center"/>
          </w:tcPr>
          <w:p>
            <w:pPr>
              <w:snapToGrid w:val="0"/>
              <w:jc w:val="center"/>
              <w:rPr>
                <w:rFonts w:hint="eastAsia" w:ascii="宋体" w:hAnsi="宋体" w:eastAsiaTheme="minorEastAsia" w:cstheme="minorBidi"/>
                <w:color w:val="auto"/>
                <w:kern w:val="2"/>
                <w:sz w:val="22"/>
                <w:szCs w:val="21"/>
                <w:highlight w:val="none"/>
                <w:lang w:val="en-US" w:eastAsia="zh-CN" w:bidi="ar-SA"/>
              </w:rPr>
            </w:pPr>
            <w:r>
              <w:rPr>
                <w:rFonts w:hint="eastAsia" w:ascii="宋体" w:hAnsi="宋体"/>
                <w:color w:val="auto"/>
                <w:sz w:val="22"/>
                <w:szCs w:val="21"/>
                <w:highlight w:val="none"/>
                <w:lang w:val="en-US" w:eastAsia="zh-CN"/>
              </w:rPr>
              <w:t>自动取杯器</w:t>
            </w:r>
          </w:p>
        </w:tc>
        <w:tc>
          <w:tcPr>
            <w:tcW w:w="3544" w:type="dxa"/>
            <w:vAlign w:val="center"/>
          </w:tcPr>
          <w:p>
            <w:pPr>
              <w:snapToGrid w:val="0"/>
              <w:rPr>
                <w:rFonts w:ascii="宋体" w:hAnsi="宋体" w:cs="宋体"/>
                <w:sz w:val="22"/>
                <w:highlight w:val="none"/>
              </w:rPr>
            </w:pPr>
          </w:p>
        </w:tc>
        <w:tc>
          <w:tcPr>
            <w:tcW w:w="1423" w:type="dxa"/>
            <w:vAlign w:val="center"/>
          </w:tcPr>
          <w:p>
            <w:pPr>
              <w:snapToGrid w:val="0"/>
              <w:rPr>
                <w:rFonts w:ascii="宋体" w:hAnsi="宋体" w:cs="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3836" w:type="dxa"/>
            <w:gridSpan w:val="2"/>
            <w:vAlign w:val="center"/>
          </w:tcPr>
          <w:p>
            <w:pPr>
              <w:snapToGrid w:val="0"/>
              <w:jc w:val="center"/>
              <w:rPr>
                <w:rFonts w:ascii="宋体" w:hAnsi="宋体" w:cs="宋体"/>
                <w:b/>
                <w:sz w:val="22"/>
                <w:highlight w:val="none"/>
              </w:rPr>
            </w:pPr>
            <w:r>
              <w:rPr>
                <w:rFonts w:hint="eastAsia" w:ascii="宋体" w:hAnsi="宋体" w:cs="宋体"/>
                <w:b/>
                <w:sz w:val="22"/>
                <w:highlight w:val="none"/>
              </w:rPr>
              <w:t>总    计</w:t>
            </w:r>
          </w:p>
        </w:tc>
        <w:tc>
          <w:tcPr>
            <w:tcW w:w="3544" w:type="dxa"/>
            <w:vAlign w:val="center"/>
          </w:tcPr>
          <w:p>
            <w:pPr>
              <w:snapToGrid w:val="0"/>
              <w:rPr>
                <w:rFonts w:ascii="宋体" w:hAnsi="宋体" w:cs="宋体"/>
                <w:sz w:val="22"/>
                <w:highlight w:val="none"/>
              </w:rPr>
            </w:pPr>
          </w:p>
        </w:tc>
        <w:tc>
          <w:tcPr>
            <w:tcW w:w="1423" w:type="dxa"/>
            <w:vAlign w:val="center"/>
          </w:tcPr>
          <w:p>
            <w:pPr>
              <w:snapToGrid w:val="0"/>
              <w:rPr>
                <w:rFonts w:ascii="宋体" w:hAnsi="宋体" w:cs="宋体"/>
                <w:sz w:val="22"/>
                <w:highlight w:val="none"/>
              </w:rPr>
            </w:pPr>
          </w:p>
        </w:tc>
      </w:tr>
    </w:tbl>
    <w:p>
      <w:pPr>
        <w:pStyle w:val="624"/>
        <w:spacing w:line="360" w:lineRule="auto"/>
        <w:jc w:val="right"/>
        <w:rPr>
          <w:rFonts w:ascii="宋体" w:hAnsi="宋体" w:cs="宋体"/>
          <w:sz w:val="22"/>
          <w:highlight w:val="none"/>
        </w:rPr>
      </w:pPr>
    </w:p>
    <w:p>
      <w:pPr>
        <w:pStyle w:val="624"/>
        <w:spacing w:beforeLines="50" w:line="360" w:lineRule="auto"/>
        <w:rPr>
          <w:rFonts w:ascii="宋体" w:hAnsi="宋体" w:cs="宋体"/>
          <w:highlight w:val="none"/>
        </w:rPr>
      </w:pPr>
      <w:r>
        <w:rPr>
          <w:rFonts w:hint="eastAsia" w:ascii="宋体" w:hAnsi="宋体" w:cs="宋体"/>
          <w:sz w:val="22"/>
          <w:highlight w:val="none"/>
        </w:rPr>
        <w:t>注：1、此表的“总计”系所有需招标人支付的投标金额总数即投标总价，投标总价中已包含投标人完成本招标项目的一切费用包括税费。</w:t>
      </w:r>
    </w:p>
    <w:p>
      <w:pPr>
        <w:pStyle w:val="57"/>
        <w:spacing w:beforeLines="50" w:line="360" w:lineRule="auto"/>
        <w:rPr>
          <w:rFonts w:ascii="宋体" w:hAnsi="宋体" w:cs="宋体"/>
          <w:highlight w:val="none"/>
        </w:rPr>
      </w:pPr>
    </w:p>
    <w:p>
      <w:pPr>
        <w:pStyle w:val="57"/>
        <w:spacing w:beforeLines="50" w:line="360" w:lineRule="auto"/>
        <w:rPr>
          <w:rFonts w:ascii="宋体" w:hAnsi="宋体" w:cs="宋体"/>
          <w:highlight w:val="none"/>
        </w:rPr>
      </w:pPr>
    </w:p>
    <w:p>
      <w:pPr>
        <w:pStyle w:val="57"/>
        <w:spacing w:beforeLines="50" w:line="360" w:lineRule="auto"/>
        <w:rPr>
          <w:rFonts w:ascii="宋体" w:hAnsi="宋体" w:cs="宋体"/>
          <w:highlight w:val="none"/>
        </w:rPr>
      </w:pPr>
    </w:p>
    <w:p>
      <w:pPr>
        <w:pStyle w:val="57"/>
        <w:spacing w:beforeLines="50" w:line="360" w:lineRule="auto"/>
        <w:rPr>
          <w:rFonts w:ascii="宋体" w:hAnsi="宋体" w:cs="宋体"/>
          <w:highlight w:val="none"/>
        </w:rPr>
      </w:pPr>
    </w:p>
    <w:p>
      <w:pPr>
        <w:pStyle w:val="57"/>
        <w:spacing w:beforeLines="50" w:line="360" w:lineRule="auto"/>
        <w:rPr>
          <w:rFonts w:ascii="宋体" w:hAnsi="宋体" w:cs="宋体"/>
          <w:highlight w:val="none"/>
        </w:rPr>
      </w:pPr>
    </w:p>
    <w:p>
      <w:pPr>
        <w:pStyle w:val="57"/>
        <w:spacing w:line="360" w:lineRule="auto"/>
        <w:rPr>
          <w:rFonts w:ascii="宋体" w:hAnsi="宋体" w:cs="宋体"/>
          <w:sz w:val="22"/>
          <w:highlight w:val="none"/>
        </w:rPr>
      </w:pPr>
    </w:p>
    <w:p>
      <w:pPr>
        <w:pStyle w:val="57"/>
        <w:spacing w:line="360" w:lineRule="auto"/>
        <w:jc w:val="center"/>
        <w:rPr>
          <w:rFonts w:ascii="宋体" w:hAnsi="宋体" w:cs="宋体"/>
          <w:sz w:val="22"/>
          <w:highlight w:val="none"/>
        </w:rPr>
      </w:pPr>
      <w:r>
        <w:rPr>
          <w:rFonts w:hint="eastAsia" w:ascii="宋体" w:hAnsi="宋体" w:cs="宋体"/>
          <w:sz w:val="22"/>
          <w:highlight w:val="none"/>
          <w:lang w:val="en-US" w:eastAsia="zh-CN"/>
        </w:rPr>
        <w:t xml:space="preserve">                                       </w:t>
      </w:r>
      <w:r>
        <w:rPr>
          <w:rFonts w:hint="eastAsia" w:ascii="宋体" w:hAnsi="宋体" w:cs="宋体"/>
          <w:sz w:val="22"/>
          <w:highlight w:val="none"/>
        </w:rPr>
        <w:t>投标人(单位公章)：</w:t>
      </w:r>
      <w:r>
        <w:rPr>
          <w:rFonts w:ascii="宋体" w:hAnsi="宋体" w:cs="宋体"/>
          <w:sz w:val="22"/>
          <w:highlight w:val="none"/>
        </w:rPr>
        <w:t xml:space="preserve">                    </w:t>
      </w:r>
    </w:p>
    <w:p>
      <w:pPr>
        <w:pStyle w:val="57"/>
        <w:spacing w:line="360" w:lineRule="auto"/>
        <w:jc w:val="center"/>
        <w:rPr>
          <w:rFonts w:ascii="宋体" w:hAnsi="宋体" w:cs="宋体"/>
          <w:sz w:val="22"/>
          <w:highlight w:val="none"/>
        </w:rPr>
      </w:pPr>
      <w:r>
        <w:rPr>
          <w:rFonts w:hint="eastAsia" w:ascii="宋体" w:hAnsi="宋体" w:cs="宋体"/>
          <w:sz w:val="22"/>
          <w:highlight w:val="none"/>
          <w:lang w:val="en-US" w:eastAsia="zh-CN"/>
        </w:rPr>
        <w:t xml:space="preserve">                     </w:t>
      </w:r>
      <w:r>
        <w:rPr>
          <w:rFonts w:hint="eastAsia" w:ascii="宋体" w:hAnsi="宋体" w:cs="宋体"/>
          <w:sz w:val="22"/>
          <w:highlight w:val="none"/>
        </w:rPr>
        <w:t xml:space="preserve">法定代表人或委托代理人(签字或盖章)：       </w:t>
      </w:r>
      <w:r>
        <w:rPr>
          <w:rFonts w:ascii="宋体" w:hAnsi="宋体" w:cs="宋体"/>
          <w:sz w:val="22"/>
          <w:highlight w:val="none"/>
        </w:rPr>
        <w:t xml:space="preserve">             </w:t>
      </w:r>
      <w:r>
        <w:rPr>
          <w:rFonts w:hint="eastAsia" w:ascii="宋体" w:hAnsi="宋体" w:cs="宋体"/>
          <w:sz w:val="22"/>
          <w:highlight w:val="none"/>
        </w:rPr>
        <w:t xml:space="preserve"> </w:t>
      </w:r>
      <w:r>
        <w:rPr>
          <w:rFonts w:ascii="宋体" w:hAnsi="宋体" w:cs="宋体"/>
          <w:sz w:val="22"/>
          <w:highlight w:val="none"/>
        </w:rPr>
        <w:t xml:space="preserve"> </w:t>
      </w:r>
    </w:p>
    <w:p>
      <w:pPr>
        <w:pStyle w:val="57"/>
        <w:spacing w:line="360" w:lineRule="auto"/>
        <w:jc w:val="center"/>
        <w:rPr>
          <w:rFonts w:ascii="宋体" w:hAnsi="宋体" w:cs="宋体"/>
          <w:sz w:val="22"/>
          <w:highlight w:val="none"/>
        </w:rPr>
      </w:pPr>
      <w:r>
        <w:rPr>
          <w:rFonts w:hint="eastAsia" w:ascii="宋体" w:hAnsi="宋体" w:cs="宋体"/>
          <w:sz w:val="22"/>
          <w:highlight w:val="none"/>
          <w:lang w:val="en-US" w:eastAsia="zh-CN"/>
        </w:rPr>
        <w:t xml:space="preserve">                                                  </w:t>
      </w:r>
      <w:r>
        <w:rPr>
          <w:rFonts w:hint="eastAsia" w:ascii="宋体" w:hAnsi="宋体" w:cs="宋体"/>
          <w:sz w:val="22"/>
          <w:highlight w:val="none"/>
        </w:rPr>
        <w:t xml:space="preserve">日期： </w:t>
      </w:r>
      <w:r>
        <w:rPr>
          <w:rFonts w:ascii="宋体" w:hAnsi="宋体" w:cs="宋体"/>
          <w:sz w:val="22"/>
          <w:highlight w:val="none"/>
        </w:rPr>
        <w:t xml:space="preserve">   </w:t>
      </w:r>
      <w:r>
        <w:rPr>
          <w:rFonts w:hint="eastAsia" w:ascii="宋体" w:hAnsi="宋体" w:cs="宋体"/>
          <w:sz w:val="22"/>
          <w:highlight w:val="none"/>
        </w:rPr>
        <w:t>年</w:t>
      </w:r>
      <w:r>
        <w:rPr>
          <w:rFonts w:ascii="宋体" w:hAnsi="宋体" w:cs="宋体"/>
          <w:sz w:val="22"/>
          <w:highlight w:val="none"/>
        </w:rPr>
        <w:t xml:space="preserve"> </w:t>
      </w:r>
      <w:r>
        <w:rPr>
          <w:rFonts w:hint="eastAsia" w:ascii="宋体" w:hAnsi="宋体" w:cs="宋体"/>
          <w:sz w:val="22"/>
          <w:highlight w:val="none"/>
        </w:rPr>
        <w:t xml:space="preserve">    月</w:t>
      </w:r>
      <w:r>
        <w:rPr>
          <w:rFonts w:ascii="宋体" w:hAnsi="宋体" w:cs="宋体"/>
          <w:sz w:val="22"/>
          <w:highlight w:val="none"/>
        </w:rPr>
        <w:t xml:space="preserve"> </w:t>
      </w:r>
      <w:r>
        <w:rPr>
          <w:rFonts w:hint="eastAsia" w:ascii="宋体" w:hAnsi="宋体" w:cs="宋体"/>
          <w:sz w:val="22"/>
          <w:highlight w:val="none"/>
        </w:rPr>
        <w:t xml:space="preserve">    日</w:t>
      </w:r>
    </w:p>
    <w:p>
      <w:pPr>
        <w:pStyle w:val="57"/>
        <w:spacing w:line="360" w:lineRule="auto"/>
        <w:jc w:val="right"/>
        <w:rPr>
          <w:rFonts w:ascii="宋体" w:hAnsi="宋体" w:cs="宋体"/>
          <w:sz w:val="22"/>
          <w:highlight w:val="none"/>
        </w:rPr>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bookmarkEnd w:id="44"/>
    <w:bookmarkEnd w:id="45"/>
    <w:bookmarkEnd w:id="46"/>
    <w:bookmarkEnd w:id="47"/>
    <w:p>
      <w:pPr>
        <w:pStyle w:val="57"/>
        <w:spacing w:line="360" w:lineRule="auto"/>
        <w:jc w:val="center"/>
        <w:rPr>
          <w:rFonts w:ascii="宋体" w:hAnsi="宋体" w:cs="宋体"/>
          <w:b/>
          <w:sz w:val="28"/>
          <w:szCs w:val="28"/>
          <w:highlight w:val="none"/>
        </w:rPr>
      </w:pPr>
      <w:r>
        <w:rPr>
          <w:rFonts w:hint="eastAsia" w:ascii="宋体" w:hAnsi="宋体" w:cs="宋体"/>
          <w:b/>
          <w:sz w:val="28"/>
          <w:szCs w:val="28"/>
          <w:highlight w:val="none"/>
        </w:rPr>
        <w:t>七、资格审查资料</w:t>
      </w:r>
    </w:p>
    <w:p>
      <w:pPr>
        <w:autoSpaceDE w:val="0"/>
        <w:autoSpaceDN w:val="0"/>
        <w:adjustRightInd w:val="0"/>
        <w:spacing w:before="7" w:line="140" w:lineRule="exact"/>
        <w:jc w:val="left"/>
        <w:rPr>
          <w:rFonts w:ascii="微软雅黑" w:hAnsi="Times New Roman" w:cs="微软雅黑"/>
          <w:kern w:val="0"/>
          <w:sz w:val="13"/>
          <w:szCs w:val="13"/>
          <w:highlight w:val="none"/>
        </w:rPr>
      </w:pP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r>
        <w:rPr>
          <w:rFonts w:hint="eastAsia" w:ascii="宋体" w:hAnsi="宋体" w:cs="宋体"/>
          <w:b/>
          <w:sz w:val="28"/>
          <w:szCs w:val="28"/>
          <w:highlight w:val="none"/>
        </w:rPr>
        <w:t>（</w:t>
      </w:r>
      <w:r>
        <w:rPr>
          <w:rFonts w:hint="eastAsia" w:ascii="宋体" w:hAnsi="宋体" w:cs="宋体"/>
          <w:b/>
          <w:sz w:val="28"/>
          <w:szCs w:val="28"/>
          <w:highlight w:val="none"/>
          <w:lang w:val="en-US" w:eastAsia="zh-CN"/>
        </w:rPr>
        <w:t>一</w:t>
      </w:r>
      <w:r>
        <w:rPr>
          <w:rFonts w:hint="eastAsia" w:ascii="宋体" w:hAnsi="宋体" w:cs="宋体"/>
          <w:b/>
          <w:sz w:val="28"/>
          <w:szCs w:val="28"/>
          <w:highlight w:val="none"/>
        </w:rPr>
        <w:t>）营业执照</w:t>
      </w: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p>
    <w:p>
      <w:pPr>
        <w:autoSpaceDE w:val="0"/>
        <w:autoSpaceDN w:val="0"/>
        <w:adjustRightInd w:val="0"/>
        <w:spacing w:line="360" w:lineRule="auto"/>
        <w:ind w:firstLine="440" w:firstLineChars="200"/>
        <w:rPr>
          <w:rFonts w:ascii="宋体" w:hAnsi="宋体" w:cs="微软雅黑"/>
          <w:kern w:val="0"/>
          <w:position w:val="-1"/>
          <w:sz w:val="21"/>
          <w:szCs w:val="21"/>
          <w:highlight w:val="none"/>
        </w:rPr>
      </w:pPr>
      <w:r>
        <w:rPr>
          <w:rFonts w:hint="eastAsia" w:ascii="宋体" w:hAnsi="宋体" w:cs="微软雅黑"/>
          <w:kern w:val="0"/>
          <w:position w:val="-1"/>
          <w:sz w:val="21"/>
          <w:szCs w:val="21"/>
          <w:highlight w:val="none"/>
        </w:rPr>
        <w:t>具有独立法人资格的制造商或代理商</w:t>
      </w:r>
      <w:r>
        <w:rPr>
          <w:rFonts w:ascii="宋体" w:hAnsi="宋体" w:cs="微软雅黑"/>
          <w:kern w:val="0"/>
          <w:position w:val="-1"/>
          <w:sz w:val="21"/>
          <w:szCs w:val="21"/>
          <w:highlight w:val="none"/>
        </w:rPr>
        <w:t>，需提供营业执照复印件并加盖投标人公章作为证明材料，原件备查。</w:t>
      </w:r>
      <w:r>
        <w:rPr>
          <w:rFonts w:hint="eastAsia" w:ascii="宋体" w:hAnsi="宋体" w:cs="微软雅黑"/>
          <w:kern w:val="0"/>
          <w:position w:val="-1"/>
          <w:sz w:val="21"/>
          <w:szCs w:val="21"/>
          <w:highlight w:val="none"/>
        </w:rPr>
        <w:t>如营业执照未登记注册资本的，须另外提供企业在“全国企业信用信息公示系统”中自行公示的出资实缴情况，附相关公示网页复制件，并加盖投标人公章。</w:t>
      </w:r>
    </w:p>
    <w:p>
      <w:pPr>
        <w:rPr>
          <w:rFonts w:ascii="宋体" w:hAnsi="宋体" w:cs="宋体"/>
          <w:sz w:val="28"/>
          <w:szCs w:val="28"/>
          <w:highlight w:val="none"/>
        </w:rPr>
        <w:sectPr>
          <w:headerReference r:id="rId12" w:type="default"/>
          <w:footerReference r:id="rId13" w:type="default"/>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r>
        <w:rPr>
          <w:rFonts w:hint="eastAsia" w:ascii="宋体" w:hAnsi="宋体" w:cs="宋体"/>
          <w:b/>
          <w:sz w:val="28"/>
          <w:szCs w:val="28"/>
          <w:highlight w:val="none"/>
        </w:rPr>
        <w:t>（</w:t>
      </w:r>
      <w:r>
        <w:rPr>
          <w:rFonts w:hint="eastAsia" w:ascii="宋体" w:hAnsi="宋体" w:cs="宋体"/>
          <w:b/>
          <w:sz w:val="28"/>
          <w:szCs w:val="28"/>
          <w:highlight w:val="none"/>
          <w:lang w:val="en-US" w:eastAsia="zh-CN"/>
        </w:rPr>
        <w:t>二</w:t>
      </w:r>
      <w:r>
        <w:rPr>
          <w:rFonts w:hint="eastAsia" w:ascii="宋体" w:hAnsi="宋体" w:cs="宋体"/>
          <w:b/>
          <w:sz w:val="28"/>
          <w:szCs w:val="28"/>
          <w:highlight w:val="none"/>
        </w:rPr>
        <w:t>）未被列为失信被执行人证明</w:t>
      </w: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p>
    <w:p>
      <w:pPr>
        <w:autoSpaceDE w:val="0"/>
        <w:autoSpaceDN w:val="0"/>
        <w:adjustRightInd w:val="0"/>
        <w:spacing w:line="360" w:lineRule="auto"/>
        <w:ind w:firstLine="440" w:firstLineChars="200"/>
        <w:rPr>
          <w:rFonts w:ascii="宋体" w:hAnsi="宋体" w:cs="微软雅黑"/>
          <w:kern w:val="0"/>
          <w:position w:val="-1"/>
          <w:sz w:val="21"/>
          <w:szCs w:val="21"/>
          <w:highlight w:val="none"/>
        </w:rPr>
      </w:pPr>
      <w:r>
        <w:rPr>
          <w:rFonts w:hint="eastAsia" w:ascii="宋体" w:hAnsi="宋体" w:cs="微软雅黑"/>
          <w:kern w:val="0"/>
          <w:position w:val="-1"/>
          <w:sz w:val="21"/>
          <w:szCs w:val="21"/>
          <w:highlight w:val="none"/>
        </w:rPr>
        <w:t>投标人未</w:t>
      </w:r>
      <w:r>
        <w:rPr>
          <w:rFonts w:ascii="宋体" w:hAnsi="宋体" w:cs="微软雅黑"/>
          <w:kern w:val="0"/>
          <w:position w:val="-1"/>
          <w:sz w:val="21"/>
          <w:szCs w:val="21"/>
          <w:highlight w:val="none"/>
        </w:rPr>
        <w:t>被列为</w:t>
      </w:r>
      <w:r>
        <w:rPr>
          <w:rFonts w:hint="eastAsia" w:ascii="宋体" w:hAnsi="宋体" w:cs="微软雅黑"/>
          <w:kern w:val="0"/>
          <w:position w:val="-1"/>
          <w:sz w:val="21"/>
          <w:szCs w:val="21"/>
          <w:highlight w:val="none"/>
        </w:rPr>
        <w:t>失信被执行人。（通过信用中国网站</w:t>
      </w:r>
      <w:r>
        <w:rPr>
          <w:rFonts w:ascii="宋体" w:hAnsi="宋体" w:cs="微软雅黑"/>
          <w:kern w:val="0"/>
          <w:position w:val="-1"/>
          <w:sz w:val="21"/>
          <w:szCs w:val="21"/>
          <w:highlight w:val="none"/>
        </w:rPr>
        <w:t xml:space="preserve">www.creditchina.gov.cn </w:t>
      </w:r>
      <w:r>
        <w:rPr>
          <w:rFonts w:hint="eastAsia" w:ascii="宋体" w:hAnsi="宋体" w:cs="微软雅黑"/>
          <w:kern w:val="0"/>
          <w:position w:val="-1"/>
          <w:sz w:val="21"/>
          <w:szCs w:val="21"/>
          <w:highlight w:val="none"/>
        </w:rPr>
        <w:t>查询，查询结果以网站页面显示内容为准，投标时提供查询结果并加盖投标人公章作为证明材料或在投标函中承诺投标人不是失信被执行人）。若在中标公示期间发现中标候选人在投标截止日前为失信被执行人的，招标人将依法取消其中标资格。</w:t>
      </w:r>
    </w:p>
    <w:p>
      <w:pPr>
        <w:tabs>
          <w:tab w:val="center" w:pos="4649"/>
        </w:tabs>
        <w:rPr>
          <w:rFonts w:ascii="宋体" w:hAnsi="宋体" w:cs="宋体"/>
          <w:sz w:val="28"/>
          <w:szCs w:val="28"/>
          <w:highlight w:val="none"/>
        </w:rPr>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r>
        <w:rPr>
          <w:rFonts w:ascii="宋体" w:hAnsi="宋体" w:cs="宋体"/>
          <w:sz w:val="28"/>
          <w:szCs w:val="28"/>
          <w:highlight w:val="none"/>
        </w:rPr>
        <w:tab/>
      </w: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r>
        <w:rPr>
          <w:rFonts w:hint="eastAsia" w:ascii="宋体" w:hAnsi="宋体" w:cs="宋体"/>
          <w:b/>
          <w:sz w:val="28"/>
          <w:szCs w:val="28"/>
          <w:highlight w:val="none"/>
        </w:rPr>
        <w:t>（</w:t>
      </w:r>
      <w:r>
        <w:rPr>
          <w:rFonts w:hint="eastAsia" w:ascii="宋体" w:hAnsi="宋体" w:cs="宋体"/>
          <w:b/>
          <w:sz w:val="28"/>
          <w:szCs w:val="28"/>
          <w:highlight w:val="none"/>
          <w:lang w:val="en-US" w:eastAsia="zh-CN"/>
        </w:rPr>
        <w:t>三</w:t>
      </w:r>
      <w:r>
        <w:rPr>
          <w:rFonts w:hint="eastAsia" w:ascii="宋体" w:hAnsi="宋体" w:cs="宋体"/>
          <w:b/>
          <w:sz w:val="28"/>
          <w:szCs w:val="28"/>
          <w:highlight w:val="none"/>
        </w:rPr>
        <w:t>）无行贿犯罪记录证明</w:t>
      </w:r>
    </w:p>
    <w:p>
      <w:pPr>
        <w:jc w:val="center"/>
        <w:rPr>
          <w:rFonts w:ascii="宋体" w:hAnsi="宋体" w:cs="宋体"/>
          <w:b/>
          <w:sz w:val="28"/>
          <w:szCs w:val="28"/>
          <w:highlight w:val="none"/>
        </w:rPr>
      </w:pPr>
    </w:p>
    <w:p>
      <w:pPr>
        <w:autoSpaceDE w:val="0"/>
        <w:autoSpaceDN w:val="0"/>
        <w:adjustRightInd w:val="0"/>
        <w:spacing w:line="360" w:lineRule="auto"/>
        <w:ind w:firstLine="640" w:firstLineChars="200"/>
        <w:rPr>
          <w:rFonts w:ascii="宋体" w:hAnsi="宋体" w:cs="宋体"/>
          <w:sz w:val="28"/>
          <w:szCs w:val="28"/>
          <w:highlight w:val="none"/>
        </w:rPr>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r>
        <w:rPr>
          <w:rFonts w:ascii="宋体" w:hAnsi="宋体" w:cs="宋体"/>
          <w:sz w:val="28"/>
          <w:szCs w:val="28"/>
          <w:highlight w:val="none"/>
        </w:rPr>
        <w:tab/>
      </w:r>
      <w:r>
        <w:rPr>
          <w:rFonts w:hint="eastAsia" w:ascii="宋体" w:hAnsi="宋体" w:cs="微软雅黑"/>
          <w:kern w:val="0"/>
          <w:position w:val="-1"/>
          <w:sz w:val="21"/>
          <w:szCs w:val="21"/>
          <w:highlight w:val="none"/>
        </w:rPr>
        <w:t>近年（</w:t>
      </w:r>
      <w:r>
        <w:rPr>
          <w:rFonts w:ascii="宋体" w:hAnsi="宋体" w:cs="微软雅黑"/>
          <w:kern w:val="0"/>
          <w:position w:val="-1"/>
          <w:sz w:val="21"/>
          <w:szCs w:val="21"/>
          <w:highlight w:val="none"/>
        </w:rPr>
        <w:t>201</w:t>
      </w:r>
      <w:r>
        <w:rPr>
          <w:rFonts w:hint="eastAsia" w:ascii="宋体" w:hAnsi="宋体" w:cs="微软雅黑"/>
          <w:kern w:val="0"/>
          <w:position w:val="-1"/>
          <w:sz w:val="21"/>
          <w:szCs w:val="21"/>
          <w:highlight w:val="none"/>
          <w:lang w:val="en-US" w:eastAsia="zh-CN"/>
        </w:rPr>
        <w:t>8</w:t>
      </w:r>
      <w:r>
        <w:rPr>
          <w:rFonts w:hint="eastAsia" w:ascii="宋体" w:hAnsi="宋体" w:cs="微软雅黑"/>
          <w:kern w:val="0"/>
          <w:position w:val="-1"/>
          <w:sz w:val="21"/>
          <w:szCs w:val="21"/>
          <w:highlight w:val="none"/>
        </w:rPr>
        <w:t>年</w:t>
      </w:r>
      <w:r>
        <w:rPr>
          <w:rFonts w:ascii="宋体" w:hAnsi="宋体" w:cs="微软雅黑"/>
          <w:kern w:val="0"/>
          <w:position w:val="-1"/>
          <w:sz w:val="21"/>
          <w:szCs w:val="21"/>
          <w:highlight w:val="none"/>
        </w:rPr>
        <w:t>1</w:t>
      </w:r>
      <w:r>
        <w:rPr>
          <w:rFonts w:hint="eastAsia" w:ascii="宋体" w:hAnsi="宋体" w:cs="微软雅黑"/>
          <w:kern w:val="0"/>
          <w:position w:val="-1"/>
          <w:sz w:val="21"/>
          <w:szCs w:val="21"/>
          <w:highlight w:val="none"/>
        </w:rPr>
        <w:t>月</w:t>
      </w:r>
      <w:r>
        <w:rPr>
          <w:rFonts w:ascii="宋体" w:hAnsi="宋体" w:cs="微软雅黑"/>
          <w:kern w:val="0"/>
          <w:position w:val="-1"/>
          <w:sz w:val="21"/>
          <w:szCs w:val="21"/>
          <w:highlight w:val="none"/>
        </w:rPr>
        <w:t>1</w:t>
      </w:r>
      <w:r>
        <w:rPr>
          <w:rFonts w:hint="eastAsia" w:ascii="宋体" w:hAnsi="宋体" w:cs="微软雅黑"/>
          <w:kern w:val="0"/>
          <w:position w:val="-1"/>
          <w:sz w:val="21"/>
          <w:szCs w:val="21"/>
          <w:highlight w:val="none"/>
        </w:rPr>
        <w:t>日至投标截止日）无行贿犯罪记录</w:t>
      </w:r>
      <w:r>
        <w:rPr>
          <w:rFonts w:ascii="宋体" w:hAnsi="宋体" w:cs="微软雅黑"/>
          <w:kern w:val="0"/>
          <w:position w:val="-1"/>
          <w:sz w:val="21"/>
          <w:szCs w:val="21"/>
          <w:highlight w:val="none"/>
        </w:rPr>
        <w:t>(</w:t>
      </w:r>
      <w:r>
        <w:rPr>
          <w:rFonts w:hint="eastAsia" w:ascii="宋体" w:hAnsi="宋体" w:cs="微软雅黑"/>
          <w:kern w:val="0"/>
          <w:position w:val="-1"/>
          <w:sz w:val="21"/>
          <w:szCs w:val="21"/>
          <w:highlight w:val="none"/>
        </w:rPr>
        <w:t>通过中国裁判文书网</w:t>
      </w:r>
      <w:r>
        <w:rPr>
          <w:rFonts w:ascii="宋体" w:hAnsi="宋体" w:cs="微软雅黑"/>
          <w:kern w:val="0"/>
          <w:position w:val="-1"/>
          <w:sz w:val="21"/>
          <w:szCs w:val="21"/>
          <w:highlight w:val="none"/>
        </w:rPr>
        <w:t>http://wenshu.court.gov.cn</w:t>
      </w:r>
      <w:r>
        <w:rPr>
          <w:rFonts w:hint="eastAsia" w:ascii="宋体" w:hAnsi="宋体" w:cs="微软雅黑"/>
          <w:kern w:val="0"/>
          <w:position w:val="-1"/>
          <w:sz w:val="21"/>
          <w:szCs w:val="21"/>
          <w:highlight w:val="none"/>
        </w:rPr>
        <w:t>查询，查询结果以网站页面显示内容为准，投标时提供查询结果并加盖投标人公章作为证明材料或在投标函中承诺投标人在规定期限内无行贿犯罪记录</w:t>
      </w:r>
      <w:r>
        <w:rPr>
          <w:rFonts w:ascii="宋体" w:hAnsi="宋体" w:cs="微软雅黑"/>
          <w:kern w:val="0"/>
          <w:position w:val="-1"/>
          <w:sz w:val="21"/>
          <w:szCs w:val="21"/>
          <w:highlight w:val="none"/>
        </w:rPr>
        <w:t>)</w:t>
      </w:r>
      <w:r>
        <w:rPr>
          <w:rFonts w:hint="eastAsia" w:ascii="宋体" w:hAnsi="宋体" w:cs="微软雅黑"/>
          <w:kern w:val="0"/>
          <w:position w:val="-1"/>
          <w:sz w:val="21"/>
          <w:szCs w:val="21"/>
          <w:highlight w:val="none"/>
        </w:rPr>
        <w:t>。若在中标公示期间发现中标候选人在投标截止日前存在行贿犯罪记录的，招标人将依法取消其中标资格。</w:t>
      </w: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r>
        <w:rPr>
          <w:rFonts w:hint="eastAsia" w:ascii="宋体" w:hAnsi="宋体" w:cs="宋体"/>
          <w:b/>
          <w:sz w:val="28"/>
          <w:szCs w:val="28"/>
          <w:highlight w:val="none"/>
        </w:rPr>
        <w:t>（</w:t>
      </w:r>
      <w:r>
        <w:rPr>
          <w:rFonts w:hint="eastAsia" w:ascii="宋体" w:hAnsi="宋体" w:cs="宋体"/>
          <w:b/>
          <w:sz w:val="28"/>
          <w:szCs w:val="28"/>
          <w:highlight w:val="none"/>
          <w:lang w:val="en-US" w:eastAsia="zh-CN"/>
        </w:rPr>
        <w:t>四</w:t>
      </w:r>
      <w:r>
        <w:rPr>
          <w:rFonts w:hint="eastAsia" w:ascii="宋体" w:hAnsi="宋体" w:cs="宋体"/>
          <w:b/>
          <w:sz w:val="28"/>
          <w:szCs w:val="28"/>
          <w:highlight w:val="none"/>
        </w:rPr>
        <w:t>）一般纳税人资格证明</w:t>
      </w:r>
    </w:p>
    <w:p>
      <w:pPr>
        <w:jc w:val="center"/>
        <w:rPr>
          <w:rFonts w:ascii="宋体" w:hAnsi="宋体" w:cs="宋体"/>
          <w:b/>
          <w:sz w:val="28"/>
          <w:szCs w:val="28"/>
          <w:highlight w:val="none"/>
        </w:rPr>
      </w:pPr>
    </w:p>
    <w:p>
      <w:pPr>
        <w:autoSpaceDE w:val="0"/>
        <w:autoSpaceDN w:val="0"/>
        <w:adjustRightInd w:val="0"/>
        <w:spacing w:line="360" w:lineRule="auto"/>
        <w:ind w:firstLine="440" w:firstLineChars="200"/>
        <w:rPr>
          <w:rFonts w:ascii="宋体" w:hAnsi="宋体" w:cs="微软雅黑"/>
          <w:kern w:val="0"/>
          <w:position w:val="-1"/>
          <w:sz w:val="21"/>
          <w:szCs w:val="21"/>
          <w:highlight w:val="none"/>
        </w:rPr>
      </w:pPr>
      <w:r>
        <w:rPr>
          <w:rFonts w:hint="eastAsia" w:ascii="宋体" w:hAnsi="宋体" w:cs="微软雅黑"/>
          <w:kern w:val="0"/>
          <w:position w:val="-1"/>
          <w:sz w:val="21"/>
          <w:szCs w:val="21"/>
          <w:highlight w:val="none"/>
        </w:rPr>
        <w:t>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w:t>
      </w:r>
    </w:p>
    <w:p>
      <w:pPr>
        <w:jc w:val="center"/>
        <w:rPr>
          <w:rFonts w:ascii="宋体" w:hAnsi="宋体" w:cs="宋体"/>
          <w:b/>
          <w:sz w:val="28"/>
          <w:szCs w:val="28"/>
          <w:highlight w:val="none"/>
        </w:rPr>
      </w:pPr>
    </w:p>
    <w:p>
      <w:pPr>
        <w:autoSpaceDE w:val="0"/>
        <w:autoSpaceDN w:val="0"/>
        <w:adjustRightInd w:val="0"/>
        <w:spacing w:line="360" w:lineRule="auto"/>
        <w:ind w:left="179" w:leftChars="-255" w:right="-20" w:hanging="714" w:hangingChars="223"/>
        <w:jc w:val="center"/>
        <w:rPr>
          <w:rFonts w:hint="eastAsia" w:ascii="宋体" w:hAnsi="宋体" w:cs="宋体"/>
          <w:b/>
          <w:sz w:val="28"/>
          <w:szCs w:val="28"/>
          <w:highlight w:val="none"/>
        </w:rPr>
      </w:pPr>
      <w:r>
        <w:rPr>
          <w:rFonts w:hint="eastAsia" w:ascii="宋体" w:hAnsi="宋体" w:cs="宋体"/>
          <w:b/>
          <w:sz w:val="28"/>
          <w:szCs w:val="28"/>
          <w:highlight w:val="none"/>
        </w:rPr>
        <w:br w:type="page"/>
      </w:r>
    </w:p>
    <w:p>
      <w:pPr>
        <w:autoSpaceDE w:val="0"/>
        <w:autoSpaceDN w:val="0"/>
        <w:adjustRightInd w:val="0"/>
        <w:spacing w:line="360" w:lineRule="auto"/>
        <w:ind w:left="179" w:leftChars="-255" w:right="-20" w:hanging="714" w:hangingChars="223"/>
        <w:jc w:val="center"/>
        <w:rPr>
          <w:rFonts w:ascii="宋体" w:hAnsi="宋体" w:cs="宋体"/>
          <w:b/>
          <w:sz w:val="28"/>
          <w:szCs w:val="28"/>
          <w:highlight w:val="none"/>
        </w:rPr>
      </w:pPr>
      <w:r>
        <w:rPr>
          <w:rFonts w:hint="eastAsia" w:ascii="宋体" w:hAnsi="宋体" w:cs="宋体"/>
          <w:b/>
          <w:sz w:val="28"/>
          <w:szCs w:val="28"/>
          <w:highlight w:val="none"/>
        </w:rPr>
        <w:t>（</w:t>
      </w:r>
      <w:r>
        <w:rPr>
          <w:rFonts w:hint="eastAsia" w:ascii="宋体" w:hAnsi="宋体" w:cs="宋体"/>
          <w:b/>
          <w:sz w:val="28"/>
          <w:szCs w:val="28"/>
          <w:highlight w:val="none"/>
          <w:lang w:val="en-US" w:eastAsia="zh-CN"/>
        </w:rPr>
        <w:t>五</w:t>
      </w:r>
      <w:r>
        <w:rPr>
          <w:rFonts w:hint="eastAsia" w:ascii="宋体" w:hAnsi="宋体" w:cs="宋体"/>
          <w:b/>
          <w:sz w:val="28"/>
          <w:szCs w:val="28"/>
          <w:highlight w:val="none"/>
        </w:rPr>
        <w:t>）投标人20</w:t>
      </w:r>
      <w:r>
        <w:rPr>
          <w:rFonts w:hint="eastAsia" w:ascii="宋体" w:hAnsi="宋体" w:cs="宋体"/>
          <w:b/>
          <w:sz w:val="28"/>
          <w:szCs w:val="28"/>
          <w:highlight w:val="none"/>
          <w:lang w:val="en-US" w:eastAsia="zh-CN"/>
        </w:rPr>
        <w:t>19</w:t>
      </w:r>
      <w:r>
        <w:rPr>
          <w:rFonts w:hint="eastAsia" w:ascii="宋体" w:hAnsi="宋体" w:cs="宋体"/>
          <w:b/>
          <w:sz w:val="28"/>
          <w:szCs w:val="28"/>
          <w:highlight w:val="none"/>
        </w:rPr>
        <w:t>年1月1日至投标截止日期间类似业绩</w:t>
      </w:r>
      <w:r>
        <w:rPr>
          <w:rFonts w:hint="eastAsia" w:ascii="宋体" w:hAnsi="宋体" w:cs="宋体"/>
          <w:b/>
          <w:sz w:val="28"/>
          <w:szCs w:val="28"/>
          <w:highlight w:val="none"/>
          <w:lang w:val="en-US" w:eastAsia="zh-CN"/>
        </w:rPr>
        <w:t>汇总</w:t>
      </w:r>
      <w:r>
        <w:rPr>
          <w:rFonts w:hint="eastAsia" w:ascii="宋体" w:hAnsi="宋体" w:cs="宋体"/>
          <w:b/>
          <w:sz w:val="28"/>
          <w:szCs w:val="28"/>
          <w:highlight w:val="none"/>
        </w:rPr>
        <w:t>表</w:t>
      </w:r>
    </w:p>
    <w:tbl>
      <w:tblPr>
        <w:tblStyle w:val="89"/>
        <w:tblW w:w="764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95"/>
        <w:gridCol w:w="2214"/>
        <w:gridCol w:w="27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jc w:val="center"/>
        </w:trPr>
        <w:tc>
          <w:tcPr>
            <w:tcW w:w="2695"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 w:val="20"/>
                <w:szCs w:val="20"/>
                <w:highlight w:val="none"/>
              </w:rPr>
            </w:pPr>
            <w:r>
              <w:rPr>
                <w:rFonts w:hint="eastAsia" w:ascii="宋体" w:hAnsi="宋体" w:cs="宋体"/>
                <w:bCs/>
                <w:kern w:val="0"/>
                <w:sz w:val="20"/>
                <w:szCs w:val="20"/>
                <w:highlight w:val="none"/>
              </w:rPr>
              <w:t>业绩名称</w:t>
            </w:r>
          </w:p>
        </w:tc>
        <w:tc>
          <w:tcPr>
            <w:tcW w:w="2214"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 w:val="20"/>
                <w:szCs w:val="20"/>
                <w:highlight w:val="none"/>
              </w:rPr>
            </w:pPr>
            <w:r>
              <w:rPr>
                <w:rFonts w:hint="eastAsia" w:ascii="宋体" w:hAnsi="宋体" w:cs="宋体"/>
                <w:sz w:val="20"/>
                <w:szCs w:val="20"/>
                <w:highlight w:val="none"/>
              </w:rPr>
              <w:t>合同价</w:t>
            </w:r>
          </w:p>
        </w:tc>
        <w:tc>
          <w:tcPr>
            <w:tcW w:w="2734"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 w:val="20"/>
                <w:szCs w:val="20"/>
                <w:highlight w:val="none"/>
              </w:rPr>
            </w:pPr>
            <w:r>
              <w:rPr>
                <w:rFonts w:hint="eastAsia" w:ascii="宋体" w:hAnsi="宋体" w:cs="宋体"/>
                <w:bCs/>
                <w:kern w:val="0"/>
                <w:sz w:val="20"/>
                <w:szCs w:val="20"/>
                <w:highlight w:val="none"/>
              </w:rPr>
              <w:t>合同签订时间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jc w:val="center"/>
        </w:trPr>
        <w:tc>
          <w:tcPr>
            <w:tcW w:w="2695"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 w:val="20"/>
                <w:szCs w:val="20"/>
                <w:highlight w:val="none"/>
              </w:rPr>
            </w:pPr>
          </w:p>
        </w:tc>
        <w:tc>
          <w:tcPr>
            <w:tcW w:w="2214"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 w:val="20"/>
                <w:szCs w:val="20"/>
                <w:highlight w:val="none"/>
              </w:rPr>
            </w:pPr>
          </w:p>
        </w:tc>
        <w:tc>
          <w:tcPr>
            <w:tcW w:w="2734"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jc w:val="center"/>
        </w:trPr>
        <w:tc>
          <w:tcPr>
            <w:tcW w:w="2695"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 w:val="20"/>
                <w:szCs w:val="20"/>
                <w:highlight w:val="none"/>
              </w:rPr>
            </w:pPr>
          </w:p>
        </w:tc>
        <w:tc>
          <w:tcPr>
            <w:tcW w:w="2214"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 w:val="20"/>
                <w:szCs w:val="20"/>
                <w:highlight w:val="none"/>
              </w:rPr>
            </w:pPr>
          </w:p>
        </w:tc>
        <w:tc>
          <w:tcPr>
            <w:tcW w:w="2734"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jc w:val="center"/>
        </w:trPr>
        <w:tc>
          <w:tcPr>
            <w:tcW w:w="2695"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 w:val="20"/>
                <w:szCs w:val="20"/>
                <w:highlight w:val="none"/>
              </w:rPr>
            </w:pPr>
          </w:p>
        </w:tc>
        <w:tc>
          <w:tcPr>
            <w:tcW w:w="2214"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 w:val="20"/>
                <w:szCs w:val="20"/>
                <w:highlight w:val="none"/>
              </w:rPr>
            </w:pPr>
          </w:p>
        </w:tc>
        <w:tc>
          <w:tcPr>
            <w:tcW w:w="2734"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jc w:val="center"/>
        </w:trPr>
        <w:tc>
          <w:tcPr>
            <w:tcW w:w="2695"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 w:val="20"/>
                <w:szCs w:val="20"/>
                <w:highlight w:val="none"/>
              </w:rPr>
            </w:pPr>
          </w:p>
        </w:tc>
        <w:tc>
          <w:tcPr>
            <w:tcW w:w="2214"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 w:val="20"/>
                <w:szCs w:val="20"/>
                <w:highlight w:val="none"/>
              </w:rPr>
            </w:pPr>
          </w:p>
        </w:tc>
        <w:tc>
          <w:tcPr>
            <w:tcW w:w="2734"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jc w:val="center"/>
        </w:trPr>
        <w:tc>
          <w:tcPr>
            <w:tcW w:w="2695"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 w:val="20"/>
                <w:szCs w:val="20"/>
                <w:highlight w:val="none"/>
              </w:rPr>
            </w:pPr>
          </w:p>
        </w:tc>
        <w:tc>
          <w:tcPr>
            <w:tcW w:w="2214"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 w:val="20"/>
                <w:szCs w:val="20"/>
                <w:highlight w:val="none"/>
              </w:rPr>
            </w:pPr>
          </w:p>
        </w:tc>
        <w:tc>
          <w:tcPr>
            <w:tcW w:w="2734"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 w:val="20"/>
                <w:szCs w:val="20"/>
                <w:highlight w:val="none"/>
              </w:rPr>
            </w:pPr>
          </w:p>
        </w:tc>
      </w:tr>
    </w:tbl>
    <w:p>
      <w:pPr>
        <w:pStyle w:val="622"/>
        <w:spacing w:beforeLines="50" w:line="360" w:lineRule="auto"/>
        <w:rPr>
          <w:rFonts w:ascii="宋体" w:hAnsi="宋体"/>
          <w:sz w:val="20"/>
          <w:szCs w:val="21"/>
          <w:highlight w:val="none"/>
        </w:rPr>
      </w:pPr>
      <w:r>
        <w:rPr>
          <w:rFonts w:hint="eastAsia" w:ascii="宋体" w:hAnsi="宋体"/>
          <w:sz w:val="20"/>
          <w:szCs w:val="21"/>
          <w:highlight w:val="none"/>
        </w:rPr>
        <w:t>注：附有关证明中标通知书或合同复印件等</w:t>
      </w:r>
      <w:r>
        <w:rPr>
          <w:rFonts w:hint="eastAsia" w:ascii="宋体" w:hAnsi="宋体"/>
          <w:sz w:val="20"/>
          <w:szCs w:val="21"/>
          <w:highlight w:val="none"/>
          <w:lang w:val="en-US" w:eastAsia="zh-CN"/>
        </w:rPr>
        <w:t>证明材料</w:t>
      </w:r>
      <w:r>
        <w:rPr>
          <w:rFonts w:hint="eastAsia" w:ascii="宋体" w:hAnsi="宋体"/>
          <w:sz w:val="20"/>
          <w:szCs w:val="21"/>
          <w:highlight w:val="none"/>
        </w:rPr>
        <w:t>复印件。</w:t>
      </w:r>
    </w:p>
    <w:p>
      <w:pPr>
        <w:pStyle w:val="622"/>
        <w:spacing w:beforeLines="50" w:line="360" w:lineRule="auto"/>
        <w:rPr>
          <w:rFonts w:ascii="宋体" w:hAnsi="宋体"/>
          <w:sz w:val="20"/>
          <w:szCs w:val="21"/>
          <w:highlight w:val="none"/>
        </w:rPr>
      </w:pPr>
    </w:p>
    <w:p>
      <w:pPr>
        <w:pStyle w:val="57"/>
        <w:spacing w:line="360" w:lineRule="auto"/>
        <w:rPr>
          <w:rFonts w:ascii="宋体" w:hAnsi="宋体" w:cs="宋体"/>
          <w:sz w:val="21"/>
          <w:szCs w:val="21"/>
          <w:highlight w:val="none"/>
        </w:rPr>
      </w:pPr>
      <w:r>
        <w:rPr>
          <w:rFonts w:hint="eastAsia" w:ascii="宋体" w:hAnsi="宋体" w:cs="宋体"/>
          <w:sz w:val="21"/>
          <w:szCs w:val="21"/>
          <w:highlight w:val="none"/>
        </w:rPr>
        <w:t>投标人(单位公章)：</w:t>
      </w:r>
      <w:r>
        <w:rPr>
          <w:rFonts w:ascii="宋体" w:hAnsi="宋体" w:cs="宋体"/>
          <w:sz w:val="21"/>
          <w:szCs w:val="21"/>
          <w:highlight w:val="none"/>
        </w:rPr>
        <w:t xml:space="preserve">                    </w:t>
      </w:r>
    </w:p>
    <w:p>
      <w:pPr>
        <w:pStyle w:val="57"/>
        <w:spacing w:line="360" w:lineRule="auto"/>
        <w:rPr>
          <w:rFonts w:ascii="宋体" w:hAnsi="宋体" w:cs="宋体"/>
          <w:sz w:val="21"/>
          <w:szCs w:val="21"/>
          <w:highlight w:val="none"/>
        </w:rPr>
      </w:pPr>
      <w:r>
        <w:rPr>
          <w:rFonts w:hint="eastAsia" w:ascii="宋体" w:hAnsi="宋体" w:cs="宋体"/>
          <w:sz w:val="21"/>
          <w:szCs w:val="21"/>
          <w:highlight w:val="none"/>
        </w:rPr>
        <w:t xml:space="preserve">法定代表人或委托代理人(签字或盖章)：       </w:t>
      </w:r>
      <w:r>
        <w:rPr>
          <w:rFonts w:ascii="宋体" w:hAnsi="宋体" w:cs="宋体"/>
          <w:sz w:val="21"/>
          <w:szCs w:val="21"/>
          <w:highlight w:val="none"/>
        </w:rPr>
        <w:t xml:space="preserve">             </w:t>
      </w:r>
      <w:r>
        <w:rPr>
          <w:rFonts w:hint="eastAsia" w:ascii="宋体" w:hAnsi="宋体" w:cs="宋体"/>
          <w:sz w:val="21"/>
          <w:szCs w:val="21"/>
          <w:highlight w:val="none"/>
        </w:rPr>
        <w:t xml:space="preserve"> </w:t>
      </w:r>
      <w:r>
        <w:rPr>
          <w:rFonts w:ascii="宋体" w:hAnsi="宋体" w:cs="宋体"/>
          <w:sz w:val="21"/>
          <w:szCs w:val="21"/>
          <w:highlight w:val="none"/>
        </w:rPr>
        <w:t xml:space="preserve"> </w:t>
      </w:r>
    </w:p>
    <w:p>
      <w:pPr>
        <w:pStyle w:val="57"/>
        <w:spacing w:line="360" w:lineRule="auto"/>
        <w:rPr>
          <w:rFonts w:ascii="宋体" w:hAnsi="宋体" w:cs="宋体"/>
          <w:sz w:val="21"/>
          <w:szCs w:val="21"/>
          <w:highlight w:val="none"/>
        </w:rPr>
      </w:pPr>
      <w:r>
        <w:rPr>
          <w:rFonts w:hint="eastAsia" w:ascii="宋体" w:hAnsi="宋体" w:cs="宋体"/>
          <w:sz w:val="21"/>
          <w:szCs w:val="21"/>
          <w:highlight w:val="none"/>
        </w:rPr>
        <w:t xml:space="preserve">日期： </w:t>
      </w:r>
      <w:r>
        <w:rPr>
          <w:rFonts w:ascii="宋体" w:hAnsi="宋体" w:cs="宋体"/>
          <w:sz w:val="21"/>
          <w:szCs w:val="21"/>
          <w:highlight w:val="none"/>
        </w:rPr>
        <w:t xml:space="preserve">   </w:t>
      </w:r>
      <w:r>
        <w:rPr>
          <w:rFonts w:hint="eastAsia" w:ascii="宋体" w:hAnsi="宋体" w:cs="宋体"/>
          <w:sz w:val="21"/>
          <w:szCs w:val="21"/>
          <w:highlight w:val="none"/>
        </w:rPr>
        <w:t>年</w:t>
      </w:r>
      <w:r>
        <w:rPr>
          <w:rFonts w:ascii="宋体" w:hAnsi="宋体" w:cs="宋体"/>
          <w:sz w:val="21"/>
          <w:szCs w:val="21"/>
          <w:highlight w:val="none"/>
        </w:rPr>
        <w:t xml:space="preserve"> </w:t>
      </w:r>
      <w:r>
        <w:rPr>
          <w:rFonts w:hint="eastAsia" w:ascii="宋体" w:hAnsi="宋体" w:cs="宋体"/>
          <w:sz w:val="21"/>
          <w:szCs w:val="21"/>
          <w:highlight w:val="none"/>
        </w:rPr>
        <w:t xml:space="preserve">    月</w:t>
      </w:r>
      <w:r>
        <w:rPr>
          <w:rFonts w:ascii="宋体" w:hAnsi="宋体" w:cs="宋体"/>
          <w:sz w:val="21"/>
          <w:szCs w:val="21"/>
          <w:highlight w:val="none"/>
        </w:rPr>
        <w:t xml:space="preserve"> </w:t>
      </w:r>
      <w:r>
        <w:rPr>
          <w:rFonts w:hint="eastAsia" w:ascii="宋体" w:hAnsi="宋体" w:cs="宋体"/>
          <w:sz w:val="21"/>
          <w:szCs w:val="21"/>
          <w:highlight w:val="none"/>
        </w:rPr>
        <w:t xml:space="preserve">    日</w:t>
      </w:r>
    </w:p>
    <w:p>
      <w:pPr>
        <w:pStyle w:val="57"/>
        <w:spacing w:line="360" w:lineRule="auto"/>
        <w:rPr>
          <w:rFonts w:ascii="宋体" w:hAnsi="宋体" w:cs="宋体"/>
          <w:sz w:val="21"/>
          <w:szCs w:val="21"/>
          <w:highlight w:val="none"/>
        </w:rPr>
      </w:pPr>
    </w:p>
    <w:p>
      <w:pPr>
        <w:autoSpaceDE w:val="0"/>
        <w:autoSpaceDN w:val="0"/>
        <w:adjustRightInd w:val="0"/>
        <w:spacing w:line="360" w:lineRule="auto"/>
        <w:ind w:left="100" w:right="-20" w:firstLine="440" w:firstLineChars="200"/>
        <w:jc w:val="left"/>
        <w:rPr>
          <w:rFonts w:ascii="宋体" w:hAnsi="宋体" w:cs="微软雅黑"/>
          <w:kern w:val="0"/>
          <w:sz w:val="21"/>
          <w:szCs w:val="21"/>
          <w:highlight w:val="none"/>
        </w:rPr>
      </w:pPr>
    </w:p>
    <w:p>
      <w:pPr>
        <w:autoSpaceDE w:val="0"/>
        <w:autoSpaceDN w:val="0"/>
        <w:adjustRightInd w:val="0"/>
        <w:spacing w:line="360" w:lineRule="auto"/>
        <w:ind w:left="100" w:right="-20" w:firstLine="440" w:firstLineChars="200"/>
        <w:jc w:val="left"/>
        <w:rPr>
          <w:rFonts w:ascii="宋体" w:hAnsi="宋体" w:cs="微软雅黑"/>
          <w:kern w:val="0"/>
          <w:sz w:val="21"/>
          <w:szCs w:val="21"/>
          <w:highlight w:val="none"/>
        </w:rPr>
      </w:pPr>
    </w:p>
    <w:p>
      <w:pPr>
        <w:widowControl/>
        <w:jc w:val="left"/>
        <w:rPr>
          <w:rFonts w:ascii="宋体" w:hAnsi="宋体" w:cs="微软雅黑"/>
          <w:kern w:val="0"/>
          <w:sz w:val="21"/>
          <w:szCs w:val="21"/>
          <w:highlight w:val="none"/>
        </w:rPr>
      </w:pPr>
      <w:r>
        <w:rPr>
          <w:rFonts w:ascii="宋体" w:hAnsi="宋体" w:cs="微软雅黑"/>
          <w:kern w:val="0"/>
          <w:sz w:val="21"/>
          <w:szCs w:val="21"/>
          <w:highlight w:val="none"/>
        </w:rPr>
        <w:br w:type="page"/>
      </w:r>
    </w:p>
    <w:p>
      <w:pPr>
        <w:spacing w:line="360" w:lineRule="auto"/>
        <w:ind w:firstLine="321"/>
        <w:jc w:val="center"/>
        <w:rPr>
          <w:rFonts w:ascii="宋体" w:hAnsi="宋体" w:cs="宋体"/>
          <w:b/>
          <w:sz w:val="28"/>
          <w:szCs w:val="28"/>
          <w:highlight w:val="none"/>
        </w:rPr>
      </w:pPr>
      <w:r>
        <w:rPr>
          <w:rFonts w:hint="eastAsia" w:ascii="宋体" w:hAnsi="宋体" w:cs="宋体"/>
          <w:b/>
          <w:sz w:val="28"/>
          <w:szCs w:val="28"/>
          <w:highlight w:val="none"/>
        </w:rPr>
        <w:t>（</w:t>
      </w:r>
      <w:r>
        <w:rPr>
          <w:rFonts w:hint="eastAsia" w:ascii="宋体" w:hAnsi="宋体" w:cs="宋体"/>
          <w:b/>
          <w:sz w:val="28"/>
          <w:szCs w:val="28"/>
          <w:highlight w:val="none"/>
          <w:lang w:val="en-US" w:eastAsia="zh-CN"/>
        </w:rPr>
        <w:t>六</w:t>
      </w:r>
      <w:r>
        <w:rPr>
          <w:rFonts w:hint="eastAsia" w:ascii="宋体" w:hAnsi="宋体" w:cs="宋体"/>
          <w:b/>
          <w:sz w:val="28"/>
          <w:szCs w:val="28"/>
          <w:highlight w:val="none"/>
        </w:rPr>
        <w:t>）投标人提供的实质性响应招标文件资料一览表</w:t>
      </w:r>
    </w:p>
    <w:p>
      <w:pPr>
        <w:pStyle w:val="609"/>
        <w:adjustRightInd w:val="0"/>
        <w:snapToGrid w:val="0"/>
        <w:ind w:firstLine="200"/>
        <w:jc w:val="center"/>
        <w:rPr>
          <w:b/>
          <w:sz w:val="8"/>
          <w:szCs w:val="8"/>
          <w:highlight w:val="none"/>
        </w:rPr>
      </w:pPr>
    </w:p>
    <w:tbl>
      <w:tblPr>
        <w:tblStyle w:val="89"/>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5330"/>
        <w:gridCol w:w="1476"/>
        <w:gridCol w:w="1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jc w:val="center"/>
              <w:rPr>
                <w:rFonts w:ascii="宋体" w:hAnsi="宋体"/>
                <w:sz w:val="21"/>
                <w:szCs w:val="21"/>
                <w:highlight w:val="none"/>
              </w:rPr>
            </w:pPr>
            <w:r>
              <w:rPr>
                <w:rFonts w:hint="eastAsia" w:ascii="宋体" w:hAnsi="宋体"/>
                <w:sz w:val="21"/>
                <w:szCs w:val="21"/>
                <w:highlight w:val="none"/>
              </w:rPr>
              <w:t>序号</w:t>
            </w: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r>
              <w:rPr>
                <w:rFonts w:hint="eastAsia" w:ascii="宋体" w:hAnsi="宋体"/>
                <w:sz w:val="21"/>
                <w:szCs w:val="21"/>
                <w:highlight w:val="none"/>
              </w:rPr>
              <w:t>资料名称</w:t>
            </w: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jc w:val="center"/>
              <w:rPr>
                <w:rFonts w:ascii="宋体" w:hAnsi="宋体"/>
                <w:sz w:val="21"/>
                <w:szCs w:val="21"/>
                <w:highlight w:val="none"/>
              </w:rPr>
            </w:pPr>
            <w:r>
              <w:rPr>
                <w:rFonts w:hint="eastAsia" w:ascii="宋体" w:hAnsi="宋体"/>
                <w:sz w:val="21"/>
                <w:szCs w:val="21"/>
                <w:highlight w:val="none"/>
              </w:rPr>
              <w:t>共</w:t>
            </w:r>
            <w:r>
              <w:rPr>
                <w:rFonts w:ascii="宋体" w:hAnsi="宋体"/>
                <w:sz w:val="21"/>
                <w:szCs w:val="21"/>
                <w:highlight w:val="none"/>
              </w:rPr>
              <w:t xml:space="preserve"> </w:t>
            </w:r>
            <w:r>
              <w:rPr>
                <w:rFonts w:hint="eastAsia" w:ascii="宋体" w:hAnsi="宋体"/>
                <w:sz w:val="21"/>
                <w:szCs w:val="21"/>
                <w:highlight w:val="none"/>
              </w:rPr>
              <w:t>页</w:t>
            </w: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jc w:val="center"/>
              <w:rPr>
                <w:rFonts w:ascii="宋体" w:hAnsi="宋体"/>
                <w:sz w:val="21"/>
                <w:szCs w:val="21"/>
                <w:highlight w:val="none"/>
              </w:rPr>
            </w:pPr>
            <w:r>
              <w:rPr>
                <w:rFonts w:hint="eastAsia" w:ascii="宋体" w:hAnsi="宋体"/>
                <w:sz w:val="21"/>
                <w:szCs w:val="21"/>
                <w:highlight w:val="none"/>
              </w:rPr>
              <w:t>备</w:t>
            </w:r>
            <w:r>
              <w:rPr>
                <w:rFonts w:ascii="宋体" w:hAnsi="宋体"/>
                <w:sz w:val="21"/>
                <w:szCs w:val="21"/>
                <w:highlight w:val="none"/>
              </w:rPr>
              <w:t xml:space="preserve">  </w:t>
            </w:r>
            <w:r>
              <w:rPr>
                <w:rFonts w:hint="eastAsia" w:ascii="宋体" w:hAnsi="宋体"/>
                <w:sz w:val="21"/>
                <w:szCs w:val="21"/>
                <w:highlight w:val="none"/>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1"/>
                <w:szCs w:val="21"/>
                <w:highlight w:val="none"/>
              </w:rPr>
            </w:pPr>
          </w:p>
        </w:tc>
      </w:tr>
    </w:tbl>
    <w:p>
      <w:pPr>
        <w:autoSpaceDE w:val="0"/>
        <w:autoSpaceDN w:val="0"/>
        <w:adjustRightInd w:val="0"/>
        <w:spacing w:line="360" w:lineRule="auto"/>
        <w:ind w:right="-20"/>
        <w:jc w:val="left"/>
        <w:rPr>
          <w:rFonts w:ascii="宋体" w:hAnsi="宋体" w:cs="微软雅黑"/>
          <w:kern w:val="0"/>
          <w:sz w:val="21"/>
          <w:szCs w:val="21"/>
          <w:highlight w:val="none"/>
        </w:rPr>
      </w:pPr>
      <w:r>
        <w:rPr>
          <w:rFonts w:hint="eastAsia" w:ascii="宋体" w:hAnsi="宋体" w:cs="微软雅黑"/>
          <w:kern w:val="0"/>
          <w:sz w:val="21"/>
          <w:szCs w:val="21"/>
          <w:highlight w:val="none"/>
        </w:rPr>
        <w:t>注：本表请按投标人须知前附表</w:t>
      </w:r>
      <w:r>
        <w:rPr>
          <w:rFonts w:ascii="宋体" w:hAnsi="宋体" w:cs="微软雅黑"/>
          <w:kern w:val="0"/>
          <w:sz w:val="21"/>
          <w:szCs w:val="21"/>
          <w:highlight w:val="none"/>
        </w:rPr>
        <w:t>3.5“</w:t>
      </w:r>
      <w:r>
        <w:rPr>
          <w:rFonts w:hint="eastAsia" w:ascii="宋体" w:hAnsi="宋体" w:cs="微软雅黑"/>
          <w:kern w:val="0"/>
          <w:sz w:val="21"/>
          <w:szCs w:val="21"/>
          <w:highlight w:val="none"/>
        </w:rPr>
        <w:t>一、</w:t>
      </w:r>
      <w:r>
        <w:rPr>
          <w:rFonts w:ascii="宋体" w:hAnsi="宋体" w:cs="微软雅黑"/>
          <w:kern w:val="0"/>
          <w:sz w:val="21"/>
          <w:szCs w:val="21"/>
          <w:highlight w:val="none"/>
        </w:rPr>
        <w:t>实质性响应招标文件资料”</w:t>
      </w:r>
      <w:r>
        <w:rPr>
          <w:rFonts w:hint="eastAsia" w:ascii="宋体" w:hAnsi="宋体" w:cs="微软雅黑"/>
          <w:kern w:val="0"/>
          <w:sz w:val="21"/>
          <w:szCs w:val="21"/>
          <w:highlight w:val="none"/>
        </w:rPr>
        <w:t>内容填写。</w:t>
      </w:r>
    </w:p>
    <w:p>
      <w:pPr>
        <w:autoSpaceDE w:val="0"/>
        <w:autoSpaceDN w:val="0"/>
        <w:adjustRightInd w:val="0"/>
        <w:spacing w:line="360" w:lineRule="auto"/>
        <w:ind w:left="100" w:right="-20" w:firstLine="440" w:firstLineChars="200"/>
        <w:jc w:val="left"/>
        <w:rPr>
          <w:rFonts w:ascii="宋体" w:hAnsi="宋体" w:cs="微软雅黑"/>
          <w:kern w:val="0"/>
          <w:sz w:val="21"/>
          <w:szCs w:val="21"/>
          <w:highlight w:val="none"/>
        </w:rPr>
      </w:pPr>
    </w:p>
    <w:p>
      <w:pPr>
        <w:pStyle w:val="57"/>
        <w:spacing w:line="360" w:lineRule="auto"/>
        <w:rPr>
          <w:rFonts w:ascii="宋体" w:hAnsi="宋体" w:cs="宋体"/>
          <w:sz w:val="21"/>
          <w:szCs w:val="21"/>
          <w:highlight w:val="none"/>
        </w:rPr>
      </w:pPr>
      <w:r>
        <w:rPr>
          <w:rFonts w:hint="eastAsia" w:ascii="宋体" w:hAnsi="宋体" w:cs="宋体"/>
          <w:sz w:val="21"/>
          <w:szCs w:val="21"/>
          <w:highlight w:val="none"/>
        </w:rPr>
        <w:t>投标人(单位公章)：</w:t>
      </w:r>
      <w:r>
        <w:rPr>
          <w:rFonts w:ascii="宋体" w:hAnsi="宋体" w:cs="宋体"/>
          <w:sz w:val="21"/>
          <w:szCs w:val="21"/>
          <w:highlight w:val="none"/>
        </w:rPr>
        <w:t xml:space="preserve">                    </w:t>
      </w:r>
    </w:p>
    <w:p>
      <w:pPr>
        <w:pStyle w:val="57"/>
        <w:spacing w:line="360" w:lineRule="auto"/>
        <w:rPr>
          <w:rFonts w:ascii="宋体" w:hAnsi="宋体" w:cs="宋体"/>
          <w:sz w:val="21"/>
          <w:szCs w:val="21"/>
          <w:highlight w:val="none"/>
        </w:rPr>
      </w:pPr>
      <w:r>
        <w:rPr>
          <w:rFonts w:hint="eastAsia" w:ascii="宋体" w:hAnsi="宋体" w:cs="宋体"/>
          <w:sz w:val="21"/>
          <w:szCs w:val="21"/>
          <w:highlight w:val="none"/>
        </w:rPr>
        <w:t xml:space="preserve">法定代表人或委托代理人(签字或盖章)：       </w:t>
      </w:r>
      <w:r>
        <w:rPr>
          <w:rFonts w:ascii="宋体" w:hAnsi="宋体" w:cs="宋体"/>
          <w:sz w:val="21"/>
          <w:szCs w:val="21"/>
          <w:highlight w:val="none"/>
        </w:rPr>
        <w:t xml:space="preserve">             </w:t>
      </w:r>
      <w:r>
        <w:rPr>
          <w:rFonts w:hint="eastAsia" w:ascii="宋体" w:hAnsi="宋体" w:cs="宋体"/>
          <w:sz w:val="21"/>
          <w:szCs w:val="21"/>
          <w:highlight w:val="none"/>
        </w:rPr>
        <w:t xml:space="preserve"> </w:t>
      </w:r>
      <w:r>
        <w:rPr>
          <w:rFonts w:ascii="宋体" w:hAnsi="宋体" w:cs="宋体"/>
          <w:sz w:val="21"/>
          <w:szCs w:val="21"/>
          <w:highlight w:val="none"/>
        </w:rPr>
        <w:t xml:space="preserve"> </w:t>
      </w:r>
    </w:p>
    <w:p>
      <w:pPr>
        <w:pStyle w:val="57"/>
        <w:spacing w:line="360" w:lineRule="auto"/>
        <w:rPr>
          <w:rFonts w:ascii="宋体" w:hAnsi="宋体" w:cs="宋体"/>
          <w:sz w:val="21"/>
          <w:szCs w:val="21"/>
          <w:highlight w:val="none"/>
        </w:rPr>
      </w:pPr>
      <w:r>
        <w:rPr>
          <w:rFonts w:hint="eastAsia" w:ascii="宋体" w:hAnsi="宋体" w:cs="宋体"/>
          <w:sz w:val="21"/>
          <w:szCs w:val="21"/>
          <w:highlight w:val="none"/>
        </w:rPr>
        <w:t xml:space="preserve">日期： </w:t>
      </w:r>
      <w:r>
        <w:rPr>
          <w:rFonts w:ascii="宋体" w:hAnsi="宋体" w:cs="宋体"/>
          <w:sz w:val="21"/>
          <w:szCs w:val="21"/>
          <w:highlight w:val="none"/>
        </w:rPr>
        <w:t xml:space="preserve">   </w:t>
      </w:r>
      <w:r>
        <w:rPr>
          <w:rFonts w:hint="eastAsia" w:ascii="宋体" w:hAnsi="宋体" w:cs="宋体"/>
          <w:sz w:val="21"/>
          <w:szCs w:val="21"/>
          <w:highlight w:val="none"/>
        </w:rPr>
        <w:t>年</w:t>
      </w:r>
      <w:r>
        <w:rPr>
          <w:rFonts w:ascii="宋体" w:hAnsi="宋体" w:cs="宋体"/>
          <w:sz w:val="21"/>
          <w:szCs w:val="21"/>
          <w:highlight w:val="none"/>
        </w:rPr>
        <w:t xml:space="preserve"> </w:t>
      </w:r>
      <w:r>
        <w:rPr>
          <w:rFonts w:hint="eastAsia" w:ascii="宋体" w:hAnsi="宋体" w:cs="宋体"/>
          <w:sz w:val="21"/>
          <w:szCs w:val="21"/>
          <w:highlight w:val="none"/>
        </w:rPr>
        <w:t xml:space="preserve">    月</w:t>
      </w:r>
      <w:r>
        <w:rPr>
          <w:rFonts w:ascii="宋体" w:hAnsi="宋体" w:cs="宋体"/>
          <w:sz w:val="21"/>
          <w:szCs w:val="21"/>
          <w:highlight w:val="none"/>
        </w:rPr>
        <w:t xml:space="preserve"> </w:t>
      </w:r>
      <w:r>
        <w:rPr>
          <w:rFonts w:hint="eastAsia" w:ascii="宋体" w:hAnsi="宋体" w:cs="宋体"/>
          <w:sz w:val="21"/>
          <w:szCs w:val="21"/>
          <w:highlight w:val="none"/>
        </w:rPr>
        <w:t xml:space="preserve">    日</w:t>
      </w:r>
    </w:p>
    <w:p>
      <w:pPr>
        <w:pStyle w:val="57"/>
        <w:spacing w:line="360" w:lineRule="auto"/>
        <w:jc w:val="center"/>
        <w:rPr>
          <w:rFonts w:ascii="宋体" w:hAnsi="宋体" w:cs="宋体"/>
          <w:b/>
          <w:sz w:val="28"/>
          <w:szCs w:val="28"/>
          <w:highlight w:val="none"/>
        </w:rPr>
      </w:pPr>
      <w:r>
        <w:rPr>
          <w:rFonts w:ascii="宋体" w:hAnsi="宋体" w:cs="宋体"/>
          <w:sz w:val="21"/>
          <w:szCs w:val="21"/>
          <w:highlight w:val="none"/>
        </w:rPr>
        <w:br w:type="page"/>
      </w:r>
      <w:r>
        <w:rPr>
          <w:rFonts w:hint="eastAsia" w:ascii="宋体" w:hAnsi="宋体" w:cs="宋体"/>
          <w:b/>
          <w:kern w:val="2"/>
          <w:sz w:val="28"/>
          <w:szCs w:val="28"/>
          <w:highlight w:val="none"/>
          <w:lang w:eastAsia="zh-CN"/>
        </w:rPr>
        <w:t>七 、</w:t>
      </w:r>
      <w:r>
        <w:rPr>
          <w:rFonts w:hint="eastAsia" w:ascii="宋体" w:hAnsi="宋体" w:cs="宋体"/>
          <w:b/>
          <w:sz w:val="28"/>
          <w:szCs w:val="28"/>
          <w:highlight w:val="none"/>
        </w:rPr>
        <w:t>技术方案</w:t>
      </w:r>
    </w:p>
    <w:p>
      <w:pPr>
        <w:pStyle w:val="615"/>
        <w:spacing w:line="360" w:lineRule="auto"/>
        <w:ind w:firstLine="440" w:firstLineChars="200"/>
        <w:rPr>
          <w:rFonts w:ascii="宋体" w:hAnsi="宋体" w:cs="宋体"/>
          <w:sz w:val="21"/>
          <w:szCs w:val="21"/>
          <w:highlight w:val="none"/>
        </w:rPr>
      </w:pPr>
    </w:p>
    <w:p>
      <w:pPr>
        <w:pStyle w:val="615"/>
        <w:spacing w:line="360" w:lineRule="auto"/>
        <w:ind w:firstLine="440" w:firstLineChars="200"/>
        <w:rPr>
          <w:rFonts w:ascii="宋体" w:hAnsi="宋体" w:cs="宋体"/>
          <w:sz w:val="21"/>
          <w:szCs w:val="21"/>
          <w:highlight w:val="none"/>
        </w:rPr>
      </w:pPr>
      <w:r>
        <w:rPr>
          <w:rFonts w:hint="eastAsia" w:ascii="宋体" w:hAnsi="宋体" w:cs="宋体"/>
          <w:sz w:val="21"/>
          <w:szCs w:val="21"/>
          <w:highlight w:val="none"/>
        </w:rPr>
        <w:t>投标人应根据以往经验，对照第五章《用户需求书》的要求，结合本次投标产品特性及本工程实际需要，编写详细技术方案。</w:t>
      </w:r>
    </w:p>
    <w:p>
      <w:pPr>
        <w:spacing w:line="360" w:lineRule="auto"/>
        <w:ind w:firstLine="440" w:firstLineChars="200"/>
        <w:rPr>
          <w:rFonts w:ascii="宋体" w:hAnsi="宋体" w:cs="宋体"/>
          <w:sz w:val="21"/>
          <w:szCs w:val="21"/>
          <w:highlight w:val="none"/>
        </w:rPr>
      </w:pPr>
      <w:r>
        <w:rPr>
          <w:rFonts w:hint="eastAsia" w:ascii="宋体" w:hAnsi="宋体" w:cs="宋体"/>
          <w:sz w:val="21"/>
          <w:szCs w:val="21"/>
          <w:highlight w:val="none"/>
        </w:rPr>
        <w:t>技术方案应包含但不限于如下内容：</w:t>
      </w:r>
    </w:p>
    <w:p>
      <w:pPr>
        <w:numPr>
          <w:ilvl w:val="0"/>
          <w:numId w:val="31"/>
        </w:numPr>
        <w:spacing w:line="360" w:lineRule="auto"/>
        <w:rPr>
          <w:rFonts w:ascii="宋体" w:hAnsi="宋体" w:cs="宋体"/>
          <w:sz w:val="21"/>
          <w:szCs w:val="21"/>
          <w:highlight w:val="none"/>
        </w:rPr>
      </w:pPr>
      <w:r>
        <w:rPr>
          <w:rFonts w:hint="eastAsia" w:ascii="宋体" w:hAnsi="宋体" w:cs="宋体"/>
          <w:sz w:val="21"/>
          <w:szCs w:val="21"/>
          <w:highlight w:val="none"/>
        </w:rPr>
        <w:t>货物说明一览表；</w:t>
      </w:r>
    </w:p>
    <w:p>
      <w:pPr>
        <w:numPr>
          <w:ilvl w:val="0"/>
          <w:numId w:val="31"/>
        </w:numPr>
        <w:spacing w:line="360" w:lineRule="auto"/>
        <w:rPr>
          <w:rFonts w:ascii="宋体" w:hAnsi="宋体" w:cs="宋体"/>
          <w:sz w:val="21"/>
          <w:szCs w:val="21"/>
          <w:highlight w:val="none"/>
        </w:rPr>
      </w:pPr>
      <w:r>
        <w:rPr>
          <w:rFonts w:hint="eastAsia" w:ascii="宋体" w:hAnsi="宋体" w:cs="宋体"/>
          <w:sz w:val="21"/>
          <w:szCs w:val="21"/>
          <w:highlight w:val="none"/>
        </w:rPr>
        <w:t>货物主要技术指标和性能的详细描述；</w:t>
      </w:r>
    </w:p>
    <w:p>
      <w:pPr>
        <w:numPr>
          <w:ilvl w:val="0"/>
          <w:numId w:val="31"/>
        </w:numPr>
        <w:spacing w:line="360" w:lineRule="auto"/>
        <w:rPr>
          <w:rFonts w:ascii="宋体" w:hAnsi="宋体" w:cs="宋体"/>
          <w:sz w:val="21"/>
          <w:szCs w:val="21"/>
          <w:highlight w:val="none"/>
        </w:rPr>
      </w:pPr>
      <w:r>
        <w:rPr>
          <w:rFonts w:hint="eastAsia" w:ascii="宋体" w:hAnsi="宋体" w:cs="宋体"/>
          <w:sz w:val="21"/>
          <w:szCs w:val="21"/>
          <w:highlight w:val="none"/>
        </w:rPr>
        <w:t>货物的相关检测、检验、测试报告；</w:t>
      </w:r>
    </w:p>
    <w:p>
      <w:pPr>
        <w:numPr>
          <w:ilvl w:val="0"/>
          <w:numId w:val="31"/>
        </w:numPr>
        <w:spacing w:line="360" w:lineRule="auto"/>
        <w:rPr>
          <w:rFonts w:ascii="宋体" w:hAnsi="宋体" w:cs="宋体"/>
          <w:sz w:val="21"/>
          <w:szCs w:val="21"/>
          <w:highlight w:val="none"/>
        </w:rPr>
      </w:pPr>
      <w:r>
        <w:rPr>
          <w:rFonts w:hint="eastAsia" w:ascii="宋体" w:hAnsi="宋体" w:cs="宋体"/>
          <w:sz w:val="21"/>
          <w:szCs w:val="21"/>
          <w:highlight w:val="none"/>
        </w:rPr>
        <w:t>货物主要生产工艺流程；</w:t>
      </w:r>
    </w:p>
    <w:p>
      <w:pPr>
        <w:numPr>
          <w:ilvl w:val="0"/>
          <w:numId w:val="31"/>
        </w:numPr>
        <w:spacing w:line="360" w:lineRule="auto"/>
        <w:rPr>
          <w:rFonts w:ascii="宋体" w:hAnsi="宋体" w:cs="宋体"/>
          <w:sz w:val="21"/>
          <w:szCs w:val="21"/>
          <w:highlight w:val="none"/>
        </w:rPr>
      </w:pPr>
      <w:r>
        <w:rPr>
          <w:rFonts w:hint="eastAsia" w:ascii="宋体" w:hAnsi="宋体" w:cs="宋体"/>
          <w:sz w:val="21"/>
          <w:szCs w:val="21"/>
          <w:highlight w:val="none"/>
        </w:rPr>
        <w:t>所供产品的试验检验设备及试验调试方法；</w:t>
      </w:r>
    </w:p>
    <w:p>
      <w:pPr>
        <w:numPr>
          <w:ilvl w:val="0"/>
          <w:numId w:val="31"/>
        </w:numPr>
        <w:spacing w:line="360" w:lineRule="auto"/>
        <w:rPr>
          <w:rFonts w:ascii="宋体" w:hAnsi="宋体" w:cs="宋体"/>
          <w:sz w:val="21"/>
          <w:szCs w:val="21"/>
          <w:highlight w:val="none"/>
        </w:rPr>
      </w:pPr>
      <w:r>
        <w:rPr>
          <w:rFonts w:hint="eastAsia" w:ascii="宋体" w:hAnsi="宋体" w:cs="宋体"/>
          <w:sz w:val="21"/>
          <w:szCs w:val="21"/>
          <w:highlight w:val="none"/>
        </w:rPr>
        <w:t>项目实施进度控制计划；</w:t>
      </w:r>
    </w:p>
    <w:p>
      <w:pPr>
        <w:numPr>
          <w:ilvl w:val="0"/>
          <w:numId w:val="31"/>
        </w:numPr>
        <w:spacing w:line="360" w:lineRule="auto"/>
        <w:rPr>
          <w:rFonts w:ascii="宋体" w:hAnsi="宋体" w:cs="宋体"/>
          <w:sz w:val="21"/>
          <w:szCs w:val="21"/>
          <w:highlight w:val="none"/>
        </w:rPr>
      </w:pPr>
      <w:r>
        <w:rPr>
          <w:rFonts w:hint="eastAsia" w:ascii="宋体" w:hAnsi="宋体" w:cs="宋体"/>
          <w:sz w:val="21"/>
          <w:szCs w:val="21"/>
          <w:highlight w:val="none"/>
        </w:rPr>
        <w:t>相关服务实施方案；</w:t>
      </w:r>
    </w:p>
    <w:p>
      <w:pPr>
        <w:numPr>
          <w:ilvl w:val="0"/>
          <w:numId w:val="31"/>
        </w:numPr>
        <w:spacing w:line="360" w:lineRule="auto"/>
        <w:rPr>
          <w:rFonts w:ascii="宋体" w:hAnsi="宋体" w:cs="宋体"/>
          <w:sz w:val="21"/>
          <w:szCs w:val="21"/>
          <w:highlight w:val="none"/>
        </w:rPr>
      </w:pPr>
      <w:r>
        <w:rPr>
          <w:rFonts w:hint="eastAsia" w:ascii="宋体" w:hAnsi="宋体" w:cs="宋体"/>
          <w:sz w:val="21"/>
          <w:szCs w:val="21"/>
          <w:highlight w:val="none"/>
        </w:rPr>
        <w:t>技术支持及售后服务方案。</w:t>
      </w:r>
    </w:p>
    <w:p>
      <w:pPr>
        <w:pStyle w:val="614"/>
        <w:rPr>
          <w:rFonts w:ascii="宋体" w:hAnsi="宋体" w:cs="宋体"/>
          <w:sz w:val="21"/>
          <w:szCs w:val="21"/>
          <w:highlight w:val="none"/>
        </w:rPr>
      </w:pPr>
    </w:p>
    <w:p>
      <w:pPr>
        <w:pStyle w:val="57"/>
        <w:spacing w:line="360" w:lineRule="auto"/>
        <w:jc w:val="center"/>
        <w:rPr>
          <w:rFonts w:ascii="宋体" w:hAnsi="宋体" w:cs="宋体"/>
          <w:b/>
          <w:sz w:val="28"/>
          <w:szCs w:val="28"/>
          <w:highlight w:val="none"/>
        </w:rPr>
      </w:pPr>
    </w:p>
    <w:p>
      <w:pPr>
        <w:pStyle w:val="57"/>
        <w:spacing w:line="360" w:lineRule="auto"/>
        <w:jc w:val="center"/>
        <w:rPr>
          <w:rFonts w:ascii="宋体" w:hAnsi="宋体" w:cs="宋体"/>
          <w:b/>
          <w:sz w:val="28"/>
          <w:szCs w:val="28"/>
          <w:highlight w:val="none"/>
        </w:rPr>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pPr>
    </w:p>
    <w:p>
      <w:pPr>
        <w:pStyle w:val="57"/>
        <w:spacing w:line="360" w:lineRule="auto"/>
        <w:jc w:val="center"/>
        <w:rPr>
          <w:rFonts w:ascii="宋体" w:hAnsi="宋体" w:cs="宋体"/>
          <w:b/>
          <w:sz w:val="28"/>
          <w:szCs w:val="28"/>
          <w:highlight w:val="none"/>
        </w:rPr>
      </w:pPr>
      <w:r>
        <w:rPr>
          <w:rFonts w:hint="eastAsia" w:ascii="宋体" w:hAnsi="宋体" w:cs="宋体"/>
          <w:b/>
          <w:sz w:val="28"/>
          <w:szCs w:val="28"/>
          <w:highlight w:val="none"/>
          <w:lang w:val="en-US" w:eastAsia="zh-CN"/>
        </w:rPr>
        <w:t>八</w:t>
      </w:r>
      <w:r>
        <w:rPr>
          <w:rFonts w:hint="eastAsia" w:ascii="宋体" w:hAnsi="宋体" w:cs="宋体"/>
          <w:b/>
          <w:sz w:val="28"/>
          <w:szCs w:val="28"/>
          <w:highlight w:val="none"/>
        </w:rPr>
        <w:t>、投标单位优势及其他</w:t>
      </w:r>
    </w:p>
    <w:p>
      <w:pPr>
        <w:pStyle w:val="57"/>
        <w:spacing w:line="360" w:lineRule="auto"/>
        <w:jc w:val="center"/>
        <w:rPr>
          <w:rFonts w:ascii="宋体" w:hAnsi="宋体" w:cs="宋体"/>
          <w:b/>
          <w:sz w:val="28"/>
          <w:szCs w:val="28"/>
          <w:highlight w:val="none"/>
        </w:rPr>
      </w:pPr>
      <w:r>
        <w:rPr>
          <w:rFonts w:ascii="宋体" w:hAnsi="宋体" w:cs="宋体"/>
          <w:b/>
          <w:sz w:val="28"/>
          <w:szCs w:val="28"/>
          <w:highlight w:val="none"/>
        </w:rPr>
        <w:br w:type="page"/>
      </w:r>
      <w:r>
        <w:rPr>
          <w:rFonts w:hint="eastAsia" w:ascii="宋体" w:hAnsi="宋体" w:cs="宋体"/>
          <w:b/>
          <w:sz w:val="28"/>
          <w:szCs w:val="28"/>
          <w:highlight w:val="none"/>
          <w:lang w:val="en-US" w:eastAsia="zh-CN"/>
        </w:rPr>
        <w:t>九</w:t>
      </w:r>
      <w:r>
        <w:rPr>
          <w:rFonts w:hint="eastAsia" w:ascii="宋体" w:hAnsi="宋体" w:cs="宋体"/>
          <w:b/>
          <w:sz w:val="28"/>
          <w:szCs w:val="28"/>
          <w:highlight w:val="none"/>
        </w:rPr>
        <w:t>、投标人须知前附表规定的其他资料</w:t>
      </w:r>
    </w:p>
    <w:p>
      <w:pPr>
        <w:pStyle w:val="57"/>
        <w:spacing w:line="360" w:lineRule="auto"/>
        <w:jc w:val="center"/>
        <w:rPr>
          <w:rFonts w:ascii="宋体" w:hAnsi="宋体" w:cs="宋体"/>
          <w:b/>
          <w:sz w:val="28"/>
          <w:szCs w:val="28"/>
          <w:highlight w:val="none"/>
        </w:rPr>
      </w:pPr>
    </w:p>
    <w:p>
      <w:pPr>
        <w:rPr>
          <w:sz w:val="20"/>
          <w:szCs w:val="21"/>
          <w:highlight w:val="none"/>
        </w:rPr>
      </w:pPr>
    </w:p>
    <w:p>
      <w:pPr>
        <w:rPr>
          <w:sz w:val="20"/>
          <w:szCs w:val="21"/>
          <w:highlight w:val="none"/>
        </w:rPr>
      </w:pPr>
    </w:p>
    <w:p>
      <w:pPr>
        <w:rPr>
          <w:sz w:val="20"/>
          <w:szCs w:val="21"/>
          <w:highlight w:val="none"/>
        </w:rPr>
      </w:pPr>
    </w:p>
    <w:p>
      <w:pPr>
        <w:rPr>
          <w:sz w:val="20"/>
          <w:szCs w:val="21"/>
          <w:highlight w:val="none"/>
        </w:rPr>
      </w:pPr>
    </w:p>
    <w:sectPr>
      <w:pgSz w:w="11907" w:h="16840"/>
      <w:pgMar w:top="1191" w:right="1191" w:bottom="1191" w:left="1191" w:header="567" w:footer="720" w:gutter="227"/>
      <w:pgBorders>
        <w:top w:val="none" w:color="auto" w:sz="0" w:space="0"/>
        <w:left w:val="none" w:color="auto" w:sz="0" w:space="0"/>
        <w:bottom w:val="none" w:color="auto" w:sz="0" w:space="0"/>
        <w:right w:val="none" w:color="auto"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幼圆">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CS?o｡ﾀ?">
    <w:altName w:val="MS PGothic"/>
    <w:panose1 w:val="00000000000000000000"/>
    <w:charset w:val="80"/>
    <w:family w:val="modern"/>
    <w:pitch w:val="default"/>
    <w:sig w:usb0="00000000" w:usb1="00000000" w:usb2="00000010" w:usb3="00000000" w:csb0="00020000"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Univers">
    <w:altName w:val="Arial"/>
    <w:panose1 w:val="00000000000000000000"/>
    <w:charset w:val="00"/>
    <w:family w:val="swiss"/>
    <w:pitch w:val="default"/>
    <w:sig w:usb0="00000000" w:usb1="00000000" w:usb2="00000000" w:usb3="00000000" w:csb0="0000000F" w:csb1="00000000"/>
  </w:font>
  <w:font w:name="仿宋体">
    <w:altName w:val="宋体"/>
    <w:panose1 w:val="00000000000000000000"/>
    <w:charset w:val="86"/>
    <w:family w:val="auto"/>
    <w:pitch w:val="default"/>
    <w:sig w:usb0="00000000" w:usb1="00000000" w:usb2="00000010" w:usb3="00000000" w:csb0="00040000" w:csb1="00000000"/>
  </w:font>
  <w:font w:name="长城仿宋">
    <w:altName w:val="宋体"/>
    <w:panose1 w:val="00000000000000000000"/>
    <w:charset w:val="86"/>
    <w:family w:val="modern"/>
    <w:pitch w:val="default"/>
    <w:sig w:usb0="00000000" w:usb1="00000000" w:usb2="0000001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MS Gothic">
    <w:panose1 w:val="020B0609070205080204"/>
    <w:charset w:val="80"/>
    <w:family w:val="modern"/>
    <w:pitch w:val="default"/>
    <w:sig w:usb0="E00002FF" w:usb1="6AC7FDFB" w:usb2="08000012" w:usb3="00000000" w:csb0="4002009F" w:csb1="DFD70000"/>
  </w:font>
  <w:font w:name="Times New Roman Bold">
    <w:altName w:val="Times New Roman"/>
    <w:panose1 w:val="02020803070505020304"/>
    <w:charset w:val="00"/>
    <w:family w:val="auto"/>
    <w:pitch w:val="default"/>
    <w:sig w:usb0="00000000" w:usb1="00000000" w:usb2="00000009" w:usb3="00000000" w:csb0="000001FF" w:csb1="00000000"/>
  </w:font>
  <w:font w:name="DFKai-SB">
    <w:altName w:val="Microsoft JhengHei Light"/>
    <w:panose1 w:val="03000509000000000000"/>
    <w:charset w:val="88"/>
    <w:family w:val="script"/>
    <w:pitch w:val="default"/>
    <w:sig w:usb0="00000000" w:usb1="00000000" w:usb2="00000016" w:usb3="00000000" w:csb0="00100001" w:csb1="00000000"/>
  </w:font>
  <w:font w:name="Tms Rmn">
    <w:altName w:val="Segoe Print"/>
    <w:panose1 w:val="02020603040505020304"/>
    <w:charset w:val="00"/>
    <w:family w:val="roman"/>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4002009F" w:csb1="DFD70000"/>
  </w:font>
  <w:font w:name="CG Times">
    <w:altName w:val="Times New Roman"/>
    <w:panose1 w:val="00000000000000000000"/>
    <w:charset w:val="00"/>
    <w:family w:val="roman"/>
    <w:pitch w:val="default"/>
    <w:sig w:usb0="00000000" w:usb1="00000000" w:usb2="00000000" w:usb3="00000000" w:csb0="00000093" w:csb1="00000000"/>
  </w:font>
  <w:font w:name="楷体">
    <w:panose1 w:val="02010609060101010101"/>
    <w:charset w:val="86"/>
    <w:family w:val="modern"/>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CommercialPi BT">
    <w:altName w:val="Symbol"/>
    <w:panose1 w:val="05020102010206080802"/>
    <w:charset w:val="02"/>
    <w:family w:val="roman"/>
    <w:pitch w:val="default"/>
    <w:sig w:usb0="00000000" w:usb1="00000000" w:usb2="00000000" w:usb3="00000000" w:csb0="00000000" w:csb1="00000000"/>
  </w:font>
  <w:font w:name="Calisto MT">
    <w:panose1 w:val="02040603050505030304"/>
    <w:charset w:val="00"/>
    <w:family w:val="roman"/>
    <w:pitch w:val="default"/>
    <w:sig w:usb0="00000003" w:usb1="00000000" w:usb2="00000000" w:usb3="00000000" w:csb0="20000001" w:csb1="00000000"/>
  </w:font>
  <w:font w:name="仿宋">
    <w:panose1 w:val="02010609060101010101"/>
    <w:charset w:val="86"/>
    <w:family w:val="modern"/>
    <w:pitch w:val="default"/>
    <w:sig w:usb0="800002BF" w:usb1="38CF7CFA" w:usb2="00000016" w:usb3="00000000" w:csb0="00040001" w:csb1="00000000"/>
  </w:font>
  <w:font w:name="ˎ̥">
    <w:altName w:val="MV Boli"/>
    <w:panose1 w:val="00000000000000000000"/>
    <w:charset w:val="00"/>
    <w:family w:val="roman"/>
    <w:pitch w:val="default"/>
    <w:sig w:usb0="00000000" w:usb1="00000000" w:usb2="00000000" w:usb3="00000000" w:csb0="00040001" w:csb1="00000000"/>
  </w:font>
  <w:font w:name="Meiryo">
    <w:altName w:val="Yu Gothic UI"/>
    <w:panose1 w:val="020B0604030504040204"/>
    <w:charset w:val="80"/>
    <w:family w:val="swiss"/>
    <w:pitch w:val="default"/>
    <w:sig w:usb0="00000000" w:usb1="00000000" w:usb2="00010012" w:usb3="00000000" w:csb0="6002009F" w:csb1="DFD70000"/>
  </w:font>
  <w:font w:name="微软雅黑">
    <w:panose1 w:val="020B0503020204020204"/>
    <w:charset w:val="86"/>
    <w:family w:val="swiss"/>
    <w:pitch w:val="default"/>
    <w:sig w:usb0="80000287" w:usb1="2ACF3C50" w:usb2="00000016" w:usb3="00000000" w:csb0="0004001F" w:csb1="00000000"/>
  </w:font>
  <w:font w:name="Microsoft YaHei,Segoe UI Emoji">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Yu Gothic UI">
    <w:panose1 w:val="020B0500000000000000"/>
    <w:charset w:val="80"/>
    <w:family w:val="auto"/>
    <w:pitch w:val="default"/>
    <w:sig w:usb0="E00002FF" w:usb1="2AC7FDFF" w:usb2="00000016" w:usb3="00000000" w:csb0="2002009F" w:csb1="00000000"/>
  </w:font>
  <w:font w:name="MV Boli">
    <w:panose1 w:val="02000500030200090000"/>
    <w:charset w:val="00"/>
    <w:family w:val="auto"/>
    <w:pitch w:val="default"/>
    <w:sig w:usb0="00000003" w:usb1="00000000" w:usb2="00000100" w:usb3="00000000" w:csb0="00000001" w:csb1="00000000"/>
  </w:font>
  <w:font w:name="PMingLiU-ExtB">
    <w:panose1 w:val="02020500000000000000"/>
    <w:charset w:val="88"/>
    <w:family w:val="auto"/>
    <w:pitch w:val="default"/>
    <w:sig w:usb0="8000002F" w:usb1="02000008" w:usb2="00000000" w:usb3="00000000" w:csb0="00100001" w:csb1="00000000"/>
  </w:font>
  <w:font w:name="MS PGothic">
    <w:panose1 w:val="020B0600070205080204"/>
    <w:charset w:val="80"/>
    <w:family w:val="auto"/>
    <w:pitch w:val="default"/>
    <w:sig w:usb0="E00002FF" w:usb1="6AC7FDFB" w:usb2="08000012" w:usb3="00000000" w:csb0="4002009F" w:csb1="DFD70000"/>
  </w:font>
  <w:font w:name="Microsoft JhengHei Light">
    <w:panose1 w:val="020B0304030504040204"/>
    <w:charset w:val="88"/>
    <w:family w:val="auto"/>
    <w:pitch w:val="default"/>
    <w:sig w:usb0="800002A7" w:usb1="28CF4400" w:usb2="00000016" w:usb3="00000000" w:csb0="00100009"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方正书宋简体">
    <w:altName w:val="宋体"/>
    <w:panose1 w:val="00000000000000000000"/>
    <w:charset w:val="86"/>
    <w:family w:val="script"/>
    <w:pitch w:val="default"/>
    <w:sig w:usb0="00000000" w:usb1="00000000" w:usb2="00000010" w:usb3="00000000" w:csb0="00040000" w:csb1="00000000"/>
  </w:font>
  <w:font w:name="方正姚体">
    <w:panose1 w:val="02010601030101010101"/>
    <w:charset w:val="86"/>
    <w:family w:val="auto"/>
    <w:pitch w:val="default"/>
    <w:sig w:usb0="00000003"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华文仿宋">
    <w:panose1 w:val="02010600040101010101"/>
    <w:charset w:val="86"/>
    <w:family w:val="auto"/>
    <w:pitch w:val="default"/>
    <w:sig w:usb0="00000287" w:usb1="080F0000" w:usb2="00000000" w:usb3="00000000" w:csb0="0004009F" w:csb1="DFD70000"/>
  </w:font>
  <w:font w:name="Helvetica">
    <w:altName w:val="Arial"/>
    <w:panose1 w:val="020B0604020202020204"/>
    <w:charset w:val="00"/>
    <w:family w:val="swiss"/>
    <w:pitch w:val="default"/>
    <w:sig w:usb0="00000000" w:usb1="00000000" w:usb2="00000000" w:usb3="00000000" w:csb0="00000001" w:csb1="00000000"/>
  </w:font>
  <w:font w:name="Century">
    <w:panose1 w:val="02040604050505020304"/>
    <w:charset w:val="00"/>
    <w:family w:val="roman"/>
    <w:pitch w:val="default"/>
    <w:sig w:usb0="00000287" w:usb1="00000000" w:usb2="00000000" w:usb3="00000000" w:csb0="2000009F" w:csb1="DFD70000"/>
  </w:font>
  <w:font w:name="Calibri Light">
    <w:panose1 w:val="020F03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TimesNewRomanPSMT">
    <w:altName w:val="Times New Roman"/>
    <w:panose1 w:val="00000000000000000000"/>
    <w:charset w:val="00"/>
    <w:family w:val="auto"/>
    <w:pitch w:val="default"/>
    <w:sig w:usb0="00000000" w:usb1="00000000" w:usb2="00000000" w:usb3="00000000" w:csb0="00000001" w:csb1="00000000"/>
  </w:font>
  <w:font w:name="Microsoft JhengHei UI">
    <w:panose1 w:val="020B0604030504040204"/>
    <w:charset w:val="88"/>
    <w:family w:val="auto"/>
    <w:pitch w:val="default"/>
    <w:sig w:usb0="000002A7" w:usb1="28CF4400" w:usb2="00000016" w:usb3="00000000" w:csb0="00100009" w:csb1="00000000"/>
  </w:font>
  <w:font w:name="Yu Gothic">
    <w:panose1 w:val="020B0400000000000000"/>
    <w:charset w:val="80"/>
    <w:family w:val="auto"/>
    <w:pitch w:val="default"/>
    <w:sig w:usb0="E00002FF" w:usb1="2AC7FDFF" w:usb2="00000016" w:usb3="00000000" w:csb0="2002009F" w:csb1="0000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v:textbox>
            </v:shape>
          </w:pict>
        </mc:Fallback>
      </mc:AlternateContent>
    </w:r>
  </w:p>
  <w:p>
    <w:pPr>
      <w:autoSpaceDE w:val="0"/>
      <w:autoSpaceDN w:val="0"/>
      <w:adjustRightInd w:val="0"/>
      <w:spacing w:line="10" w:lineRule="exact"/>
      <w:jc w:val="left"/>
      <w:rPr>
        <w:rFonts w:ascii="Times New Roman" w:hAnsi="Times New Roman"/>
        <w:kern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jc w:val="center"/>
    </w:pPr>
    <w:r>
      <w:fldChar w:fldCharType="begin"/>
    </w:r>
    <w:r>
      <w:instrText xml:space="preserve">PAGE   \* MERGEFORMAT</w:instrText>
    </w:r>
    <w:r>
      <w:fldChar w:fldCharType="separate"/>
    </w:r>
    <w:r>
      <w:rPr>
        <w:lang w:val="zh-CN"/>
      </w:rPr>
      <w:t>-</w:t>
    </w:r>
    <w:r>
      <w:t xml:space="preserve"> 2 -</w:t>
    </w:r>
    <w:r>
      <w:fldChar w:fldCharType="end"/>
    </w:r>
  </w:p>
  <w:p>
    <w:pPr>
      <w:autoSpaceDE w:val="0"/>
      <w:autoSpaceDN w:val="0"/>
      <w:adjustRightInd w:val="0"/>
      <w:spacing w:line="10" w:lineRule="exact"/>
      <w:jc w:val="left"/>
      <w:rPr>
        <w:rFonts w:ascii="Times New Roman" w:hAnsi="Times New Roman"/>
        <w:kern w:val="0"/>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22</w:t>
                    </w:r>
                    <w:r>
                      <w:rPr>
                        <w:rFonts w:hint="eastAsia"/>
                        <w:sz w:val="1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jc w:val="center"/>
    </w:pPr>
    <w:r>
      <w:fldChar w:fldCharType="begin"/>
    </w:r>
    <w:r>
      <w:instrText xml:space="preserve">PAGE   \* MERGEFORMAT</w:instrText>
    </w:r>
    <w:r>
      <w:fldChar w:fldCharType="separate"/>
    </w:r>
    <w:r>
      <w:rPr>
        <w:lang w:val="zh-CN"/>
      </w:rPr>
      <w:t>-</w:t>
    </w:r>
    <w:r>
      <w:t xml:space="preserve"> 68 -</w:t>
    </w:r>
    <w:r>
      <w:fldChar w:fldCharType="end"/>
    </w:r>
  </w:p>
  <w:p>
    <w:pP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w:rPr>
        <w:sz w:val="20"/>
      </w:rPr>
      <mc:AlternateContent>
        <mc:Choice Requires="wps">
          <w:drawing>
            <wp:anchor distT="0" distB="0" distL="114300" distR="114300" simplePos="0" relativeHeight="251661312" behindDoc="0" locked="0" layoutInCell="1" allowOverlap="1">
              <wp:simplePos x="0" y="0"/>
              <wp:positionH relativeFrom="margin">
                <wp:posOffset>2802255</wp:posOffset>
              </wp:positionH>
              <wp:positionV relativeFrom="paragraph">
                <wp:posOffset>-225425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45</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0.65pt;margin-top:-17.75pt;height:144pt;width:144pt;mso-position-horizontal-relative:margin;mso-wrap-style:none;z-index:251661312;mso-width-relative:page;mso-height-relative:page;" filled="f" stroked="f" coordsize="21600,21600" o:gfxdata="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fSP2R2AAAAAsBAAAPAAAA&#10;AAAAAAEAIAAAACIAAABkcnMvZG93bnJldi54bWxQSwECFAAUAAAACACHTuJAm9IMLxUCAAATBAAA&#10;DgAAAAAAAAABACAAAAAnAQAAZHJzL2Uyb0RvYy54bWxQSwUGAAAAAAYABgBZAQAArgU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45</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FFFFF7D"/>
    <w:lvl w:ilvl="0" w:tentative="0">
      <w:start w:val="1"/>
      <w:numFmt w:val="decimal"/>
      <w:pStyle w:val="733"/>
      <w:lvlText w:val="%1."/>
      <w:lvlJc w:val="left"/>
      <w:pPr>
        <w:tabs>
          <w:tab w:val="left" w:pos="1620"/>
        </w:tabs>
        <w:ind w:left="720" w:leftChars="600" w:hanging="360" w:hangingChars="200"/>
      </w:pPr>
    </w:lvl>
  </w:abstractNum>
  <w:abstractNum w:abstractNumId="1">
    <w:nsid w:val="FFFFFF7E"/>
    <w:multiLevelType w:val="singleLevel"/>
    <w:tmpl w:val="FFFFFF7E"/>
    <w:lvl w:ilvl="0" w:tentative="0">
      <w:start w:val="1"/>
      <w:numFmt w:val="decimal"/>
      <w:pStyle w:val="732"/>
      <w:lvlText w:val="%1."/>
      <w:lvlJc w:val="left"/>
      <w:pPr>
        <w:tabs>
          <w:tab w:val="left" w:pos="1200"/>
        </w:tabs>
        <w:ind w:left="720" w:leftChars="400" w:hanging="360" w:hangingChars="200"/>
      </w:pPr>
    </w:lvl>
  </w:abstractNum>
  <w:abstractNum w:abstractNumId="2">
    <w:nsid w:val="FFFFFF80"/>
    <w:multiLevelType w:val="singleLevel"/>
    <w:tmpl w:val="FFFFFF80"/>
    <w:lvl w:ilvl="0" w:tentative="0">
      <w:start w:val="1"/>
      <w:numFmt w:val="bullet"/>
      <w:pStyle w:val="42"/>
      <w:lvlText w:val=""/>
      <w:lvlJc w:val="left"/>
      <w:pPr>
        <w:tabs>
          <w:tab w:val="left" w:pos="2040"/>
        </w:tabs>
        <w:ind w:left="2040" w:hanging="360"/>
      </w:pPr>
      <w:rPr>
        <w:rFonts w:hint="default" w:ascii="Wingdings" w:hAnsi="Wingdings"/>
      </w:rPr>
    </w:lvl>
  </w:abstractNum>
  <w:abstractNum w:abstractNumId="3">
    <w:nsid w:val="00000018"/>
    <w:multiLevelType w:val="multilevel"/>
    <w:tmpl w:val="00000018"/>
    <w:lvl w:ilvl="0" w:tentative="0">
      <w:start w:val="1"/>
      <w:numFmt w:val="decimal"/>
      <w:pStyle w:val="1422"/>
      <w:lvlText w:val="%1"/>
      <w:lvlJc w:val="left"/>
      <w:pPr>
        <w:tabs>
          <w:tab w:val="left" w:pos="425"/>
        </w:tabs>
        <w:ind w:left="425" w:hanging="425"/>
      </w:pPr>
      <w:rPr>
        <w:rFonts w:hint="eastAsia"/>
      </w:rPr>
    </w:lvl>
    <w:lvl w:ilvl="1" w:tentative="0">
      <w:start w:val="1"/>
      <w:numFmt w:val="decimal"/>
      <w:pStyle w:val="1423"/>
      <w:lvlText w:val="%1.%2"/>
      <w:lvlJc w:val="left"/>
      <w:pPr>
        <w:tabs>
          <w:tab w:val="left" w:pos="567"/>
        </w:tabs>
        <w:ind w:left="567" w:hanging="567"/>
      </w:pPr>
      <w:rPr>
        <w:rFonts w:hint="eastAsia"/>
      </w:rPr>
    </w:lvl>
    <w:lvl w:ilvl="2" w:tentative="0">
      <w:start w:val="1"/>
      <w:numFmt w:val="decimal"/>
      <w:pStyle w:val="1427"/>
      <w:lvlText w:val="%1.%2.%3"/>
      <w:lvlJc w:val="left"/>
      <w:pPr>
        <w:tabs>
          <w:tab w:val="left" w:pos="709"/>
        </w:tabs>
        <w:ind w:left="709" w:hanging="709"/>
      </w:pPr>
      <w:rPr>
        <w:rFonts w:hint="eastAsia"/>
      </w:rPr>
    </w:lvl>
    <w:lvl w:ilvl="3" w:tentative="0">
      <w:start w:val="1"/>
      <w:numFmt w:val="decimal"/>
      <w:pStyle w:val="1426"/>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0000022"/>
    <w:multiLevelType w:val="multilevel"/>
    <w:tmpl w:val="00000022"/>
    <w:lvl w:ilvl="0" w:tentative="0">
      <w:start w:val="1"/>
      <w:numFmt w:val="japaneseCounting"/>
      <w:pStyle w:val="1602"/>
      <w:suff w:val="space"/>
      <w:lvlText w:val="%1、"/>
      <w:lvlJc w:val="left"/>
      <w:pPr>
        <w:ind w:left="976" w:firstLine="0"/>
      </w:pPr>
      <w:rPr>
        <w:rFonts w:ascii="Times New Roman" w:hAnsi="Times New Roman" w:eastAsia="Times New Roman" w:cs="Times New Roman"/>
        <w:b/>
        <w:i w:val="0"/>
        <w:sz w:val="36"/>
        <w:szCs w:val="36"/>
        <w:lang w:val="en-US"/>
      </w:rPr>
    </w:lvl>
    <w:lvl w:ilvl="1" w:tentative="0">
      <w:start w:val="1"/>
      <w:numFmt w:val="decimal"/>
      <w:pStyle w:val="1409"/>
      <w:isLgl/>
      <w:suff w:val="space"/>
      <w:lvlText w:val="%1.%2."/>
      <w:lvlJc w:val="left"/>
      <w:pPr>
        <w:ind w:left="0" w:firstLine="0"/>
      </w:pPr>
      <w:rPr>
        <w:rFonts w:hint="eastAsia" w:ascii="黑体" w:eastAsia="黑体"/>
        <w:b/>
        <w:i w:val="0"/>
        <w:sz w:val="28"/>
        <w:szCs w:val="28"/>
      </w:rPr>
    </w:lvl>
    <w:lvl w:ilvl="2" w:tentative="0">
      <w:start w:val="1"/>
      <w:numFmt w:val="decimal"/>
      <w:isLgl/>
      <w:suff w:val="space"/>
      <w:lvlText w:val="%1.%2.%3."/>
      <w:lvlJc w:val="left"/>
      <w:pPr>
        <w:ind w:left="360" w:firstLine="0"/>
      </w:pPr>
      <w:rPr>
        <w:rFonts w:hint="eastAsia" w:ascii="黑体" w:eastAsia="黑体"/>
        <w:b/>
        <w:i w:val="0"/>
        <w:color w:val="auto"/>
        <w:sz w:val="24"/>
        <w:szCs w:val="24"/>
      </w:rPr>
    </w:lvl>
    <w:lvl w:ilvl="3" w:tentative="0">
      <w:start w:val="1"/>
      <w:numFmt w:val="decimal"/>
      <w:pStyle w:val="1408"/>
      <w:isLgl/>
      <w:suff w:val="nothing"/>
      <w:lvlText w:val="%1.%2.%3.%4 "/>
      <w:lvlJc w:val="left"/>
      <w:pPr>
        <w:ind w:left="0" w:firstLine="0"/>
      </w:pPr>
      <w:rPr>
        <w:rFonts w:hint="eastAsia" w:ascii="宋体" w:eastAsia="宋体"/>
        <w:b w:val="0"/>
        <w:i w:val="0"/>
        <w:sz w:val="24"/>
        <w:szCs w:val="24"/>
      </w:rPr>
    </w:lvl>
    <w:lvl w:ilvl="4" w:tentative="0">
      <w:start w:val="1"/>
      <w:numFmt w:val="decimal"/>
      <w:suff w:val="nothing"/>
      <w:lvlText w:val="%5)"/>
      <w:lvlJc w:val="left"/>
      <w:pPr>
        <w:ind w:left="976" w:firstLine="567"/>
      </w:pPr>
      <w:rPr>
        <w:rFonts w:hint="eastAsia" w:ascii="宋体" w:eastAsia="宋体"/>
        <w:b w:val="0"/>
        <w:i w:val="0"/>
        <w:color w:val="auto"/>
        <w:sz w:val="28"/>
        <w:szCs w:val="28"/>
      </w:rPr>
    </w:lvl>
    <w:lvl w:ilvl="5" w:tentative="0">
      <w:start w:val="1"/>
      <w:numFmt w:val="decimal"/>
      <w:lvlText w:val="%1.%2.%3.%4.%5.%6."/>
      <w:lvlJc w:val="left"/>
      <w:pPr>
        <w:tabs>
          <w:tab w:val="left" w:pos="2110"/>
        </w:tabs>
        <w:ind w:left="2110" w:hanging="1134"/>
      </w:pPr>
      <w:rPr>
        <w:rFonts w:hint="eastAsia"/>
        <w:sz w:val="24"/>
      </w:rPr>
    </w:lvl>
    <w:lvl w:ilvl="6" w:tentative="0">
      <w:start w:val="1"/>
      <w:numFmt w:val="decimal"/>
      <w:lvlText w:val="%1.%2.%3.%4.%5.%6.%7."/>
      <w:lvlJc w:val="left"/>
      <w:pPr>
        <w:tabs>
          <w:tab w:val="left" w:pos="2252"/>
        </w:tabs>
        <w:ind w:left="2252" w:hanging="1276"/>
      </w:pPr>
      <w:rPr>
        <w:rFonts w:hint="eastAsia"/>
      </w:rPr>
    </w:lvl>
    <w:lvl w:ilvl="7" w:tentative="0">
      <w:start w:val="1"/>
      <w:numFmt w:val="decimal"/>
      <w:lvlText w:val="%1.%2.%3.%4.%5.%6.%7.%8."/>
      <w:lvlJc w:val="left"/>
      <w:pPr>
        <w:tabs>
          <w:tab w:val="left" w:pos="2394"/>
        </w:tabs>
        <w:ind w:left="2394" w:hanging="1418"/>
      </w:pPr>
      <w:rPr>
        <w:rFonts w:hint="eastAsia"/>
      </w:rPr>
    </w:lvl>
    <w:lvl w:ilvl="8" w:tentative="0">
      <w:start w:val="1"/>
      <w:numFmt w:val="decimal"/>
      <w:lvlText w:val="%1.%2.%3.%4.%5.%6.%7.%8.%9."/>
      <w:lvlJc w:val="left"/>
      <w:pPr>
        <w:tabs>
          <w:tab w:val="left" w:pos="2535"/>
        </w:tabs>
        <w:ind w:left="2535" w:hanging="1559"/>
      </w:pPr>
      <w:rPr>
        <w:rFonts w:hint="eastAsia"/>
      </w:rPr>
    </w:lvl>
  </w:abstractNum>
  <w:abstractNum w:abstractNumId="5">
    <w:nsid w:val="00000023"/>
    <w:multiLevelType w:val="multilevel"/>
    <w:tmpl w:val="00000023"/>
    <w:lvl w:ilvl="0" w:tentative="0">
      <w:start w:val="1"/>
      <w:numFmt w:val="decimal"/>
      <w:pStyle w:val="1399"/>
      <w:lvlText w:val="%1"/>
      <w:lvlJc w:val="left"/>
      <w:pPr>
        <w:tabs>
          <w:tab w:val="left" w:pos="1140"/>
        </w:tabs>
        <w:ind w:left="1140" w:hanging="360"/>
      </w:pPr>
      <w:rPr>
        <w:rFonts w:hint="default"/>
      </w:rPr>
    </w:lvl>
    <w:lvl w:ilvl="1" w:tentative="0">
      <w:start w:val="1"/>
      <w:numFmt w:val="decimal"/>
      <w:pStyle w:val="1398"/>
      <w:lvlText w:val="%1.%2"/>
      <w:lvlJc w:val="left"/>
      <w:pPr>
        <w:tabs>
          <w:tab w:val="left" w:pos="1500"/>
        </w:tabs>
        <w:ind w:left="1140" w:hanging="360"/>
      </w:pPr>
      <w:rPr>
        <w:rFonts w:hint="default"/>
      </w:rPr>
    </w:lvl>
    <w:lvl w:ilvl="2" w:tentative="0">
      <w:start w:val="1"/>
      <w:numFmt w:val="decimal"/>
      <w:pStyle w:val="1397"/>
      <w:lvlText w:val="%1.%2.%3"/>
      <w:lvlJc w:val="left"/>
      <w:pPr>
        <w:tabs>
          <w:tab w:val="left" w:pos="1860"/>
        </w:tabs>
        <w:ind w:left="1500" w:hanging="720"/>
      </w:pPr>
      <w:rPr>
        <w:rFonts w:hint="default"/>
      </w:rPr>
    </w:lvl>
    <w:lvl w:ilvl="3" w:tentative="0">
      <w:start w:val="1"/>
      <w:numFmt w:val="decimal"/>
      <w:pStyle w:val="1396"/>
      <w:lvlText w:val="%1.%2.%3.%4"/>
      <w:lvlJc w:val="left"/>
      <w:pPr>
        <w:tabs>
          <w:tab w:val="left" w:pos="1860"/>
        </w:tabs>
        <w:ind w:left="1860" w:hanging="1080"/>
      </w:pPr>
      <w:rPr>
        <w:rFonts w:hint="eastAsia" w:eastAsia="宋体"/>
        <w:sz w:val="21"/>
      </w:rPr>
    </w:lvl>
    <w:lvl w:ilvl="4" w:tentative="0">
      <w:start w:val="1"/>
      <w:numFmt w:val="none"/>
      <w:lvlText w:val="%1.%2.%3.%4.%5"/>
      <w:lvlJc w:val="left"/>
      <w:pPr>
        <w:tabs>
          <w:tab w:val="left" w:pos="1860"/>
        </w:tabs>
        <w:ind w:left="1860" w:hanging="1080"/>
      </w:pPr>
      <w:rPr>
        <w:rFonts w:hint="default"/>
      </w:rPr>
    </w:lvl>
    <w:lvl w:ilvl="5" w:tentative="0">
      <w:start w:val="1"/>
      <w:numFmt w:val="decimal"/>
      <w:lvlText w:val="%1.%2.%3.%4.%5.%6"/>
      <w:lvlJc w:val="left"/>
      <w:pPr>
        <w:tabs>
          <w:tab w:val="left" w:pos="2220"/>
        </w:tabs>
        <w:ind w:left="2220" w:hanging="1440"/>
      </w:pPr>
      <w:rPr>
        <w:rFonts w:hint="default"/>
      </w:rPr>
    </w:lvl>
    <w:lvl w:ilvl="6" w:tentative="0">
      <w:start w:val="1"/>
      <w:numFmt w:val="decimal"/>
      <w:lvlText w:val="%1.%2.%3.%4.%5.%6.%7"/>
      <w:lvlJc w:val="left"/>
      <w:pPr>
        <w:tabs>
          <w:tab w:val="left" w:pos="2220"/>
        </w:tabs>
        <w:ind w:left="2220" w:hanging="1440"/>
      </w:pPr>
      <w:rPr>
        <w:rFonts w:hint="default"/>
      </w:rPr>
    </w:lvl>
    <w:lvl w:ilvl="7" w:tentative="0">
      <w:start w:val="1"/>
      <w:numFmt w:val="decimal"/>
      <w:lvlText w:val="%1.%2.%3.%4.%5.%6.%7.%8"/>
      <w:lvlJc w:val="left"/>
      <w:pPr>
        <w:tabs>
          <w:tab w:val="left" w:pos="2580"/>
        </w:tabs>
        <w:ind w:left="2580" w:hanging="1800"/>
      </w:pPr>
      <w:rPr>
        <w:rFonts w:hint="default"/>
      </w:rPr>
    </w:lvl>
    <w:lvl w:ilvl="8" w:tentative="0">
      <w:start w:val="1"/>
      <w:numFmt w:val="decimal"/>
      <w:lvlText w:val="%1.%2.%3.%4.%5.%6.%7.%8.%9"/>
      <w:lvlJc w:val="left"/>
      <w:pPr>
        <w:tabs>
          <w:tab w:val="left" w:pos="2580"/>
        </w:tabs>
        <w:ind w:left="2580" w:hanging="1800"/>
      </w:pPr>
      <w:rPr>
        <w:rFonts w:hint="default"/>
      </w:rPr>
    </w:lvl>
  </w:abstractNum>
  <w:abstractNum w:abstractNumId="6">
    <w:nsid w:val="00835B73"/>
    <w:multiLevelType w:val="multilevel"/>
    <w:tmpl w:val="00835B73"/>
    <w:lvl w:ilvl="0" w:tentative="0">
      <w:start w:val="1"/>
      <w:numFmt w:val="bullet"/>
      <w:lvlText w:val=""/>
      <w:lvlJc w:val="left"/>
      <w:pPr>
        <w:tabs>
          <w:tab w:val="left" w:pos="2313"/>
        </w:tabs>
        <w:ind w:left="2313" w:hanging="453"/>
      </w:pPr>
      <w:rPr>
        <w:rFonts w:hint="default" w:ascii="Wingdings" w:hAnsi="Wingdings"/>
        <w:b w:val="0"/>
        <w:i w:val="0"/>
        <w:sz w:val="24"/>
        <w:szCs w:val="24"/>
      </w:rPr>
    </w:lvl>
    <w:lvl w:ilvl="1" w:tentative="0">
      <w:start w:val="1"/>
      <w:numFmt w:val="bullet"/>
      <w:lvlText w:val=""/>
      <w:lvlJc w:val="left"/>
      <w:pPr>
        <w:tabs>
          <w:tab w:val="left" w:pos="2100"/>
        </w:tabs>
        <w:ind w:left="2100" w:hanging="420"/>
      </w:pPr>
      <w:rPr>
        <w:rFonts w:hint="default" w:ascii="Wingdings" w:hAnsi="Wingdings"/>
      </w:rPr>
    </w:lvl>
    <w:lvl w:ilvl="2" w:tentative="0">
      <w:start w:val="1"/>
      <w:numFmt w:val="bullet"/>
      <w:lvlText w:val=""/>
      <w:lvlJc w:val="left"/>
      <w:pPr>
        <w:tabs>
          <w:tab w:val="left" w:pos="2520"/>
        </w:tabs>
        <w:ind w:left="2520" w:hanging="420"/>
      </w:pPr>
      <w:rPr>
        <w:rFonts w:hint="default" w:ascii="Wingdings" w:hAnsi="Wingdings"/>
      </w:rPr>
    </w:lvl>
    <w:lvl w:ilvl="3" w:tentative="0">
      <w:start w:val="1"/>
      <w:numFmt w:val="bullet"/>
      <w:pStyle w:val="1364"/>
      <w:lvlText w:val=""/>
      <w:lvlJc w:val="left"/>
      <w:pPr>
        <w:tabs>
          <w:tab w:val="left" w:pos="2940"/>
        </w:tabs>
        <w:ind w:left="2940" w:hanging="420"/>
      </w:pPr>
      <w:rPr>
        <w:rFonts w:hint="default" w:ascii="Wingdings" w:hAnsi="Wingdings"/>
      </w:rPr>
    </w:lvl>
    <w:lvl w:ilvl="4" w:tentative="0">
      <w:start w:val="1"/>
      <w:numFmt w:val="bullet"/>
      <w:lvlText w:val=""/>
      <w:lvlJc w:val="left"/>
      <w:pPr>
        <w:tabs>
          <w:tab w:val="left" w:pos="3360"/>
        </w:tabs>
        <w:ind w:left="3360" w:hanging="420"/>
      </w:pPr>
      <w:rPr>
        <w:rFonts w:hint="default" w:ascii="Wingdings" w:hAnsi="Wingdings"/>
      </w:rPr>
    </w:lvl>
    <w:lvl w:ilvl="5" w:tentative="0">
      <w:start w:val="1"/>
      <w:numFmt w:val="bullet"/>
      <w:lvlText w:val=""/>
      <w:lvlJc w:val="left"/>
      <w:pPr>
        <w:tabs>
          <w:tab w:val="left" w:pos="3780"/>
        </w:tabs>
        <w:ind w:left="3780" w:hanging="420"/>
      </w:pPr>
      <w:rPr>
        <w:rFonts w:hint="default" w:ascii="Wingdings" w:hAnsi="Wingdings"/>
      </w:rPr>
    </w:lvl>
    <w:lvl w:ilvl="6" w:tentative="0">
      <w:start w:val="1"/>
      <w:numFmt w:val="bullet"/>
      <w:lvlText w:val=""/>
      <w:lvlJc w:val="left"/>
      <w:pPr>
        <w:tabs>
          <w:tab w:val="left" w:pos="4200"/>
        </w:tabs>
        <w:ind w:left="4200" w:hanging="420"/>
      </w:pPr>
      <w:rPr>
        <w:rFonts w:hint="default" w:ascii="Wingdings" w:hAnsi="Wingdings"/>
      </w:rPr>
    </w:lvl>
    <w:lvl w:ilvl="7" w:tentative="0">
      <w:start w:val="1"/>
      <w:numFmt w:val="bullet"/>
      <w:lvlText w:val=""/>
      <w:lvlJc w:val="left"/>
      <w:pPr>
        <w:tabs>
          <w:tab w:val="left" w:pos="4620"/>
        </w:tabs>
        <w:ind w:left="4620" w:hanging="420"/>
      </w:pPr>
      <w:rPr>
        <w:rFonts w:hint="default" w:ascii="Wingdings" w:hAnsi="Wingdings"/>
      </w:rPr>
    </w:lvl>
    <w:lvl w:ilvl="8" w:tentative="0">
      <w:start w:val="1"/>
      <w:numFmt w:val="bullet"/>
      <w:lvlText w:val=""/>
      <w:lvlJc w:val="left"/>
      <w:pPr>
        <w:tabs>
          <w:tab w:val="left" w:pos="5040"/>
        </w:tabs>
        <w:ind w:left="5040" w:hanging="420"/>
      </w:pPr>
      <w:rPr>
        <w:rFonts w:hint="default" w:ascii="Wingdings" w:hAnsi="Wingdings"/>
      </w:rPr>
    </w:lvl>
  </w:abstractNum>
  <w:abstractNum w:abstractNumId="7">
    <w:nsid w:val="020242E6"/>
    <w:multiLevelType w:val="multilevel"/>
    <w:tmpl w:val="020242E6"/>
    <w:lvl w:ilvl="0" w:tentative="0">
      <w:start w:val="1"/>
      <w:numFmt w:val="decimal"/>
      <w:pStyle w:val="1500"/>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pStyle w:val="1501"/>
      <w:lvlText w:val="%1.%2.%3."/>
      <w:lvlJc w:val="left"/>
      <w:pPr>
        <w:tabs>
          <w:tab w:val="left" w:pos="709"/>
        </w:tabs>
        <w:ind w:left="709" w:hanging="709"/>
      </w:pPr>
      <w:rPr>
        <w:rFonts w:hint="eastAsia"/>
      </w:rPr>
    </w:lvl>
    <w:lvl w:ilvl="3" w:tentative="0">
      <w:start w:val="1"/>
      <w:numFmt w:val="decimal"/>
      <w:pStyle w:val="1502"/>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51"/>
      <w:suff w:val="nothing"/>
      <w:lvlText w:val="%1%2.%3　"/>
      <w:lvlJc w:val="left"/>
      <w:pPr>
        <w:ind w:left="0" w:firstLine="0"/>
      </w:pPr>
      <w:rPr>
        <w:rFonts w:hint="eastAsia" w:ascii="黑体" w:hAnsi="Times New Roman" w:eastAsia="黑体"/>
        <w:b w:val="0"/>
        <w:i w:val="0"/>
        <w:sz w:val="21"/>
      </w:rPr>
    </w:lvl>
    <w:lvl w:ilvl="3" w:tentative="0">
      <w:start w:val="1"/>
      <w:numFmt w:val="decimal"/>
      <w:pStyle w:val="787"/>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pStyle w:val="790"/>
      <w:suff w:val="nothing"/>
      <w:lvlText w:val="%1%2.%3.%4.%5.%6　"/>
      <w:lvlJc w:val="left"/>
      <w:pPr>
        <w:ind w:left="0" w:firstLine="0"/>
      </w:pPr>
      <w:rPr>
        <w:rFonts w:hint="eastAsia" w:ascii="黑体" w:hAnsi="Times New Roman" w:eastAsia="黑体"/>
        <w:b w:val="0"/>
        <w:i w:val="0"/>
        <w:sz w:val="21"/>
      </w:rPr>
    </w:lvl>
    <w:lvl w:ilvl="6" w:tentative="0">
      <w:start w:val="1"/>
      <w:numFmt w:val="decimal"/>
      <w:pStyle w:val="79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085F570A"/>
    <w:multiLevelType w:val="multilevel"/>
    <w:tmpl w:val="085F570A"/>
    <w:lvl w:ilvl="0" w:tentative="0">
      <w:start w:val="1"/>
      <w:numFmt w:val="decimal"/>
      <w:pStyle w:val="1316"/>
      <w:lvlText w:val="%1、"/>
      <w:lvlJc w:val="left"/>
      <w:pPr>
        <w:tabs>
          <w:tab w:val="left" w:pos="1680"/>
        </w:tabs>
        <w:ind w:left="1392" w:hanging="432"/>
      </w:pPr>
      <w:rPr>
        <w:rFonts w:hint="eastAsia"/>
        <w:b w:val="0"/>
        <w:i w:val="0"/>
        <w:sz w:val="21"/>
        <w:szCs w:val="21"/>
      </w:rPr>
    </w:lvl>
    <w:lvl w:ilvl="1" w:tentative="0">
      <w:start w:val="1"/>
      <w:numFmt w:val="decimal"/>
      <w:lvlText w:val="%1.%2"/>
      <w:lvlJc w:val="left"/>
      <w:pPr>
        <w:tabs>
          <w:tab w:val="left" w:pos="1206"/>
        </w:tabs>
        <w:ind w:left="1206" w:hanging="576"/>
      </w:pPr>
      <w:rPr>
        <w:rFonts w:hint="eastAsia"/>
      </w:rPr>
    </w:lvl>
    <w:lvl w:ilvl="2" w:tentative="0">
      <w:start w:val="1"/>
      <w:numFmt w:val="decimal"/>
      <w:lvlText w:val="%1.%2.%3"/>
      <w:lvlJc w:val="left"/>
      <w:pPr>
        <w:tabs>
          <w:tab w:val="left" w:pos="1350"/>
        </w:tabs>
        <w:ind w:left="1350" w:hanging="720"/>
      </w:pPr>
      <w:rPr>
        <w:rFonts w:hint="eastAsia"/>
      </w:rPr>
    </w:lvl>
    <w:lvl w:ilvl="3" w:tentative="0">
      <w:start w:val="1"/>
      <w:numFmt w:val="decimal"/>
      <w:lvlText w:val="%4%1.%2.%3"/>
      <w:lvlJc w:val="left"/>
      <w:pPr>
        <w:tabs>
          <w:tab w:val="left" w:pos="1494"/>
        </w:tabs>
        <w:ind w:left="1494" w:hanging="864"/>
      </w:pPr>
      <w:rPr>
        <w:rFonts w:hint="eastAsia"/>
      </w:rPr>
    </w:lvl>
    <w:lvl w:ilvl="4" w:tentative="0">
      <w:start w:val="1"/>
      <w:numFmt w:val="decimal"/>
      <w:lvlText w:val="%1、"/>
      <w:lvlJc w:val="left"/>
      <w:pPr>
        <w:tabs>
          <w:tab w:val="left" w:pos="1638"/>
        </w:tabs>
        <w:ind w:left="1638" w:hanging="1008"/>
      </w:pPr>
      <w:rPr>
        <w:rFonts w:hint="eastAsia"/>
      </w:rPr>
    </w:lvl>
    <w:lvl w:ilvl="5" w:tentative="0">
      <w:start w:val="1"/>
      <w:numFmt w:val="decimal"/>
      <w:lvlText w:val="%1.%2.%3.%4.%5.%6"/>
      <w:lvlJc w:val="left"/>
      <w:pPr>
        <w:tabs>
          <w:tab w:val="left" w:pos="1782"/>
        </w:tabs>
        <w:ind w:left="1782" w:hanging="1152"/>
      </w:pPr>
      <w:rPr>
        <w:rFonts w:hint="eastAsia"/>
      </w:rPr>
    </w:lvl>
    <w:lvl w:ilvl="6" w:tentative="0">
      <w:start w:val="1"/>
      <w:numFmt w:val="decimal"/>
      <w:lvlText w:val="%1.%2.%3.%4.%5.%6.%7"/>
      <w:lvlJc w:val="left"/>
      <w:pPr>
        <w:tabs>
          <w:tab w:val="left" w:pos="1926"/>
        </w:tabs>
        <w:ind w:left="1926" w:hanging="1296"/>
      </w:pPr>
      <w:rPr>
        <w:rFonts w:hint="eastAsia"/>
      </w:rPr>
    </w:lvl>
    <w:lvl w:ilvl="7" w:tentative="0">
      <w:start w:val="1"/>
      <w:numFmt w:val="decimal"/>
      <w:lvlText w:val="%1.%2.%3.%4.%5.%6.%7.%8"/>
      <w:lvlJc w:val="left"/>
      <w:pPr>
        <w:tabs>
          <w:tab w:val="left" w:pos="2070"/>
        </w:tabs>
        <w:ind w:left="2070" w:hanging="1440"/>
      </w:pPr>
      <w:rPr>
        <w:rFonts w:hint="eastAsia"/>
      </w:rPr>
    </w:lvl>
    <w:lvl w:ilvl="8" w:tentative="0">
      <w:start w:val="1"/>
      <w:numFmt w:val="decimal"/>
      <w:lvlText w:val="%1.%2.%3.%4.%5.%6.%7.%8.%9"/>
      <w:lvlJc w:val="left"/>
      <w:pPr>
        <w:tabs>
          <w:tab w:val="left" w:pos="2214"/>
        </w:tabs>
        <w:ind w:left="2214" w:hanging="1584"/>
      </w:pPr>
      <w:rPr>
        <w:rFonts w:hint="eastAsia"/>
      </w:rPr>
    </w:lvl>
  </w:abstractNum>
  <w:abstractNum w:abstractNumId="10">
    <w:nsid w:val="0E453022"/>
    <w:multiLevelType w:val="multilevel"/>
    <w:tmpl w:val="0E453022"/>
    <w:lvl w:ilvl="0" w:tentative="0">
      <w:start w:val="1"/>
      <w:numFmt w:val="ideographDigital"/>
      <w:pStyle w:val="1294"/>
      <w:lvlText w:val="第%1部分"/>
      <w:lvlJc w:val="left"/>
      <w:pPr>
        <w:tabs>
          <w:tab w:val="left" w:pos="2"/>
        </w:tabs>
        <w:ind w:left="1247" w:hanging="1245"/>
      </w:pPr>
      <w:rPr>
        <w:rFonts w:hint="eastAsia"/>
      </w:rPr>
    </w:lvl>
    <w:lvl w:ilvl="1" w:tentative="0">
      <w:start w:val="1"/>
      <w:numFmt w:val="decimal"/>
      <w:pStyle w:val="1295"/>
      <w:isLgl/>
      <w:lvlText w:val="%1.%2."/>
      <w:lvlJc w:val="left"/>
      <w:pPr>
        <w:tabs>
          <w:tab w:val="left" w:pos="2"/>
        </w:tabs>
        <w:ind w:left="966" w:hanging="964"/>
      </w:pPr>
      <w:rPr>
        <w:rFonts w:hint="eastAsia"/>
      </w:rPr>
    </w:lvl>
    <w:lvl w:ilvl="2" w:tentative="0">
      <w:start w:val="1"/>
      <w:numFmt w:val="none"/>
      <w:lvlRestart w:val="0"/>
      <w:lvlText w:val="A."/>
      <w:lvlJc w:val="left"/>
      <w:pPr>
        <w:tabs>
          <w:tab w:val="left" w:pos="2"/>
        </w:tabs>
        <w:ind w:left="966" w:hanging="2"/>
      </w:pPr>
      <w:rPr>
        <w:rFonts w:hint="eastAsia"/>
      </w:rPr>
    </w:lvl>
    <w:lvl w:ilvl="3" w:tentative="0">
      <w:start w:val="1"/>
      <w:numFmt w:val="upperLetter"/>
      <w:pStyle w:val="1296"/>
      <w:lvlText w:val="%4."/>
      <w:lvlJc w:val="left"/>
      <w:pPr>
        <w:tabs>
          <w:tab w:val="left" w:pos="1499"/>
        </w:tabs>
        <w:ind w:left="1499" w:hanging="419"/>
      </w:pPr>
      <w:rPr>
        <w:rFonts w:hint="eastAsia"/>
      </w:rPr>
    </w:lvl>
    <w:lvl w:ilvl="4" w:tentative="0">
      <w:start w:val="1"/>
      <w:numFmt w:val="decimal"/>
      <w:pStyle w:val="1297"/>
      <w:lvlText w:val="%5."/>
      <w:lvlJc w:val="left"/>
      <w:pPr>
        <w:tabs>
          <w:tab w:val="left" w:pos="1758"/>
        </w:tabs>
        <w:ind w:left="1758" w:hanging="392"/>
      </w:pPr>
      <w:rPr>
        <w:rFonts w:hint="eastAsia"/>
      </w:rPr>
    </w:lvl>
    <w:lvl w:ilvl="5" w:tentative="0">
      <w:start w:val="1"/>
      <w:numFmt w:val="decimal"/>
      <w:lvlText w:val="%1.%2.%3.%4.%5.%6."/>
      <w:lvlJc w:val="left"/>
      <w:pPr>
        <w:tabs>
          <w:tab w:val="left" w:pos="1786"/>
        </w:tabs>
        <w:ind w:left="1786" w:hanging="1134"/>
      </w:pPr>
      <w:rPr>
        <w:rFonts w:hint="eastAsia"/>
      </w:rPr>
    </w:lvl>
    <w:lvl w:ilvl="6" w:tentative="0">
      <w:start w:val="1"/>
      <w:numFmt w:val="decimal"/>
      <w:lvlText w:val="%1.%2.%3.%4.%5.%6.%7."/>
      <w:lvlJc w:val="left"/>
      <w:pPr>
        <w:tabs>
          <w:tab w:val="left" w:pos="1928"/>
        </w:tabs>
        <w:ind w:left="1928" w:hanging="1276"/>
      </w:pPr>
      <w:rPr>
        <w:rFonts w:hint="eastAsia"/>
      </w:rPr>
    </w:lvl>
    <w:lvl w:ilvl="7" w:tentative="0">
      <w:start w:val="1"/>
      <w:numFmt w:val="decimal"/>
      <w:lvlText w:val="%1.%2.%3.%4.%5.%6.%7.%8."/>
      <w:lvlJc w:val="left"/>
      <w:pPr>
        <w:tabs>
          <w:tab w:val="left" w:pos="2070"/>
        </w:tabs>
        <w:ind w:left="2070" w:hanging="1418"/>
      </w:pPr>
      <w:rPr>
        <w:rFonts w:hint="eastAsia"/>
      </w:rPr>
    </w:lvl>
    <w:lvl w:ilvl="8" w:tentative="0">
      <w:start w:val="1"/>
      <w:numFmt w:val="decimal"/>
      <w:lvlText w:val="%1.%2.%3.%4.%5.%6.%7.%8.%9."/>
      <w:lvlJc w:val="left"/>
      <w:pPr>
        <w:tabs>
          <w:tab w:val="left" w:pos="2211"/>
        </w:tabs>
        <w:ind w:left="2211" w:hanging="1559"/>
      </w:pPr>
      <w:rPr>
        <w:rFonts w:hint="eastAsia"/>
      </w:rPr>
    </w:lvl>
  </w:abstractNum>
  <w:abstractNum w:abstractNumId="11">
    <w:nsid w:val="109C6988"/>
    <w:multiLevelType w:val="multilevel"/>
    <w:tmpl w:val="109C6988"/>
    <w:lvl w:ilvl="0" w:tentative="0">
      <w:start w:val="1"/>
      <w:numFmt w:val="decimal"/>
      <w:pStyle w:val="1544"/>
      <w:lvlText w:val="%1."/>
      <w:lvlJc w:val="left"/>
      <w:pPr>
        <w:tabs>
          <w:tab w:val="left" w:pos="425"/>
        </w:tabs>
        <w:ind w:left="425" w:hanging="425"/>
      </w:pPr>
      <w:rPr>
        <w:rFonts w:hint="default" w:ascii="Arial" w:hAnsi="Arial" w:eastAsia="黑体"/>
        <w:b/>
        <w:i w:val="0"/>
        <w:sz w:val="28"/>
      </w:rPr>
    </w:lvl>
    <w:lvl w:ilvl="1" w:tentative="0">
      <w:start w:val="1"/>
      <w:numFmt w:val="decimal"/>
      <w:lvlText w:val="%1.%2."/>
      <w:lvlJc w:val="left"/>
      <w:pPr>
        <w:tabs>
          <w:tab w:val="left" w:pos="567"/>
        </w:tabs>
        <w:ind w:left="567" w:hanging="567"/>
      </w:pPr>
      <w:rPr>
        <w:rFonts w:hint="default" w:ascii="Arial" w:hAnsi="Arial" w:eastAsia="黑体"/>
        <w:sz w:val="28"/>
      </w:rPr>
    </w:lvl>
    <w:lvl w:ilvl="2" w:tentative="0">
      <w:start w:val="1"/>
      <w:numFmt w:val="decimal"/>
      <w:lvlText w:val="%1.%2.%3."/>
      <w:lvlJc w:val="left"/>
      <w:pPr>
        <w:tabs>
          <w:tab w:val="left" w:pos="709"/>
        </w:tabs>
        <w:ind w:left="709" w:hanging="709"/>
      </w:pPr>
      <w:rPr>
        <w:rFonts w:hint="default" w:ascii="Arial" w:hAnsi="Arial" w:eastAsia="黑体"/>
        <w:sz w:val="24"/>
      </w:rPr>
    </w:lvl>
    <w:lvl w:ilvl="3" w:tentative="0">
      <w:start w:val="1"/>
      <w:numFmt w:val="decimal"/>
      <w:lvlText w:val="%1.%2.%3.%4."/>
      <w:lvlJc w:val="left"/>
      <w:pPr>
        <w:tabs>
          <w:tab w:val="left" w:pos="851"/>
        </w:tabs>
        <w:ind w:left="851" w:hanging="851"/>
      </w:pPr>
      <w:rPr>
        <w:rFonts w:hint="default" w:ascii="Arial" w:hAnsi="Arial" w:eastAsia="黑体"/>
        <w:sz w:val="24"/>
        <w:szCs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1E090170"/>
    <w:multiLevelType w:val="multilevel"/>
    <w:tmpl w:val="1E090170"/>
    <w:lvl w:ilvl="0" w:tentative="0">
      <w:start w:val="1"/>
      <w:numFmt w:val="decimal"/>
      <w:pStyle w:val="1368"/>
      <w:suff w:val="space"/>
      <w:lvlText w:val="%1、"/>
      <w:lvlJc w:val="left"/>
      <w:pPr>
        <w:ind w:left="432" w:hanging="432"/>
      </w:pPr>
    </w:lvl>
    <w:lvl w:ilvl="1" w:tentative="0">
      <w:start w:val="1"/>
      <w:numFmt w:val="decimal"/>
      <w:pStyle w:val="1369"/>
      <w:suff w:val="space"/>
      <w:lvlText w:val="%1.%2、"/>
      <w:lvlJc w:val="left"/>
      <w:pPr>
        <w:ind w:left="576" w:hanging="576"/>
      </w:pPr>
    </w:lvl>
    <w:lvl w:ilvl="2" w:tentative="0">
      <w:start w:val="1"/>
      <w:numFmt w:val="decimal"/>
      <w:pStyle w:val="1370"/>
      <w:suff w:val="space"/>
      <w:lvlText w:val="%1.%2.%3、"/>
      <w:lvlJc w:val="left"/>
      <w:pPr>
        <w:ind w:left="720" w:hanging="720"/>
      </w:pPr>
    </w:lvl>
    <w:lvl w:ilvl="3" w:tentative="0">
      <w:start w:val="1"/>
      <w:numFmt w:val="decimal"/>
      <w:pStyle w:val="1371"/>
      <w:suff w:val="space"/>
      <w:lvlText w:val="%1.%2.%3.%4、"/>
      <w:lvlJc w:val="left"/>
      <w:pPr>
        <w:ind w:left="864" w:hanging="864"/>
      </w:pPr>
    </w:lvl>
    <w:lvl w:ilvl="4" w:tentative="0">
      <w:start w:val="1"/>
      <w:numFmt w:val="decimal"/>
      <w:pStyle w:val="1372"/>
      <w:suff w:val="space"/>
      <w:lvlText w:val="%1.%2.%3.%4.%5、"/>
      <w:lvlJc w:val="left"/>
      <w:pPr>
        <w:ind w:left="1008" w:hanging="1008"/>
      </w:pPr>
    </w:lvl>
    <w:lvl w:ilvl="5" w:tentative="0">
      <w:start w:val="1"/>
      <w:numFmt w:val="decimal"/>
      <w:pStyle w:val="1373"/>
      <w:suff w:val="space"/>
      <w:lvlText w:val="%1.%2.%3.%4.%5.%6、"/>
      <w:lvlJc w:val="left"/>
      <w:pPr>
        <w:ind w:left="1152" w:hanging="1152"/>
      </w:pPr>
    </w:lvl>
    <w:lvl w:ilvl="6" w:tentative="0">
      <w:start w:val="1"/>
      <w:numFmt w:val="decimal"/>
      <w:pStyle w:val="1374"/>
      <w:suff w:val="space"/>
      <w:lvlText w:val="%1.%2.%3.%4.%5.%6.%7、"/>
      <w:lvlJc w:val="left"/>
      <w:pPr>
        <w:ind w:left="1296" w:hanging="1296"/>
      </w:pPr>
    </w:lvl>
    <w:lvl w:ilvl="7" w:tentative="0">
      <w:start w:val="1"/>
      <w:numFmt w:val="decimal"/>
      <w:pStyle w:val="1375"/>
      <w:suff w:val="space"/>
      <w:lvlText w:val="%1.%2.%3.%4.%5.%6.%7.%8、"/>
      <w:lvlJc w:val="left"/>
      <w:pPr>
        <w:ind w:left="1440" w:hanging="1440"/>
      </w:pPr>
    </w:lvl>
    <w:lvl w:ilvl="8" w:tentative="0">
      <w:start w:val="1"/>
      <w:numFmt w:val="decimal"/>
      <w:pStyle w:val="1376"/>
      <w:suff w:val="space"/>
      <w:lvlText w:val="%1.%2.%3.%4.%5.%6.%7.%8.%9、"/>
      <w:lvlJc w:val="left"/>
      <w:pPr>
        <w:ind w:left="1584" w:hanging="1584"/>
      </w:pPr>
    </w:lvl>
  </w:abstractNum>
  <w:abstractNum w:abstractNumId="13">
    <w:nsid w:val="207F6BE7"/>
    <w:multiLevelType w:val="multilevel"/>
    <w:tmpl w:val="207F6BE7"/>
    <w:lvl w:ilvl="0" w:tentative="0">
      <w:start w:val="1"/>
      <w:numFmt w:val="decimal"/>
      <w:pStyle w:val="773"/>
      <w:lvlText w:val="(%1)"/>
      <w:lvlJc w:val="left"/>
      <w:pPr>
        <w:tabs>
          <w:tab w:val="left" w:pos="567"/>
        </w:tabs>
        <w:ind w:left="567" w:hanging="454"/>
      </w:pPr>
      <w:rPr>
        <w:rFonts w:hint="eastAsia"/>
      </w:rPr>
    </w:lvl>
    <w:lvl w:ilvl="1" w:tentative="0">
      <w:start w:val="1"/>
      <w:numFmt w:val="lowerLetter"/>
      <w:lvlText w:val="%2)"/>
      <w:lvlJc w:val="left"/>
      <w:pPr>
        <w:tabs>
          <w:tab w:val="left" w:pos="840"/>
        </w:tabs>
        <w:ind w:left="840" w:hanging="420"/>
      </w:pPr>
    </w:lvl>
    <w:lvl w:ilvl="2" w:tentative="0">
      <w:start w:val="7"/>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3B053CC"/>
    <w:multiLevelType w:val="multilevel"/>
    <w:tmpl w:val="23B053CC"/>
    <w:lvl w:ilvl="0" w:tentative="0">
      <w:start w:val="1"/>
      <w:numFmt w:val="decimal"/>
      <w:pStyle w:val="775"/>
      <w:lvlText w:val="(%1)"/>
      <w:lvlJc w:val="left"/>
      <w:pPr>
        <w:tabs>
          <w:tab w:val="left" w:pos="907"/>
        </w:tabs>
        <w:ind w:left="0" w:firstLine="547"/>
      </w:pPr>
      <w:rPr>
        <w:rFonts w:hint="eastAsia"/>
      </w:rPr>
    </w:lvl>
    <w:lvl w:ilvl="1" w:tentative="0">
      <w:start w:val="1"/>
      <w:numFmt w:val="decimal"/>
      <w:lvlText w:val="%2."/>
      <w:lvlJc w:val="left"/>
      <w:pPr>
        <w:tabs>
          <w:tab w:val="left" w:pos="907"/>
        </w:tabs>
        <w:ind w:left="0" w:firstLine="547"/>
      </w:pPr>
      <w:rPr>
        <w:rFonts w:hint="eastAsia"/>
      </w:rPr>
    </w:lvl>
    <w:lvl w:ilvl="2" w:tentative="0">
      <w:start w:val="1"/>
      <w:numFmt w:val="lowerRoman"/>
      <w:lvlText w:val="%3."/>
      <w:lvlJc w:val="right"/>
      <w:pPr>
        <w:tabs>
          <w:tab w:val="left" w:pos="1815"/>
        </w:tabs>
        <w:ind w:left="1815"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15">
    <w:nsid w:val="3750254E"/>
    <w:multiLevelType w:val="multilevel"/>
    <w:tmpl w:val="3750254E"/>
    <w:lvl w:ilvl="0" w:tentative="0">
      <w:start w:val="1"/>
      <w:numFmt w:val="bullet"/>
      <w:pStyle w:val="1673"/>
      <w:lvlText w:val=""/>
      <w:lvlJc w:val="left"/>
      <w:pPr>
        <w:ind w:left="896" w:hanging="420"/>
      </w:pPr>
      <w:rPr>
        <w:rFonts w:hint="default" w:ascii="Symbol" w:hAnsi="Symbol"/>
        <w:b w:val="0"/>
        <w:i w:val="0"/>
        <w:color w:val="auto"/>
        <w:sz w:val="24"/>
      </w:rPr>
    </w:lvl>
    <w:lvl w:ilvl="1" w:tentative="0">
      <w:start w:val="1"/>
      <w:numFmt w:val="lowerLetter"/>
      <w:lvlText w:val="%2)"/>
      <w:lvlJc w:val="left"/>
      <w:pPr>
        <w:ind w:left="1316" w:hanging="420"/>
      </w:pPr>
    </w:lvl>
    <w:lvl w:ilvl="2" w:tentative="0">
      <w:start w:val="1"/>
      <w:numFmt w:val="lowerRoman"/>
      <w:lvlText w:val="%3."/>
      <w:lvlJc w:val="right"/>
      <w:pPr>
        <w:ind w:left="1736" w:hanging="420"/>
      </w:pPr>
    </w:lvl>
    <w:lvl w:ilvl="3" w:tentative="0">
      <w:start w:val="1"/>
      <w:numFmt w:val="decimal"/>
      <w:lvlText w:val="%4."/>
      <w:lvlJc w:val="left"/>
      <w:pPr>
        <w:ind w:left="2156" w:hanging="420"/>
      </w:pPr>
    </w:lvl>
    <w:lvl w:ilvl="4" w:tentative="0">
      <w:start w:val="1"/>
      <w:numFmt w:val="lowerLetter"/>
      <w:lvlText w:val="%5)"/>
      <w:lvlJc w:val="left"/>
      <w:pPr>
        <w:ind w:left="2576" w:hanging="420"/>
      </w:pPr>
    </w:lvl>
    <w:lvl w:ilvl="5" w:tentative="0">
      <w:start w:val="1"/>
      <w:numFmt w:val="lowerRoman"/>
      <w:lvlText w:val="%6."/>
      <w:lvlJc w:val="right"/>
      <w:pPr>
        <w:ind w:left="2996" w:hanging="420"/>
      </w:pPr>
    </w:lvl>
    <w:lvl w:ilvl="6" w:tentative="0">
      <w:start w:val="1"/>
      <w:numFmt w:val="decimal"/>
      <w:lvlText w:val="%7."/>
      <w:lvlJc w:val="left"/>
      <w:pPr>
        <w:ind w:left="3416" w:hanging="420"/>
      </w:pPr>
    </w:lvl>
    <w:lvl w:ilvl="7" w:tentative="0">
      <w:start w:val="1"/>
      <w:numFmt w:val="lowerLetter"/>
      <w:lvlText w:val="%8)"/>
      <w:lvlJc w:val="left"/>
      <w:pPr>
        <w:ind w:left="3836" w:hanging="420"/>
      </w:pPr>
    </w:lvl>
    <w:lvl w:ilvl="8" w:tentative="0">
      <w:start w:val="1"/>
      <w:numFmt w:val="lowerRoman"/>
      <w:lvlText w:val="%9."/>
      <w:lvlJc w:val="right"/>
      <w:pPr>
        <w:ind w:left="4256" w:hanging="420"/>
      </w:pPr>
    </w:lvl>
  </w:abstractNum>
  <w:abstractNum w:abstractNumId="16">
    <w:nsid w:val="4A3B0FB8"/>
    <w:multiLevelType w:val="multilevel"/>
    <w:tmpl w:val="4A3B0FB8"/>
    <w:lvl w:ilvl="0" w:tentative="0">
      <w:start w:val="1"/>
      <w:numFmt w:val="bullet"/>
      <w:pStyle w:val="1675"/>
      <w:lvlText w:val=""/>
      <w:lvlJc w:val="left"/>
      <w:pPr>
        <w:ind w:left="896" w:hanging="420"/>
      </w:pPr>
      <w:rPr>
        <w:rFonts w:hint="default" w:ascii="Wingdings" w:hAnsi="Wingdings"/>
      </w:rPr>
    </w:lvl>
    <w:lvl w:ilvl="1" w:tentative="0">
      <w:start w:val="1"/>
      <w:numFmt w:val="bullet"/>
      <w:lvlText w:val=""/>
      <w:lvlJc w:val="left"/>
      <w:pPr>
        <w:ind w:left="1316" w:hanging="420"/>
      </w:pPr>
      <w:rPr>
        <w:rFonts w:hint="default" w:ascii="Wingdings" w:hAnsi="Wingdings"/>
      </w:rPr>
    </w:lvl>
    <w:lvl w:ilvl="2" w:tentative="0">
      <w:start w:val="1"/>
      <w:numFmt w:val="bullet"/>
      <w:lvlText w:val=""/>
      <w:lvlJc w:val="left"/>
      <w:pPr>
        <w:ind w:left="1736" w:hanging="420"/>
      </w:pPr>
      <w:rPr>
        <w:rFonts w:hint="default" w:ascii="Wingdings" w:hAnsi="Wingdings"/>
      </w:rPr>
    </w:lvl>
    <w:lvl w:ilvl="3" w:tentative="0">
      <w:start w:val="1"/>
      <w:numFmt w:val="bullet"/>
      <w:lvlText w:val=""/>
      <w:lvlJc w:val="left"/>
      <w:pPr>
        <w:ind w:left="2156" w:hanging="420"/>
      </w:pPr>
      <w:rPr>
        <w:rFonts w:hint="default" w:ascii="Wingdings" w:hAnsi="Wingdings"/>
      </w:rPr>
    </w:lvl>
    <w:lvl w:ilvl="4" w:tentative="0">
      <w:start w:val="1"/>
      <w:numFmt w:val="bullet"/>
      <w:lvlText w:val=""/>
      <w:lvlJc w:val="left"/>
      <w:pPr>
        <w:ind w:left="2576" w:hanging="420"/>
      </w:pPr>
      <w:rPr>
        <w:rFonts w:hint="default" w:ascii="Wingdings" w:hAnsi="Wingdings"/>
      </w:rPr>
    </w:lvl>
    <w:lvl w:ilvl="5" w:tentative="0">
      <w:start w:val="1"/>
      <w:numFmt w:val="bullet"/>
      <w:lvlText w:val=""/>
      <w:lvlJc w:val="left"/>
      <w:pPr>
        <w:ind w:left="2996" w:hanging="420"/>
      </w:pPr>
      <w:rPr>
        <w:rFonts w:hint="default" w:ascii="Wingdings" w:hAnsi="Wingdings"/>
      </w:rPr>
    </w:lvl>
    <w:lvl w:ilvl="6" w:tentative="0">
      <w:start w:val="1"/>
      <w:numFmt w:val="bullet"/>
      <w:lvlText w:val=""/>
      <w:lvlJc w:val="left"/>
      <w:pPr>
        <w:ind w:left="3416" w:hanging="420"/>
      </w:pPr>
      <w:rPr>
        <w:rFonts w:hint="default" w:ascii="Wingdings" w:hAnsi="Wingdings"/>
      </w:rPr>
    </w:lvl>
    <w:lvl w:ilvl="7" w:tentative="0">
      <w:start w:val="1"/>
      <w:numFmt w:val="bullet"/>
      <w:lvlText w:val=""/>
      <w:lvlJc w:val="left"/>
      <w:pPr>
        <w:ind w:left="3836" w:hanging="420"/>
      </w:pPr>
      <w:rPr>
        <w:rFonts w:hint="default" w:ascii="Wingdings" w:hAnsi="Wingdings"/>
      </w:rPr>
    </w:lvl>
    <w:lvl w:ilvl="8" w:tentative="0">
      <w:start w:val="1"/>
      <w:numFmt w:val="bullet"/>
      <w:lvlText w:val=""/>
      <w:lvlJc w:val="left"/>
      <w:pPr>
        <w:ind w:left="4256" w:hanging="420"/>
      </w:pPr>
      <w:rPr>
        <w:rFonts w:hint="default" w:ascii="Wingdings" w:hAnsi="Wingdings"/>
      </w:rPr>
    </w:lvl>
  </w:abstractNum>
  <w:abstractNum w:abstractNumId="17">
    <w:nsid w:val="4E2760BD"/>
    <w:multiLevelType w:val="multilevel"/>
    <w:tmpl w:val="4E2760BD"/>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pStyle w:val="150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52A96FBA"/>
    <w:multiLevelType w:val="multilevel"/>
    <w:tmpl w:val="52A96FB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9">
    <w:nsid w:val="5428376E"/>
    <w:multiLevelType w:val="multilevel"/>
    <w:tmpl w:val="5428376E"/>
    <w:lvl w:ilvl="0" w:tentative="0">
      <w:start w:val="1"/>
      <w:numFmt w:val="decimal"/>
      <w:pStyle w:val="779"/>
      <w:lvlText w:val="%1"/>
      <w:lvlJc w:val="left"/>
      <w:pPr>
        <w:tabs>
          <w:tab w:val="left" w:pos="360"/>
        </w:tabs>
        <w:ind w:left="0" w:firstLine="0"/>
      </w:pPr>
      <w:rPr>
        <w:rFonts w:hint="default"/>
      </w:rPr>
    </w:lvl>
    <w:lvl w:ilvl="1" w:tentative="0">
      <w:start w:val="1"/>
      <w:numFmt w:val="decimal"/>
      <w:pStyle w:val="780"/>
      <w:isLgl/>
      <w:lvlText w:val="%1.%2"/>
      <w:lvlJc w:val="left"/>
      <w:pPr>
        <w:tabs>
          <w:tab w:val="left" w:pos="720"/>
        </w:tabs>
        <w:ind w:left="0" w:firstLine="0"/>
      </w:pPr>
      <w:rPr>
        <w:rFonts w:hint="default"/>
      </w:rPr>
    </w:lvl>
    <w:lvl w:ilvl="2" w:tentative="0">
      <w:start w:val="1"/>
      <w:numFmt w:val="decimal"/>
      <w:pStyle w:val="781"/>
      <w:isLgl/>
      <w:lvlText w:val="%1.%2.%3"/>
      <w:lvlJc w:val="left"/>
      <w:pPr>
        <w:tabs>
          <w:tab w:val="left" w:pos="1620"/>
        </w:tabs>
        <w:ind w:left="540" w:firstLine="0"/>
      </w:pPr>
      <w:rPr>
        <w:rFonts w:hint="default"/>
      </w:rPr>
    </w:lvl>
    <w:lvl w:ilvl="3" w:tentative="0">
      <w:start w:val="1"/>
      <w:numFmt w:val="decimal"/>
      <w:pStyle w:val="782"/>
      <w:isLgl/>
      <w:lvlText w:val="%1.%2.%3.%4"/>
      <w:lvlJc w:val="left"/>
      <w:pPr>
        <w:tabs>
          <w:tab w:val="left" w:pos="1440"/>
        </w:tabs>
        <w:ind w:left="0" w:firstLine="0"/>
      </w:pPr>
      <w:rPr>
        <w:rFonts w:hint="default"/>
      </w:rPr>
    </w:lvl>
    <w:lvl w:ilvl="4" w:tentative="0">
      <w:start w:val="1"/>
      <w:numFmt w:val="decimal"/>
      <w:isLgl/>
      <w:lvlText w:val="%1.%2.%3.%4.%5"/>
      <w:lvlJc w:val="left"/>
      <w:pPr>
        <w:tabs>
          <w:tab w:val="left" w:pos="1440"/>
        </w:tabs>
        <w:ind w:left="645" w:hanging="645"/>
      </w:pPr>
      <w:rPr>
        <w:rFonts w:hint="default"/>
      </w:rPr>
    </w:lvl>
    <w:lvl w:ilvl="5" w:tentative="0">
      <w:start w:val="1"/>
      <w:numFmt w:val="decimal"/>
      <w:isLgl/>
      <w:lvlText w:val="%1.%2.%3.%4.%5.%6"/>
      <w:lvlJc w:val="left"/>
      <w:pPr>
        <w:tabs>
          <w:tab w:val="left" w:pos="1800"/>
        </w:tabs>
        <w:ind w:left="645" w:hanging="645"/>
      </w:pPr>
      <w:rPr>
        <w:rFonts w:hint="default"/>
      </w:rPr>
    </w:lvl>
    <w:lvl w:ilvl="6" w:tentative="0">
      <w:start w:val="1"/>
      <w:numFmt w:val="decimal"/>
      <w:isLgl/>
      <w:lvlText w:val="%1.%2.%3.%4.%5.%6.%7"/>
      <w:lvlJc w:val="left"/>
      <w:pPr>
        <w:tabs>
          <w:tab w:val="left" w:pos="2160"/>
        </w:tabs>
        <w:ind w:left="645" w:hanging="645"/>
      </w:pPr>
      <w:rPr>
        <w:rFonts w:hint="default"/>
      </w:rPr>
    </w:lvl>
    <w:lvl w:ilvl="7" w:tentative="0">
      <w:start w:val="1"/>
      <w:numFmt w:val="decimal"/>
      <w:isLgl/>
      <w:lvlText w:val="%1.%2.%3.%4.%5.%6.%7.%8"/>
      <w:lvlJc w:val="left"/>
      <w:pPr>
        <w:tabs>
          <w:tab w:val="left" w:pos="2160"/>
        </w:tabs>
        <w:ind w:left="645" w:hanging="645"/>
      </w:pPr>
      <w:rPr>
        <w:rFonts w:hint="default"/>
      </w:rPr>
    </w:lvl>
    <w:lvl w:ilvl="8" w:tentative="0">
      <w:start w:val="1"/>
      <w:numFmt w:val="decimal"/>
      <w:isLgl/>
      <w:lvlText w:val="%1.%2.%3.%4.%5.%6.%7.%8.%9"/>
      <w:lvlJc w:val="left"/>
      <w:pPr>
        <w:tabs>
          <w:tab w:val="left" w:pos="2520"/>
        </w:tabs>
        <w:ind w:left="645" w:hanging="645"/>
      </w:pPr>
      <w:rPr>
        <w:rFonts w:hint="default"/>
      </w:rPr>
    </w:lvl>
  </w:abstractNum>
  <w:abstractNum w:abstractNumId="20">
    <w:nsid w:val="54B02F50"/>
    <w:multiLevelType w:val="multilevel"/>
    <w:tmpl w:val="54B02F50"/>
    <w:lvl w:ilvl="0" w:tentative="0">
      <w:start w:val="1"/>
      <w:numFmt w:val="decimal"/>
      <w:pStyle w:val="1629"/>
      <w:lvlText w:val="3.%1"/>
      <w:lvlJc w:val="left"/>
      <w:pPr>
        <w:tabs>
          <w:tab w:val="left" w:pos="735"/>
        </w:tabs>
        <w:ind w:left="735" w:hanging="420"/>
      </w:pPr>
      <w:rPr>
        <w:rFonts w:ascii="Arial Unicode MS" w:hAnsi="Arial Unicode MS" w:eastAsia="Arial Unicode MS" w:cs="Arial Unicode MS"/>
        <w:b w:val="0"/>
        <w:bCs w:val="0"/>
        <w:i w:val="0"/>
        <w:iCs w:val="0"/>
        <w:caps w:val="0"/>
        <w:smallCaps w:val="0"/>
        <w:strike w:val="0"/>
        <w:dstrike w:val="0"/>
        <w:vanish w:val="0"/>
        <w:color w:val="000000"/>
        <w:spacing w:val="0"/>
        <w:position w:val="0"/>
        <w:u w:val="none"/>
        <w:vertAlign w:val="baseli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9B3F657"/>
    <w:multiLevelType w:val="singleLevel"/>
    <w:tmpl w:val="59B3F657"/>
    <w:lvl w:ilvl="0" w:tentative="0">
      <w:start w:val="2"/>
      <w:numFmt w:val="decimal"/>
      <w:suff w:val="nothing"/>
      <w:lvlText w:val="%1、"/>
      <w:lvlJc w:val="left"/>
    </w:lvl>
  </w:abstractNum>
  <w:abstractNum w:abstractNumId="22">
    <w:nsid w:val="59C4BD6E"/>
    <w:multiLevelType w:val="singleLevel"/>
    <w:tmpl w:val="59C4BD6E"/>
    <w:lvl w:ilvl="0" w:tentative="0">
      <w:start w:val="1"/>
      <w:numFmt w:val="decimal"/>
      <w:suff w:val="nothing"/>
      <w:lvlText w:val="（%1）"/>
      <w:lvlJc w:val="left"/>
    </w:lvl>
  </w:abstractNum>
  <w:abstractNum w:abstractNumId="23">
    <w:nsid w:val="5D153EDD"/>
    <w:multiLevelType w:val="multilevel"/>
    <w:tmpl w:val="5D153EDD"/>
    <w:lvl w:ilvl="0" w:tentative="0">
      <w:start w:val="1"/>
      <w:numFmt w:val="bullet"/>
      <w:pStyle w:val="1559"/>
      <w:lvlText w:val=""/>
      <w:lvlJc w:val="left"/>
      <w:pPr>
        <w:tabs>
          <w:tab w:val="left" w:pos="840"/>
        </w:tabs>
        <w:ind w:left="840" w:hanging="420"/>
      </w:pPr>
      <w:rPr>
        <w:rFonts w:hint="default" w:ascii="Wingdings" w:hAnsi="Wingdings"/>
      </w:rPr>
    </w:lvl>
    <w:lvl w:ilvl="1" w:tentative="0">
      <w:start w:val="1"/>
      <w:numFmt w:val="bullet"/>
      <w:pStyle w:val="1563"/>
      <w:lvlText w:val=""/>
      <w:lvlJc w:val="left"/>
      <w:pPr>
        <w:tabs>
          <w:tab w:val="left" w:pos="1260"/>
        </w:tabs>
        <w:ind w:left="1260" w:hanging="420"/>
      </w:pPr>
      <w:rPr>
        <w:rFonts w:hint="default" w:ascii="Wingdings" w:hAnsi="Wingdings"/>
      </w:rPr>
    </w:lvl>
    <w:lvl w:ilvl="2" w:tentative="0">
      <w:start w:val="1"/>
      <w:numFmt w:val="bullet"/>
      <w:pStyle w:val="1561"/>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4">
    <w:nsid w:val="656E798C"/>
    <w:multiLevelType w:val="multilevel"/>
    <w:tmpl w:val="656E798C"/>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decimal"/>
      <w:pStyle w:val="1676"/>
      <w:lvlText w:val="（%3）"/>
      <w:lvlJc w:val="left"/>
      <w:pPr>
        <w:tabs>
          <w:tab w:val="left" w:pos="1362"/>
        </w:tabs>
        <w:ind w:left="1362" w:hanging="794"/>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5">
    <w:nsid w:val="69C0377A"/>
    <w:multiLevelType w:val="multilevel"/>
    <w:tmpl w:val="69C0377A"/>
    <w:lvl w:ilvl="0" w:tentative="0">
      <w:start w:val="1"/>
      <w:numFmt w:val="decimal"/>
      <w:lvlText w:val="%1."/>
      <w:lvlJc w:val="left"/>
      <w:pPr>
        <w:tabs>
          <w:tab w:val="left" w:pos="425"/>
        </w:tabs>
        <w:ind w:left="480" w:hanging="425"/>
      </w:pPr>
      <w:rPr>
        <w:rFonts w:eastAsia="宋体"/>
        <w:spacing w:val="0"/>
        <w:kern w:val="28"/>
        <w:position w:val="0"/>
        <w:sz w:val="28"/>
      </w:rPr>
    </w:lvl>
    <w:lvl w:ilvl="1" w:tentative="0">
      <w:start w:val="1"/>
      <w:numFmt w:val="decimal"/>
      <w:pStyle w:val="1578"/>
      <w:lvlText w:val="%2."/>
      <w:lvlJc w:val="left"/>
      <w:pPr>
        <w:tabs>
          <w:tab w:val="left" w:pos="420"/>
        </w:tabs>
        <w:ind w:left="420" w:hanging="420"/>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pStyle w:val="1625"/>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pStyle w:val="1626"/>
      <w:lvlText w:val="%1.%2.%3.%4.%5.%6.%7."/>
      <w:lvlJc w:val="left"/>
      <w:pPr>
        <w:tabs>
          <w:tab w:val="left" w:pos="1276"/>
        </w:tabs>
        <w:ind w:left="1276" w:hanging="1276"/>
      </w:pPr>
      <w:rPr>
        <w:rFonts w:hint="eastAsia"/>
      </w:rPr>
    </w:lvl>
    <w:lvl w:ilvl="7" w:tentative="0">
      <w:start w:val="1"/>
      <w:numFmt w:val="decimal"/>
      <w:pStyle w:val="1627"/>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6">
    <w:nsid w:val="6DBF04F4"/>
    <w:multiLevelType w:val="multilevel"/>
    <w:tmpl w:val="6DBF04F4"/>
    <w:lvl w:ilvl="0" w:tentative="0">
      <w:start w:val="1"/>
      <w:numFmt w:val="none"/>
      <w:pStyle w:val="786"/>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76933334"/>
    <w:multiLevelType w:val="multilevel"/>
    <w:tmpl w:val="76933334"/>
    <w:lvl w:ilvl="0" w:tentative="0">
      <w:start w:val="1"/>
      <w:numFmt w:val="none"/>
      <w:pStyle w:val="788"/>
      <w:lvlText w:val="%1——"/>
      <w:lvlJc w:val="left"/>
      <w:pPr>
        <w:tabs>
          <w:tab w:val="left" w:pos="1140"/>
        </w:tabs>
        <w:ind w:left="840" w:hanging="420"/>
      </w:pPr>
      <w:rPr>
        <w:rFonts w:hint="eastAsia"/>
      </w:rPr>
    </w:lvl>
    <w:lvl w:ilvl="1" w:tentative="0">
      <w:start w:val="1"/>
      <w:numFmt w:val="lowerLetter"/>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7DE759C7"/>
    <w:multiLevelType w:val="multilevel"/>
    <w:tmpl w:val="7DE759C7"/>
    <w:lvl w:ilvl="0" w:tentative="0">
      <w:start w:val="1"/>
      <w:numFmt w:val="decimal"/>
      <w:pStyle w:val="575"/>
      <w:lvlText w:val="%1"/>
      <w:lvlJc w:val="left"/>
      <w:pPr>
        <w:tabs>
          <w:tab w:val="left" w:pos="1134"/>
        </w:tabs>
        <w:ind w:left="1134" w:hanging="1134"/>
      </w:pPr>
      <w:rPr>
        <w:rFonts w:hint="eastAsia" w:eastAsia="宋体"/>
        <w:b/>
        <w:i w:val="0"/>
        <w:sz w:val="22"/>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7DE75A42"/>
    <w:multiLevelType w:val="multilevel"/>
    <w:tmpl w:val="7DE75A42"/>
    <w:lvl w:ilvl="0" w:tentative="0">
      <w:start w:val="1"/>
      <w:numFmt w:val="decimal"/>
      <w:pStyle w:val="589"/>
      <w:lvlText w:val="%1"/>
      <w:lvlJc w:val="left"/>
      <w:pPr>
        <w:tabs>
          <w:tab w:val="left" w:pos="1134"/>
        </w:tabs>
        <w:ind w:left="1134" w:hanging="1134"/>
      </w:pPr>
      <w:rPr>
        <w:rFonts w:hint="eastAsia" w:eastAsia="宋体"/>
        <w:b/>
        <w:i w:val="0"/>
        <w:sz w:val="22"/>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7FEF420B"/>
    <w:multiLevelType w:val="multilevel"/>
    <w:tmpl w:val="7FEF420B"/>
    <w:lvl w:ilvl="0" w:tentative="0">
      <w:start w:val="1"/>
      <w:numFmt w:val="decimal"/>
      <w:pStyle w:val="1672"/>
      <w:lvlText w:val="（%1）"/>
      <w:lvlJc w:val="left"/>
      <w:pPr>
        <w:ind w:left="620" w:hanging="420"/>
      </w:pPr>
      <w:rPr>
        <w:rFonts w:hint="default" w:ascii="Times New Roman" w:hAnsi="Times New Roman" w:eastAsia="宋体"/>
        <w:b w:val="0"/>
        <w:i w:val="0"/>
        <w:sz w:val="24"/>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2"/>
  </w:num>
  <w:num w:numId="2">
    <w:abstractNumId w:val="8"/>
  </w:num>
  <w:num w:numId="3">
    <w:abstractNumId w:val="28"/>
  </w:num>
  <w:num w:numId="4">
    <w:abstractNumId w:val="29"/>
  </w:num>
  <w:num w:numId="5">
    <w:abstractNumId w:val="1"/>
    <w:lvlOverride w:ilvl="0">
      <w:startOverride w:val="1"/>
    </w:lvlOverride>
  </w:num>
  <w:num w:numId="6">
    <w:abstractNumId w:val="0"/>
    <w:lvlOverride w:ilvl="0">
      <w:startOverride w:val="1"/>
    </w:lvlOverride>
  </w:num>
  <w:num w:numId="7">
    <w:abstractNumId w:val="13"/>
  </w:num>
  <w:num w:numId="8">
    <w:abstractNumId w:val="14"/>
  </w:num>
  <w:num w:numId="9">
    <w:abstractNumId w:val="19"/>
  </w:num>
  <w:num w:numId="10">
    <w:abstractNumId w:val="26"/>
  </w:num>
  <w:num w:numId="11">
    <w:abstractNumId w:val="27"/>
  </w:num>
  <w:num w:numId="12">
    <w:abstractNumId w:val="10"/>
  </w:num>
  <w:num w:numId="13">
    <w:abstractNumId w:val="9"/>
  </w:num>
  <w:num w:numId="14">
    <w:abstractNumId w:val="6"/>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4"/>
  </w:num>
  <w:num w:numId="18">
    <w:abstractNumId w:val="3"/>
  </w:num>
  <w:num w:numId="19">
    <w:abstractNumId w:val="7"/>
  </w:num>
  <w:num w:numId="20">
    <w:abstractNumId w:val="17"/>
  </w:num>
  <w:num w:numId="21">
    <w:abstractNumId w:val="11"/>
  </w:num>
  <w:num w:numId="22">
    <w:abstractNumId w:val="23"/>
  </w:num>
  <w:num w:numId="23">
    <w:abstractNumId w:val="25"/>
  </w:num>
  <w:num w:numId="24">
    <w:abstractNumId w:val="20"/>
  </w:num>
  <w:num w:numId="25">
    <w:abstractNumId w:val="30"/>
  </w:num>
  <w:num w:numId="26">
    <w:abstractNumId w:val="15"/>
  </w:num>
  <w:num w:numId="27">
    <w:abstractNumId w:val="16"/>
  </w:num>
  <w:num w:numId="28">
    <w:abstractNumId w:val="24"/>
  </w:num>
  <w:num w:numId="29">
    <w:abstractNumId w:val="22"/>
  </w:num>
  <w:num w:numId="30">
    <w:abstractNumId w:val="21"/>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7B3"/>
    <w:rsid w:val="00253C27"/>
    <w:rsid w:val="002C7120"/>
    <w:rsid w:val="00552997"/>
    <w:rsid w:val="00552D5A"/>
    <w:rsid w:val="006A7BDD"/>
    <w:rsid w:val="006C099B"/>
    <w:rsid w:val="006C2B86"/>
    <w:rsid w:val="007B6A9F"/>
    <w:rsid w:val="00804CDF"/>
    <w:rsid w:val="009218E3"/>
    <w:rsid w:val="00951AA3"/>
    <w:rsid w:val="009D27B3"/>
    <w:rsid w:val="00A14CCA"/>
    <w:rsid w:val="00B23EE6"/>
    <w:rsid w:val="00BB5A15"/>
    <w:rsid w:val="00BF0566"/>
    <w:rsid w:val="00C02FED"/>
    <w:rsid w:val="00CA4CED"/>
    <w:rsid w:val="00CD03C4"/>
    <w:rsid w:val="00CD461E"/>
    <w:rsid w:val="00CF2D48"/>
    <w:rsid w:val="00EF20A4"/>
    <w:rsid w:val="00FD4687"/>
    <w:rsid w:val="018D6CB7"/>
    <w:rsid w:val="0A606A9C"/>
    <w:rsid w:val="0D1B177B"/>
    <w:rsid w:val="0E8030E0"/>
    <w:rsid w:val="1B1933BF"/>
    <w:rsid w:val="1B64012A"/>
    <w:rsid w:val="1C1D3787"/>
    <w:rsid w:val="1EE3157F"/>
    <w:rsid w:val="1FC93BF1"/>
    <w:rsid w:val="20367B65"/>
    <w:rsid w:val="264A0947"/>
    <w:rsid w:val="27DE6A2B"/>
    <w:rsid w:val="2B08746B"/>
    <w:rsid w:val="2BA621FB"/>
    <w:rsid w:val="32545EE7"/>
    <w:rsid w:val="3B34378B"/>
    <w:rsid w:val="3FE949C0"/>
    <w:rsid w:val="406D58E4"/>
    <w:rsid w:val="42045B6C"/>
    <w:rsid w:val="449B7B6E"/>
    <w:rsid w:val="47EE4AC8"/>
    <w:rsid w:val="48996F98"/>
    <w:rsid w:val="49412075"/>
    <w:rsid w:val="4966380B"/>
    <w:rsid w:val="4BEB05A7"/>
    <w:rsid w:val="4CD305CE"/>
    <w:rsid w:val="52F77DA1"/>
    <w:rsid w:val="56B94D84"/>
    <w:rsid w:val="5CF47A1B"/>
    <w:rsid w:val="642E4962"/>
    <w:rsid w:val="68EB6538"/>
    <w:rsid w:val="7251707C"/>
    <w:rsid w:val="79020311"/>
    <w:rsid w:val="7D5112C3"/>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uiPriority="99" w:name="List Bullet 4"/>
    <w:lsdException w:qFormat="1" w:unhideWhenUsed="0" w:uiPriority="0" w:semiHidden="0" w:name="List Bullet 5"/>
    <w:lsdException w:qFormat="1" w:unhideWhenUsed="0" w:uiPriority="0" w:semiHidden="0" w:name="List Number 2"/>
    <w:lsdException w:uiPriority="99" w:name="List Number 3"/>
    <w:lsdException w:qFormat="1" w:unhideWhenUsed="0" w:uiPriority="0" w:semiHidden="0" w:name="List Number 4"/>
    <w:lsdException w:uiPriority="99" w:name="List Number 5"/>
    <w:lsdException w:qFormat="1" w:unhideWhenUsed="0" w:uiPriority="10" w:semiHidden="0" w:name="Title"/>
    <w:lsdException w:uiPriority="99" w:name="Closing"/>
    <w:lsdException w:qFormat="1" w:uiPriority="0" w:semiHidden="0" w:name="Signature"/>
    <w:lsdException w:qFormat="1" w:uiPriority="1" w:semiHidden="0"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9"/>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110"/>
    <w:qFormat/>
    <w:uiPriority w:val="0"/>
    <w:pPr>
      <w:keepNext/>
      <w:keepLines/>
      <w:spacing w:line="360" w:lineRule="auto"/>
      <w:outlineLvl w:val="1"/>
    </w:pPr>
    <w:rPr>
      <w:rFonts w:ascii="Arial" w:hAnsi="Arial" w:eastAsia="宋体" w:cs="Times New Roman"/>
      <w:b/>
      <w:bCs/>
      <w:kern w:val="0"/>
      <w:sz w:val="24"/>
      <w:szCs w:val="32"/>
    </w:rPr>
  </w:style>
  <w:style w:type="paragraph" w:styleId="4">
    <w:name w:val="heading 3"/>
    <w:basedOn w:val="1"/>
    <w:next w:val="1"/>
    <w:link w:val="111"/>
    <w:qFormat/>
    <w:uiPriority w:val="0"/>
    <w:pPr>
      <w:keepNext/>
      <w:keepLines/>
      <w:spacing w:line="360" w:lineRule="auto"/>
      <w:ind w:firstLine="200" w:firstLineChars="200"/>
      <w:outlineLvl w:val="2"/>
    </w:pPr>
    <w:rPr>
      <w:rFonts w:ascii="Calibri" w:hAnsi="Calibri" w:eastAsia="宋体" w:cs="Times New Roman"/>
      <w:b/>
      <w:bCs/>
      <w:kern w:val="0"/>
      <w:sz w:val="20"/>
      <w:szCs w:val="32"/>
    </w:rPr>
  </w:style>
  <w:style w:type="paragraph" w:styleId="5">
    <w:name w:val="heading 4"/>
    <w:basedOn w:val="1"/>
    <w:next w:val="1"/>
    <w:link w:val="112"/>
    <w:qFormat/>
    <w:uiPriority w:val="0"/>
    <w:pPr>
      <w:keepNext/>
      <w:keepLines/>
      <w:spacing w:before="280" w:after="290" w:line="376" w:lineRule="auto"/>
      <w:outlineLvl w:val="3"/>
    </w:pPr>
    <w:rPr>
      <w:rFonts w:ascii="Arial" w:hAnsi="Arial" w:eastAsia="黑体" w:cs="Times New Roman"/>
      <w:b/>
      <w:bCs/>
      <w:kern w:val="0"/>
      <w:sz w:val="28"/>
      <w:szCs w:val="28"/>
    </w:rPr>
  </w:style>
  <w:style w:type="paragraph" w:styleId="6">
    <w:name w:val="heading 5"/>
    <w:basedOn w:val="1"/>
    <w:next w:val="1"/>
    <w:link w:val="113"/>
    <w:qFormat/>
    <w:uiPriority w:val="0"/>
    <w:pPr>
      <w:keepNext/>
      <w:keepLines/>
      <w:widowControl/>
      <w:spacing w:before="120" w:after="120" w:line="360" w:lineRule="auto"/>
      <w:ind w:firstLine="499"/>
      <w:jc w:val="left"/>
      <w:outlineLvl w:val="4"/>
    </w:pPr>
    <w:rPr>
      <w:rFonts w:ascii="宋体" w:hAnsi="宋体" w:eastAsia="宋体" w:cs="Times New Roman"/>
      <w:b/>
      <w:kern w:val="0"/>
      <w:sz w:val="24"/>
      <w:szCs w:val="20"/>
    </w:rPr>
  </w:style>
  <w:style w:type="paragraph" w:styleId="7">
    <w:name w:val="heading 6"/>
    <w:basedOn w:val="1"/>
    <w:next w:val="1"/>
    <w:link w:val="114"/>
    <w:qFormat/>
    <w:uiPriority w:val="0"/>
    <w:pPr>
      <w:keepNext/>
      <w:keepLines/>
      <w:widowControl/>
      <w:tabs>
        <w:tab w:val="left" w:pos="1440"/>
      </w:tabs>
      <w:spacing w:before="240" w:after="64" w:line="320" w:lineRule="auto"/>
      <w:ind w:left="1152" w:hanging="1152"/>
      <w:jc w:val="left"/>
      <w:outlineLvl w:val="5"/>
    </w:pPr>
    <w:rPr>
      <w:rFonts w:ascii="Arial" w:hAnsi="Arial" w:eastAsia="黑体" w:cs="Times New Roman"/>
      <w:b/>
      <w:bCs/>
      <w:kern w:val="0"/>
      <w:sz w:val="24"/>
      <w:szCs w:val="20"/>
    </w:rPr>
  </w:style>
  <w:style w:type="paragraph" w:styleId="8">
    <w:name w:val="heading 7"/>
    <w:basedOn w:val="1"/>
    <w:next w:val="1"/>
    <w:link w:val="115"/>
    <w:qFormat/>
    <w:uiPriority w:val="0"/>
    <w:pPr>
      <w:keepNext/>
      <w:keepLines/>
      <w:widowControl/>
      <w:tabs>
        <w:tab w:val="left" w:pos="2520"/>
      </w:tabs>
      <w:spacing w:before="240" w:after="64" w:line="320" w:lineRule="auto"/>
      <w:ind w:left="1296" w:hanging="1296"/>
      <w:jc w:val="left"/>
      <w:outlineLvl w:val="6"/>
    </w:pPr>
    <w:rPr>
      <w:rFonts w:ascii="Calibri" w:hAnsi="Calibri" w:eastAsia="宋体" w:cs="Times New Roman"/>
      <w:b/>
      <w:bCs/>
      <w:kern w:val="0"/>
      <w:sz w:val="24"/>
      <w:szCs w:val="20"/>
    </w:rPr>
  </w:style>
  <w:style w:type="paragraph" w:styleId="9">
    <w:name w:val="heading 8"/>
    <w:basedOn w:val="1"/>
    <w:next w:val="1"/>
    <w:link w:val="116"/>
    <w:qFormat/>
    <w:uiPriority w:val="0"/>
    <w:pPr>
      <w:keepNext/>
      <w:keepLines/>
      <w:widowControl/>
      <w:tabs>
        <w:tab w:val="left" w:pos="1440"/>
      </w:tabs>
      <w:spacing w:before="240" w:after="64" w:line="320" w:lineRule="auto"/>
      <w:ind w:left="1440" w:hanging="1440"/>
      <w:jc w:val="left"/>
      <w:outlineLvl w:val="7"/>
    </w:pPr>
    <w:rPr>
      <w:rFonts w:ascii="Arial" w:hAnsi="Arial" w:eastAsia="黑体" w:cs="Times New Roman"/>
      <w:kern w:val="0"/>
      <w:sz w:val="24"/>
      <w:szCs w:val="20"/>
    </w:rPr>
  </w:style>
  <w:style w:type="paragraph" w:styleId="10">
    <w:name w:val="heading 9"/>
    <w:basedOn w:val="1"/>
    <w:next w:val="1"/>
    <w:link w:val="117"/>
    <w:qFormat/>
    <w:uiPriority w:val="0"/>
    <w:pPr>
      <w:keepNext/>
      <w:keepLines/>
      <w:widowControl/>
      <w:tabs>
        <w:tab w:val="left" w:pos="1584"/>
      </w:tabs>
      <w:spacing w:before="240" w:after="64" w:line="320" w:lineRule="auto"/>
      <w:ind w:left="1584" w:hanging="1584"/>
      <w:jc w:val="left"/>
      <w:outlineLvl w:val="8"/>
    </w:pPr>
    <w:rPr>
      <w:rFonts w:ascii="Arial" w:hAnsi="Arial" w:eastAsia="黑体" w:cs="Times New Roman"/>
      <w:kern w:val="0"/>
      <w:sz w:val="20"/>
      <w:szCs w:val="21"/>
    </w:rPr>
  </w:style>
  <w:style w:type="character" w:default="1" w:styleId="79">
    <w:name w:val="Default Paragraph Font"/>
    <w:unhideWhenUsed/>
    <w:qFormat/>
    <w:uiPriority w:val="1"/>
  </w:style>
  <w:style w:type="table" w:default="1" w:styleId="89">
    <w:name w:val="Normal Table"/>
    <w:unhideWhenUsed/>
    <w:qFormat/>
    <w:uiPriority w:val="99"/>
    <w:tblPr>
      <w:tblLayout w:type="fixed"/>
      <w:tblCellMar>
        <w:top w:w="0" w:type="dxa"/>
        <w:left w:w="108" w:type="dxa"/>
        <w:bottom w:w="0" w:type="dxa"/>
        <w:right w:w="108" w:type="dxa"/>
      </w:tblCellMar>
    </w:tblPr>
  </w:style>
  <w:style w:type="paragraph" w:styleId="11">
    <w:name w:val="List 3"/>
    <w:basedOn w:val="1"/>
    <w:qFormat/>
    <w:uiPriority w:val="0"/>
    <w:pPr>
      <w:keepNext/>
      <w:keepLines/>
      <w:widowControl/>
      <w:tabs>
        <w:tab w:val="left" w:pos="1814"/>
      </w:tabs>
      <w:spacing w:before="60"/>
      <w:ind w:left="1814" w:right="170" w:hanging="396"/>
    </w:pPr>
    <w:rPr>
      <w:rFonts w:ascii="宋体" w:hAnsi="宋体" w:eastAsia="宋体" w:cs="Times New Roman"/>
      <w:snapToGrid w:val="0"/>
      <w:kern w:val="0"/>
      <w:sz w:val="24"/>
      <w:szCs w:val="20"/>
      <w:lang w:val="en-GB"/>
    </w:rPr>
  </w:style>
  <w:style w:type="paragraph" w:styleId="12">
    <w:name w:val="annotation subject"/>
    <w:basedOn w:val="13"/>
    <w:next w:val="13"/>
    <w:link w:val="122"/>
    <w:qFormat/>
    <w:uiPriority w:val="0"/>
    <w:rPr>
      <w:b/>
      <w:bCs/>
      <w:szCs w:val="24"/>
    </w:rPr>
  </w:style>
  <w:style w:type="paragraph" w:styleId="13">
    <w:name w:val="annotation text"/>
    <w:basedOn w:val="1"/>
    <w:link w:val="119"/>
    <w:unhideWhenUsed/>
    <w:qFormat/>
    <w:uiPriority w:val="0"/>
    <w:pPr>
      <w:jc w:val="left"/>
    </w:pPr>
    <w:rPr>
      <w:rFonts w:ascii="Calibri" w:hAnsi="Calibri" w:eastAsia="宋体" w:cs="Times New Roman"/>
      <w:kern w:val="0"/>
      <w:sz w:val="20"/>
      <w:szCs w:val="20"/>
    </w:rPr>
  </w:style>
  <w:style w:type="paragraph" w:styleId="14">
    <w:name w:val="toc 7"/>
    <w:basedOn w:val="1"/>
    <w:next w:val="1"/>
    <w:qFormat/>
    <w:uiPriority w:val="39"/>
    <w:pPr>
      <w:ind w:left="1260"/>
      <w:jc w:val="left"/>
    </w:pPr>
    <w:rPr>
      <w:rFonts w:ascii="Calibri" w:hAnsi="Calibri" w:eastAsia="宋体" w:cs="Times New Roman"/>
      <w:sz w:val="18"/>
      <w:szCs w:val="18"/>
    </w:rPr>
  </w:style>
  <w:style w:type="paragraph" w:styleId="15">
    <w:name w:val="Body Text First Indent"/>
    <w:basedOn w:val="16"/>
    <w:next w:val="1"/>
    <w:link w:val="127"/>
    <w:qFormat/>
    <w:uiPriority w:val="0"/>
    <w:pPr>
      <w:ind w:firstLine="420" w:firstLineChars="100"/>
    </w:pPr>
    <w:rPr>
      <w:szCs w:val="24"/>
    </w:rPr>
  </w:style>
  <w:style w:type="paragraph" w:styleId="16">
    <w:name w:val="Body Text"/>
    <w:basedOn w:val="1"/>
    <w:next w:val="15"/>
    <w:link w:val="124"/>
    <w:unhideWhenUsed/>
    <w:qFormat/>
    <w:uiPriority w:val="0"/>
    <w:pPr>
      <w:spacing w:after="120"/>
    </w:pPr>
    <w:rPr>
      <w:rFonts w:ascii="Calibri" w:hAnsi="Calibri" w:eastAsia="宋体" w:cs="Times New Roman"/>
      <w:kern w:val="0"/>
      <w:sz w:val="20"/>
      <w:szCs w:val="20"/>
    </w:rPr>
  </w:style>
  <w:style w:type="paragraph" w:styleId="17">
    <w:name w:val="List Number 2"/>
    <w:basedOn w:val="1"/>
    <w:qFormat/>
    <w:uiPriority w:val="0"/>
    <w:pPr>
      <w:tabs>
        <w:tab w:val="left" w:pos="425"/>
      </w:tabs>
      <w:adjustRightInd w:val="0"/>
      <w:ind w:hanging="425"/>
    </w:pPr>
    <w:rPr>
      <w:rFonts w:ascii="Times New Roman" w:hAnsi="Times New Roman" w:eastAsia="宋体" w:cs="Times New Roman"/>
      <w:szCs w:val="20"/>
    </w:rPr>
  </w:style>
  <w:style w:type="paragraph" w:styleId="18">
    <w:name w:val="table of authorities"/>
    <w:basedOn w:val="1"/>
    <w:next w:val="1"/>
    <w:qFormat/>
    <w:uiPriority w:val="0"/>
    <w:pPr>
      <w:ind w:left="210" w:hanging="210"/>
      <w:jc w:val="left"/>
    </w:pPr>
    <w:rPr>
      <w:rFonts w:ascii="Calibri" w:hAnsi="Calibri" w:eastAsia="宋体" w:cs="Times New Roman"/>
      <w:sz w:val="20"/>
      <w:szCs w:val="20"/>
    </w:rPr>
  </w:style>
  <w:style w:type="paragraph" w:styleId="19">
    <w:name w:val="macro"/>
    <w:link w:val="131"/>
    <w:unhideWhenUsed/>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0"/>
      <w:sz w:val="24"/>
      <w:szCs w:val="24"/>
      <w:lang w:val="en-US" w:eastAsia="zh-CN" w:bidi="ar-SA"/>
    </w:rPr>
  </w:style>
  <w:style w:type="paragraph" w:styleId="20">
    <w:name w:val="Note Heading"/>
    <w:basedOn w:val="1"/>
    <w:next w:val="1"/>
    <w:link w:val="134"/>
    <w:qFormat/>
    <w:uiPriority w:val="0"/>
    <w:pPr>
      <w:jc w:val="center"/>
    </w:pPr>
    <w:rPr>
      <w:rFonts w:ascii="Times New Roman" w:hAnsi="Times New Roman" w:eastAsia="宋体" w:cs="Times New Roman"/>
      <w:kern w:val="0"/>
      <w:sz w:val="20"/>
      <w:szCs w:val="24"/>
    </w:rPr>
  </w:style>
  <w:style w:type="paragraph" w:styleId="21">
    <w:name w:val="index 8"/>
    <w:basedOn w:val="1"/>
    <w:next w:val="1"/>
    <w:qFormat/>
    <w:uiPriority w:val="0"/>
    <w:pPr>
      <w:adjustRightInd w:val="0"/>
      <w:spacing w:line="360" w:lineRule="atLeast"/>
      <w:ind w:left="1400" w:leftChars="1400"/>
      <w:jc w:val="left"/>
      <w:textAlignment w:val="baseline"/>
    </w:pPr>
    <w:rPr>
      <w:rFonts w:ascii="Times New Roman" w:hAnsi="Times New Roman" w:eastAsia="宋体" w:cs="Times New Roman"/>
      <w:kern w:val="0"/>
      <w:sz w:val="24"/>
      <w:szCs w:val="20"/>
    </w:rPr>
  </w:style>
  <w:style w:type="paragraph" w:styleId="22">
    <w:name w:val="List Number"/>
    <w:basedOn w:val="1"/>
    <w:qFormat/>
    <w:uiPriority w:val="0"/>
    <w:pPr>
      <w:tabs>
        <w:tab w:val="left" w:pos="420"/>
      </w:tabs>
      <w:ind w:left="420" w:hanging="420"/>
    </w:pPr>
    <w:rPr>
      <w:rFonts w:ascii="黑体" w:hAnsi="Arial" w:eastAsia="黑体" w:cs="Times New Roman"/>
      <w:szCs w:val="24"/>
    </w:rPr>
  </w:style>
  <w:style w:type="paragraph" w:styleId="23">
    <w:name w:val="Normal Indent"/>
    <w:basedOn w:val="1"/>
    <w:link w:val="135"/>
    <w:qFormat/>
    <w:uiPriority w:val="0"/>
    <w:pPr>
      <w:ind w:firstLine="420" w:firstLineChars="200"/>
    </w:pPr>
    <w:rPr>
      <w:rFonts w:ascii="Calibri" w:hAnsi="Calibri" w:eastAsia="宋体" w:cs="Times New Roman"/>
      <w:kern w:val="0"/>
      <w:sz w:val="20"/>
      <w:szCs w:val="20"/>
    </w:rPr>
  </w:style>
  <w:style w:type="paragraph" w:styleId="24">
    <w:name w:val="caption"/>
    <w:basedOn w:val="1"/>
    <w:next w:val="1"/>
    <w:link w:val="136"/>
    <w:qFormat/>
    <w:uiPriority w:val="0"/>
    <w:rPr>
      <w:rFonts w:ascii="Arial" w:hAnsi="Arial" w:eastAsia="黑体" w:cs="Times New Roman"/>
      <w:kern w:val="0"/>
      <w:sz w:val="20"/>
      <w:szCs w:val="20"/>
    </w:rPr>
  </w:style>
  <w:style w:type="paragraph" w:styleId="25">
    <w:name w:val="index 5"/>
    <w:basedOn w:val="1"/>
    <w:next w:val="1"/>
    <w:qFormat/>
    <w:uiPriority w:val="0"/>
    <w:pPr>
      <w:adjustRightInd w:val="0"/>
      <w:spacing w:line="360" w:lineRule="atLeast"/>
      <w:ind w:left="800" w:leftChars="800"/>
      <w:jc w:val="left"/>
      <w:textAlignment w:val="baseline"/>
    </w:pPr>
    <w:rPr>
      <w:rFonts w:ascii="Times New Roman" w:hAnsi="Times New Roman" w:eastAsia="宋体" w:cs="Times New Roman"/>
      <w:kern w:val="0"/>
      <w:sz w:val="24"/>
      <w:szCs w:val="20"/>
    </w:rPr>
  </w:style>
  <w:style w:type="paragraph" w:styleId="26">
    <w:name w:val="List Bullet"/>
    <w:basedOn w:val="1"/>
    <w:qFormat/>
    <w:uiPriority w:val="0"/>
    <w:pPr>
      <w:tabs>
        <w:tab w:val="left" w:pos="425"/>
      </w:tabs>
      <w:adjustRightInd w:val="0"/>
      <w:ind w:left="425" w:hanging="425"/>
    </w:pPr>
    <w:rPr>
      <w:rFonts w:ascii="Times New Roman" w:hAnsi="Times New Roman" w:eastAsia="宋体" w:cs="Times New Roman"/>
      <w:szCs w:val="20"/>
    </w:rPr>
  </w:style>
  <w:style w:type="paragraph" w:styleId="27">
    <w:name w:val="Document Map"/>
    <w:basedOn w:val="1"/>
    <w:link w:val="139"/>
    <w:qFormat/>
    <w:uiPriority w:val="0"/>
    <w:pPr>
      <w:shd w:val="clear" w:color="auto" w:fill="000080"/>
    </w:pPr>
    <w:rPr>
      <w:rFonts w:ascii="Calibri" w:hAnsi="Calibri" w:eastAsia="宋体" w:cs="Times New Roman"/>
      <w:kern w:val="0"/>
      <w:sz w:val="20"/>
      <w:szCs w:val="24"/>
    </w:rPr>
  </w:style>
  <w:style w:type="paragraph" w:styleId="28">
    <w:name w:val="toa heading"/>
    <w:basedOn w:val="1"/>
    <w:next w:val="1"/>
    <w:qFormat/>
    <w:uiPriority w:val="0"/>
    <w:pPr>
      <w:spacing w:before="120"/>
    </w:pPr>
    <w:rPr>
      <w:rFonts w:ascii="Arial" w:hAnsi="Arial" w:eastAsia="宋体" w:cs="Times New Roman"/>
      <w:b/>
      <w:bCs/>
      <w:szCs w:val="24"/>
    </w:rPr>
  </w:style>
  <w:style w:type="paragraph" w:styleId="29">
    <w:name w:val="index 6"/>
    <w:basedOn w:val="1"/>
    <w:next w:val="1"/>
    <w:qFormat/>
    <w:uiPriority w:val="0"/>
    <w:pPr>
      <w:adjustRightInd w:val="0"/>
      <w:spacing w:line="360" w:lineRule="atLeast"/>
      <w:ind w:left="1000" w:leftChars="1000"/>
      <w:jc w:val="left"/>
      <w:textAlignment w:val="baseline"/>
    </w:pPr>
    <w:rPr>
      <w:rFonts w:ascii="Times New Roman" w:hAnsi="Times New Roman" w:eastAsia="宋体" w:cs="Times New Roman"/>
      <w:kern w:val="0"/>
      <w:sz w:val="24"/>
      <w:szCs w:val="20"/>
    </w:rPr>
  </w:style>
  <w:style w:type="paragraph" w:styleId="30">
    <w:name w:val="Salutation"/>
    <w:basedOn w:val="1"/>
    <w:next w:val="1"/>
    <w:link w:val="142"/>
    <w:qFormat/>
    <w:uiPriority w:val="0"/>
    <w:pPr>
      <w:adjustRightInd w:val="0"/>
    </w:pPr>
    <w:rPr>
      <w:rFonts w:ascii="Times New Roman" w:hAnsi="Times New Roman" w:eastAsia="宋体" w:cs="Times New Roman"/>
      <w:kern w:val="0"/>
      <w:sz w:val="20"/>
      <w:szCs w:val="20"/>
    </w:rPr>
  </w:style>
  <w:style w:type="paragraph" w:styleId="31">
    <w:name w:val="Body Text 3"/>
    <w:basedOn w:val="1"/>
    <w:link w:val="145"/>
    <w:qFormat/>
    <w:uiPriority w:val="0"/>
    <w:rPr>
      <w:rFonts w:ascii="宋体" w:hAnsi="Calibri" w:eastAsia="宋体" w:cs="Times New Roman"/>
      <w:kern w:val="0"/>
      <w:sz w:val="24"/>
      <w:szCs w:val="20"/>
    </w:rPr>
  </w:style>
  <w:style w:type="paragraph" w:styleId="32">
    <w:name w:val="List Bullet 3"/>
    <w:basedOn w:val="1"/>
    <w:qFormat/>
    <w:uiPriority w:val="0"/>
    <w:pPr>
      <w:tabs>
        <w:tab w:val="left" w:pos="1200"/>
      </w:tabs>
      <w:spacing w:line="300" w:lineRule="auto"/>
      <w:ind w:left="425" w:hanging="425"/>
      <w:jc w:val="left"/>
    </w:pPr>
    <w:rPr>
      <w:rFonts w:ascii="Calibri" w:hAnsi="Calibri" w:eastAsia="宋体" w:cs="幼圆"/>
      <w:kern w:val="0"/>
      <w:szCs w:val="21"/>
    </w:rPr>
  </w:style>
  <w:style w:type="paragraph" w:styleId="33">
    <w:name w:val="Body Text Indent"/>
    <w:basedOn w:val="1"/>
    <w:link w:val="148"/>
    <w:qFormat/>
    <w:uiPriority w:val="0"/>
    <w:pPr>
      <w:spacing w:after="120"/>
      <w:ind w:left="420" w:leftChars="200"/>
    </w:pPr>
    <w:rPr>
      <w:rFonts w:ascii="Calibri" w:hAnsi="Calibri" w:eastAsia="宋体" w:cs="Times New Roman"/>
      <w:kern w:val="0"/>
      <w:sz w:val="20"/>
      <w:szCs w:val="24"/>
    </w:rPr>
  </w:style>
  <w:style w:type="paragraph" w:styleId="34">
    <w:name w:val="List 2"/>
    <w:basedOn w:val="1"/>
    <w:qFormat/>
    <w:uiPriority w:val="0"/>
    <w:pPr>
      <w:ind w:left="100" w:leftChars="200" w:hanging="200" w:hangingChars="200"/>
    </w:pPr>
    <w:rPr>
      <w:rFonts w:ascii="Times New Roman" w:hAnsi="Times New Roman" w:eastAsia="宋体" w:cs="Times New Roman"/>
      <w:szCs w:val="20"/>
    </w:rPr>
  </w:style>
  <w:style w:type="paragraph" w:styleId="35">
    <w:name w:val="List Continue"/>
    <w:basedOn w:val="1"/>
    <w:qFormat/>
    <w:uiPriority w:val="0"/>
    <w:pPr>
      <w:spacing w:after="120"/>
      <w:ind w:left="420" w:leftChars="200"/>
    </w:pPr>
    <w:rPr>
      <w:rFonts w:ascii="Times New Roman" w:hAnsi="Times New Roman" w:eastAsia="宋体" w:cs="Times New Roman"/>
      <w:szCs w:val="20"/>
    </w:rPr>
  </w:style>
  <w:style w:type="paragraph" w:styleId="36">
    <w:name w:val="Block Text"/>
    <w:basedOn w:val="1"/>
    <w:qFormat/>
    <w:uiPriority w:val="0"/>
    <w:pPr>
      <w:adjustRightInd w:val="0"/>
      <w:snapToGrid w:val="0"/>
      <w:spacing w:line="300" w:lineRule="auto"/>
      <w:ind w:left="958" w:right="-120" w:rightChars="-120"/>
      <w:jc w:val="left"/>
    </w:pPr>
    <w:rPr>
      <w:rFonts w:hint="eastAsia" w:ascii="宋体" w:hAnsi="宋体" w:eastAsia="宋体" w:cs="Times New Roman"/>
      <w:sz w:val="28"/>
      <w:szCs w:val="20"/>
    </w:rPr>
  </w:style>
  <w:style w:type="paragraph" w:styleId="37">
    <w:name w:val="List Bullet 2"/>
    <w:basedOn w:val="1"/>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38">
    <w:name w:val="index 4"/>
    <w:basedOn w:val="1"/>
    <w:next w:val="1"/>
    <w:qFormat/>
    <w:uiPriority w:val="0"/>
    <w:pPr>
      <w:adjustRightInd w:val="0"/>
      <w:spacing w:line="360" w:lineRule="atLeast"/>
      <w:ind w:left="600" w:leftChars="600"/>
      <w:jc w:val="left"/>
      <w:textAlignment w:val="baseline"/>
    </w:pPr>
    <w:rPr>
      <w:rFonts w:ascii="Times New Roman" w:hAnsi="Times New Roman" w:eastAsia="宋体" w:cs="Times New Roman"/>
      <w:kern w:val="0"/>
      <w:sz w:val="24"/>
      <w:szCs w:val="20"/>
    </w:rPr>
  </w:style>
  <w:style w:type="paragraph" w:styleId="39">
    <w:name w:val="toc 5"/>
    <w:basedOn w:val="1"/>
    <w:next w:val="1"/>
    <w:qFormat/>
    <w:uiPriority w:val="39"/>
    <w:pPr>
      <w:ind w:left="840"/>
      <w:jc w:val="left"/>
    </w:pPr>
    <w:rPr>
      <w:rFonts w:ascii="Calibri" w:hAnsi="Calibri" w:eastAsia="宋体" w:cs="Times New Roman"/>
      <w:sz w:val="18"/>
      <w:szCs w:val="18"/>
    </w:rPr>
  </w:style>
  <w:style w:type="paragraph" w:styleId="40">
    <w:name w:val="toc 3"/>
    <w:basedOn w:val="1"/>
    <w:next w:val="1"/>
    <w:qFormat/>
    <w:uiPriority w:val="39"/>
    <w:pPr>
      <w:ind w:left="420"/>
      <w:jc w:val="left"/>
    </w:pPr>
    <w:rPr>
      <w:rFonts w:ascii="Calibri" w:hAnsi="Calibri" w:eastAsia="宋体" w:cs="Times New Roman"/>
      <w:iCs/>
      <w:sz w:val="20"/>
      <w:szCs w:val="20"/>
    </w:rPr>
  </w:style>
  <w:style w:type="paragraph" w:styleId="41">
    <w:name w:val="Plain Text"/>
    <w:basedOn w:val="1"/>
    <w:link w:val="151"/>
    <w:qFormat/>
    <w:uiPriority w:val="0"/>
    <w:rPr>
      <w:rFonts w:ascii="宋体" w:hAnsi="Courier New" w:eastAsia="宋体" w:cs="Times New Roman"/>
      <w:kern w:val="0"/>
      <w:sz w:val="20"/>
      <w:szCs w:val="21"/>
    </w:rPr>
  </w:style>
  <w:style w:type="paragraph" w:styleId="42">
    <w:name w:val="List Bullet 5"/>
    <w:basedOn w:val="1"/>
    <w:qFormat/>
    <w:uiPriority w:val="0"/>
    <w:pPr>
      <w:numPr>
        <w:ilvl w:val="0"/>
        <w:numId w:val="1"/>
      </w:numPr>
      <w:adjustRightInd w:val="0"/>
      <w:spacing w:line="312" w:lineRule="atLeast"/>
      <w:textAlignment w:val="baseline"/>
    </w:pPr>
    <w:rPr>
      <w:rFonts w:ascii="Times New Roman" w:hAnsi="Times New Roman" w:eastAsia="宋体" w:cs="Times New Roman"/>
      <w:kern w:val="0"/>
      <w:szCs w:val="20"/>
    </w:rPr>
  </w:style>
  <w:style w:type="paragraph" w:styleId="43">
    <w:name w:val="List Number 4"/>
    <w:basedOn w:val="1"/>
    <w:qFormat/>
    <w:uiPriority w:val="0"/>
    <w:pPr>
      <w:tabs>
        <w:tab w:val="left" w:pos="1620"/>
      </w:tabs>
      <w:spacing w:line="360" w:lineRule="auto"/>
      <w:ind w:left="1620" w:leftChars="600" w:hanging="360" w:hangingChars="200"/>
    </w:pPr>
    <w:rPr>
      <w:rFonts w:ascii="宋体" w:hAnsi="宋体" w:eastAsia="宋体" w:cs="Times New Roman"/>
      <w:sz w:val="24"/>
      <w:szCs w:val="20"/>
    </w:rPr>
  </w:style>
  <w:style w:type="paragraph" w:styleId="44">
    <w:name w:val="toc 8"/>
    <w:basedOn w:val="1"/>
    <w:next w:val="1"/>
    <w:qFormat/>
    <w:uiPriority w:val="39"/>
    <w:pPr>
      <w:ind w:left="1470"/>
      <w:jc w:val="left"/>
    </w:pPr>
    <w:rPr>
      <w:rFonts w:ascii="Calibri" w:hAnsi="Calibri" w:eastAsia="宋体" w:cs="Times New Roman"/>
      <w:sz w:val="18"/>
      <w:szCs w:val="18"/>
    </w:rPr>
  </w:style>
  <w:style w:type="paragraph" w:styleId="45">
    <w:name w:val="index 3"/>
    <w:basedOn w:val="1"/>
    <w:next w:val="1"/>
    <w:qFormat/>
    <w:uiPriority w:val="0"/>
    <w:pPr>
      <w:adjustRightInd w:val="0"/>
      <w:spacing w:line="360" w:lineRule="atLeast"/>
      <w:ind w:left="400" w:leftChars="400"/>
      <w:jc w:val="left"/>
      <w:textAlignment w:val="baseline"/>
    </w:pPr>
    <w:rPr>
      <w:rFonts w:ascii="Times New Roman" w:hAnsi="Times New Roman" w:eastAsia="宋体" w:cs="Times New Roman"/>
      <w:kern w:val="0"/>
      <w:sz w:val="24"/>
      <w:szCs w:val="20"/>
    </w:rPr>
  </w:style>
  <w:style w:type="paragraph" w:styleId="46">
    <w:name w:val="Date"/>
    <w:basedOn w:val="1"/>
    <w:next w:val="1"/>
    <w:link w:val="154"/>
    <w:qFormat/>
    <w:uiPriority w:val="0"/>
    <w:rPr>
      <w:rFonts w:ascii="Calibri" w:hAnsi="Calibri" w:eastAsia="仿宋_GB2312" w:cs="Times New Roman"/>
      <w:kern w:val="0"/>
      <w:sz w:val="28"/>
      <w:szCs w:val="20"/>
    </w:rPr>
  </w:style>
  <w:style w:type="paragraph" w:styleId="47">
    <w:name w:val="Body Text Indent 2"/>
    <w:basedOn w:val="1"/>
    <w:link w:val="157"/>
    <w:qFormat/>
    <w:uiPriority w:val="0"/>
    <w:pPr>
      <w:spacing w:line="300" w:lineRule="auto"/>
      <w:ind w:firstLine="480"/>
    </w:pPr>
    <w:rPr>
      <w:rFonts w:ascii="黑体" w:hAnsi="Calibri" w:eastAsia="黑体" w:cs="Times New Roman"/>
      <w:kern w:val="0"/>
      <w:sz w:val="20"/>
      <w:szCs w:val="24"/>
    </w:rPr>
  </w:style>
  <w:style w:type="paragraph" w:styleId="48">
    <w:name w:val="endnote text"/>
    <w:basedOn w:val="1"/>
    <w:link w:val="159"/>
    <w:qFormat/>
    <w:uiPriority w:val="0"/>
    <w:pPr>
      <w:snapToGrid w:val="0"/>
      <w:jc w:val="left"/>
    </w:pPr>
    <w:rPr>
      <w:rFonts w:ascii="Calibri" w:hAnsi="Calibri" w:eastAsia="宋体" w:cs="Times New Roman"/>
      <w:kern w:val="0"/>
      <w:sz w:val="20"/>
      <w:szCs w:val="20"/>
    </w:rPr>
  </w:style>
  <w:style w:type="paragraph" w:styleId="49">
    <w:name w:val="Balloon Text"/>
    <w:basedOn w:val="1"/>
    <w:link w:val="90"/>
    <w:unhideWhenUsed/>
    <w:qFormat/>
    <w:uiPriority w:val="0"/>
    <w:rPr>
      <w:sz w:val="18"/>
      <w:szCs w:val="18"/>
    </w:rPr>
  </w:style>
  <w:style w:type="paragraph" w:styleId="50">
    <w:name w:val="footer"/>
    <w:basedOn w:val="1"/>
    <w:link w:val="164"/>
    <w:unhideWhenUsed/>
    <w:qFormat/>
    <w:uiPriority w:val="99"/>
    <w:pPr>
      <w:tabs>
        <w:tab w:val="center" w:pos="4153"/>
        <w:tab w:val="right" w:pos="8306"/>
      </w:tabs>
      <w:snapToGrid w:val="0"/>
      <w:jc w:val="left"/>
    </w:pPr>
    <w:rPr>
      <w:rFonts w:ascii="Calibri" w:hAnsi="Calibri" w:eastAsia="宋体" w:cs="Times New Roman"/>
      <w:kern w:val="0"/>
      <w:sz w:val="18"/>
      <w:szCs w:val="18"/>
    </w:rPr>
  </w:style>
  <w:style w:type="paragraph" w:styleId="51">
    <w:name w:val="Body Text First Indent 2"/>
    <w:basedOn w:val="33"/>
    <w:link w:val="166"/>
    <w:qFormat/>
    <w:uiPriority w:val="0"/>
    <w:pPr>
      <w:numPr>
        <w:ilvl w:val="2"/>
        <w:numId w:val="2"/>
      </w:numPr>
      <w:adjustRightInd w:val="0"/>
      <w:spacing w:line="360" w:lineRule="atLeast"/>
      <w:ind w:left="420" w:firstLine="420" w:firstLineChars="200"/>
      <w:jc w:val="left"/>
      <w:textAlignment w:val="baseline"/>
    </w:pPr>
    <w:rPr>
      <w:szCs w:val="20"/>
    </w:rPr>
  </w:style>
  <w:style w:type="paragraph" w:styleId="52">
    <w:name w:val="header"/>
    <w:basedOn w:val="1"/>
    <w:link w:val="169"/>
    <w:unhideWhenUsed/>
    <w:qFormat/>
    <w:uiPriority w:val="0"/>
    <w:pPr>
      <w:pBdr>
        <w:bottom w:val="single" w:color="auto" w:sz="6" w:space="1"/>
      </w:pBdr>
      <w:tabs>
        <w:tab w:val="center" w:pos="4153"/>
        <w:tab w:val="right" w:pos="8306"/>
      </w:tabs>
      <w:snapToGrid w:val="0"/>
      <w:jc w:val="center"/>
    </w:pPr>
    <w:rPr>
      <w:rFonts w:ascii="Calibri" w:hAnsi="Calibri" w:eastAsia="宋体" w:cs="Times New Roman"/>
      <w:kern w:val="0"/>
      <w:sz w:val="18"/>
      <w:szCs w:val="18"/>
    </w:rPr>
  </w:style>
  <w:style w:type="paragraph" w:styleId="53">
    <w:name w:val="Signature"/>
    <w:basedOn w:val="1"/>
    <w:link w:val="173"/>
    <w:unhideWhenUsed/>
    <w:qFormat/>
    <w:uiPriority w:val="0"/>
    <w:pPr>
      <w:ind w:left="100" w:leftChars="2100"/>
    </w:pPr>
    <w:rPr>
      <w:rFonts w:ascii="Calibri" w:hAnsi="Calibri" w:eastAsia="宋体" w:cs="Times New Roman"/>
      <w:kern w:val="0"/>
      <w:sz w:val="20"/>
      <w:szCs w:val="20"/>
    </w:rPr>
  </w:style>
  <w:style w:type="paragraph" w:styleId="54">
    <w:name w:val="toc 1"/>
    <w:basedOn w:val="1"/>
    <w:next w:val="1"/>
    <w:unhideWhenUsed/>
    <w:qFormat/>
    <w:uiPriority w:val="39"/>
    <w:rPr>
      <w:rFonts w:ascii="Calibri" w:hAnsi="Calibri" w:eastAsia="宋体" w:cs="Times New Roman"/>
    </w:rPr>
  </w:style>
  <w:style w:type="paragraph" w:styleId="55">
    <w:name w:val="toc 4"/>
    <w:basedOn w:val="1"/>
    <w:next w:val="1"/>
    <w:qFormat/>
    <w:uiPriority w:val="39"/>
    <w:pPr>
      <w:ind w:left="630"/>
      <w:jc w:val="left"/>
    </w:pPr>
    <w:rPr>
      <w:rFonts w:ascii="Calibri" w:hAnsi="Calibri" w:eastAsia="宋体" w:cs="Times New Roman"/>
      <w:sz w:val="18"/>
      <w:szCs w:val="18"/>
    </w:rPr>
  </w:style>
  <w:style w:type="paragraph" w:styleId="56">
    <w:name w:val="index heading"/>
    <w:basedOn w:val="57"/>
    <w:next w:val="1"/>
    <w:qFormat/>
    <w:uiPriority w:val="0"/>
    <w:pPr>
      <w:adjustRightInd w:val="0"/>
      <w:spacing w:line="360" w:lineRule="atLeast"/>
      <w:jc w:val="left"/>
      <w:textAlignment w:val="baseline"/>
    </w:pPr>
    <w:rPr>
      <w:kern w:val="0"/>
      <w:sz w:val="24"/>
      <w:szCs w:val="20"/>
    </w:rPr>
  </w:style>
  <w:style w:type="paragraph" w:customStyle="1" w:styleId="57">
    <w:name w:val="正文_1_1"/>
    <w:qFormat/>
    <w:uiPriority w:val="0"/>
    <w:pPr>
      <w:widowControl w:val="0"/>
      <w:jc w:val="both"/>
    </w:pPr>
    <w:rPr>
      <w:rFonts w:ascii="Calibri" w:hAnsi="Calibri" w:eastAsia="宋体" w:cs="Times New Roman"/>
      <w:kern w:val="2"/>
      <w:sz w:val="21"/>
      <w:szCs w:val="22"/>
      <w:lang w:val="en-US" w:eastAsia="zh-CN" w:bidi="ar-SA"/>
    </w:rPr>
  </w:style>
  <w:style w:type="paragraph" w:styleId="58">
    <w:name w:val="Subtitle"/>
    <w:basedOn w:val="1"/>
    <w:next w:val="1"/>
    <w:link w:val="176"/>
    <w:qFormat/>
    <w:uiPriority w:val="0"/>
    <w:pPr>
      <w:spacing w:after="60"/>
      <w:jc w:val="center"/>
      <w:outlineLvl w:val="1"/>
    </w:pPr>
    <w:rPr>
      <w:rFonts w:ascii="Cambria" w:hAnsi="Cambria" w:eastAsia="宋体" w:cs="Times New Roman"/>
      <w:kern w:val="0"/>
      <w:sz w:val="20"/>
      <w:szCs w:val="20"/>
    </w:rPr>
  </w:style>
  <w:style w:type="paragraph" w:styleId="59">
    <w:name w:val="List"/>
    <w:basedOn w:val="1"/>
    <w:qFormat/>
    <w:uiPriority w:val="0"/>
    <w:pPr>
      <w:ind w:left="200" w:hanging="200" w:hangingChars="200"/>
    </w:pPr>
    <w:rPr>
      <w:rFonts w:ascii="Times New Roman" w:hAnsi="Times New Roman" w:eastAsia="宋体" w:cs="Times New Roman"/>
      <w:szCs w:val="24"/>
    </w:rPr>
  </w:style>
  <w:style w:type="paragraph" w:styleId="60">
    <w:name w:val="footnote text"/>
    <w:basedOn w:val="1"/>
    <w:link w:val="179"/>
    <w:qFormat/>
    <w:uiPriority w:val="0"/>
    <w:pPr>
      <w:snapToGrid w:val="0"/>
      <w:jc w:val="left"/>
    </w:pPr>
    <w:rPr>
      <w:rFonts w:ascii="Calibri" w:hAnsi="Calibri" w:eastAsia="宋体" w:cs="Times New Roman"/>
      <w:kern w:val="0"/>
      <w:sz w:val="18"/>
      <w:szCs w:val="20"/>
    </w:rPr>
  </w:style>
  <w:style w:type="paragraph" w:styleId="61">
    <w:name w:val="toc 6"/>
    <w:basedOn w:val="1"/>
    <w:next w:val="1"/>
    <w:qFormat/>
    <w:uiPriority w:val="39"/>
    <w:pPr>
      <w:ind w:left="1050"/>
      <w:jc w:val="left"/>
    </w:pPr>
    <w:rPr>
      <w:rFonts w:ascii="Calibri" w:hAnsi="Calibri" w:eastAsia="宋体" w:cs="Times New Roman"/>
      <w:sz w:val="18"/>
      <w:szCs w:val="18"/>
    </w:rPr>
  </w:style>
  <w:style w:type="paragraph" w:styleId="62">
    <w:name w:val="List 5"/>
    <w:basedOn w:val="63"/>
    <w:qFormat/>
    <w:uiPriority w:val="0"/>
    <w:pPr>
      <w:widowControl/>
      <w:tabs>
        <w:tab w:val="left" w:pos="720"/>
        <w:tab w:val="left" w:pos="1260"/>
        <w:tab w:val="left" w:pos="1701"/>
        <w:tab w:val="left" w:pos="2268"/>
        <w:tab w:val="left" w:pos="3101"/>
      </w:tabs>
      <w:ind w:left="1260" w:right="72" w:hanging="420"/>
    </w:pPr>
    <w:rPr>
      <w:rFonts w:ascii="Arial" w:hAnsi="Arial" w:eastAsia="Times New Roman"/>
      <w:b w:val="0"/>
      <w:snapToGrid w:val="0"/>
      <w:kern w:val="0"/>
      <w:sz w:val="24"/>
      <w:lang w:val="en-GB"/>
    </w:rPr>
  </w:style>
  <w:style w:type="paragraph" w:styleId="63">
    <w:name w:val="List 4"/>
    <w:basedOn w:val="1"/>
    <w:qFormat/>
    <w:uiPriority w:val="0"/>
    <w:rPr>
      <w:rFonts w:ascii="Times New Roman" w:hAnsi="Times New Roman" w:eastAsia="宋体" w:cs="Times New Roman"/>
      <w:b/>
      <w:szCs w:val="20"/>
    </w:rPr>
  </w:style>
  <w:style w:type="paragraph" w:styleId="64">
    <w:name w:val="Body Text Indent 3"/>
    <w:basedOn w:val="1"/>
    <w:link w:val="182"/>
    <w:qFormat/>
    <w:uiPriority w:val="0"/>
    <w:pPr>
      <w:spacing w:after="120"/>
      <w:ind w:left="420" w:leftChars="200"/>
    </w:pPr>
    <w:rPr>
      <w:rFonts w:ascii="Calibri" w:hAnsi="Calibri" w:eastAsia="宋体" w:cs="Times New Roman"/>
      <w:kern w:val="0"/>
      <w:sz w:val="16"/>
      <w:szCs w:val="16"/>
    </w:rPr>
  </w:style>
  <w:style w:type="paragraph" w:styleId="65">
    <w:name w:val="index 7"/>
    <w:basedOn w:val="1"/>
    <w:next w:val="1"/>
    <w:qFormat/>
    <w:uiPriority w:val="0"/>
    <w:pPr>
      <w:adjustRightInd w:val="0"/>
      <w:spacing w:line="360" w:lineRule="atLeast"/>
      <w:ind w:left="1200" w:leftChars="1200"/>
      <w:jc w:val="left"/>
      <w:textAlignment w:val="baseline"/>
    </w:pPr>
    <w:rPr>
      <w:rFonts w:ascii="Times New Roman" w:hAnsi="Times New Roman" w:eastAsia="宋体" w:cs="Times New Roman"/>
      <w:kern w:val="0"/>
      <w:sz w:val="24"/>
      <w:szCs w:val="20"/>
    </w:rPr>
  </w:style>
  <w:style w:type="paragraph" w:styleId="66">
    <w:name w:val="index 9"/>
    <w:basedOn w:val="1"/>
    <w:next w:val="1"/>
    <w:qFormat/>
    <w:uiPriority w:val="0"/>
    <w:pPr>
      <w:adjustRightInd w:val="0"/>
      <w:spacing w:line="360" w:lineRule="atLeast"/>
      <w:ind w:left="1600" w:leftChars="1600"/>
      <w:jc w:val="left"/>
      <w:textAlignment w:val="baseline"/>
    </w:pPr>
    <w:rPr>
      <w:rFonts w:ascii="Times New Roman" w:hAnsi="Times New Roman" w:eastAsia="宋体" w:cs="Times New Roman"/>
      <w:kern w:val="0"/>
      <w:sz w:val="24"/>
      <w:szCs w:val="20"/>
    </w:rPr>
  </w:style>
  <w:style w:type="paragraph" w:styleId="67">
    <w:name w:val="table of figures"/>
    <w:basedOn w:val="1"/>
    <w:next w:val="1"/>
    <w:qFormat/>
    <w:uiPriority w:val="0"/>
    <w:pPr>
      <w:tabs>
        <w:tab w:val="right" w:leader="dot" w:pos="13438"/>
      </w:tabs>
      <w:adjustRightInd w:val="0"/>
      <w:spacing w:line="360" w:lineRule="atLeast"/>
      <w:ind w:left="840" w:hanging="840"/>
      <w:jc w:val="left"/>
    </w:pPr>
    <w:rPr>
      <w:rFonts w:ascii="Times New Roman" w:hAnsi="Times New Roman" w:eastAsia="宋体" w:cs="Times New Roman"/>
      <w:kern w:val="0"/>
      <w:sz w:val="24"/>
      <w:szCs w:val="20"/>
    </w:rPr>
  </w:style>
  <w:style w:type="paragraph" w:styleId="68">
    <w:name w:val="toc 2"/>
    <w:basedOn w:val="1"/>
    <w:next w:val="1"/>
    <w:qFormat/>
    <w:uiPriority w:val="39"/>
    <w:pPr>
      <w:ind w:left="210"/>
      <w:jc w:val="left"/>
    </w:pPr>
    <w:rPr>
      <w:rFonts w:ascii="Calibri" w:hAnsi="Calibri" w:eastAsia="宋体" w:cs="Times New Roman"/>
      <w:smallCaps/>
      <w:sz w:val="20"/>
      <w:szCs w:val="20"/>
    </w:rPr>
  </w:style>
  <w:style w:type="paragraph" w:styleId="69">
    <w:name w:val="toc 9"/>
    <w:basedOn w:val="1"/>
    <w:next w:val="1"/>
    <w:qFormat/>
    <w:uiPriority w:val="39"/>
    <w:pPr>
      <w:ind w:left="1680"/>
      <w:jc w:val="left"/>
    </w:pPr>
    <w:rPr>
      <w:rFonts w:ascii="Calibri" w:hAnsi="Calibri" w:eastAsia="宋体" w:cs="Times New Roman"/>
      <w:sz w:val="18"/>
      <w:szCs w:val="18"/>
    </w:rPr>
  </w:style>
  <w:style w:type="paragraph" w:styleId="70">
    <w:name w:val="Body Text 2"/>
    <w:basedOn w:val="1"/>
    <w:link w:val="185"/>
    <w:qFormat/>
    <w:uiPriority w:val="0"/>
    <w:pPr>
      <w:spacing w:after="120" w:line="480" w:lineRule="auto"/>
    </w:pPr>
    <w:rPr>
      <w:rFonts w:ascii="Calibri" w:hAnsi="Calibri" w:eastAsia="宋体" w:cs="Times New Roman"/>
      <w:kern w:val="0"/>
      <w:sz w:val="20"/>
      <w:szCs w:val="20"/>
    </w:rPr>
  </w:style>
  <w:style w:type="paragraph" w:styleId="71">
    <w:name w:val="List Continue 2"/>
    <w:basedOn w:val="1"/>
    <w:qFormat/>
    <w:uiPriority w:val="0"/>
    <w:pPr>
      <w:spacing w:after="120"/>
      <w:ind w:left="840" w:leftChars="400"/>
    </w:pPr>
    <w:rPr>
      <w:rFonts w:ascii="Times New Roman" w:hAnsi="Times New Roman" w:eastAsia="宋体" w:cs="Times New Roman"/>
      <w:szCs w:val="20"/>
    </w:rPr>
  </w:style>
  <w:style w:type="paragraph" w:styleId="72">
    <w:name w:val="Message Header"/>
    <w:basedOn w:val="16"/>
    <w:link w:val="188"/>
    <w:qFormat/>
    <w:uiPriority w:val="0"/>
    <w:pPr>
      <w:keepLines/>
      <w:widowControl/>
      <w:spacing w:after="40" w:line="140" w:lineRule="atLeast"/>
      <w:ind w:left="360"/>
      <w:jc w:val="left"/>
    </w:pPr>
    <w:rPr>
      <w:rFonts w:ascii="Garamond" w:hAnsi="Garamond"/>
      <w:bCs/>
      <w:spacing w:val="-5"/>
      <w:sz w:val="18"/>
    </w:rPr>
  </w:style>
  <w:style w:type="paragraph" w:styleId="73">
    <w:name w:val="HTML Preformatted"/>
    <w:basedOn w:val="1"/>
    <w:link w:val="19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0"/>
    </w:rPr>
  </w:style>
  <w:style w:type="paragraph" w:styleId="74">
    <w:name w:val="Normal (Web)"/>
    <w:basedOn w:val="1"/>
    <w:qFormat/>
    <w:uiPriority w:val="99"/>
    <w:pPr>
      <w:widowControl/>
      <w:spacing w:before="100" w:beforeAutospacing="1" w:after="100" w:afterAutospacing="1"/>
      <w:jc w:val="left"/>
    </w:pPr>
    <w:rPr>
      <w:rFonts w:ascii="Calibri" w:hAnsi="Calibri" w:eastAsia="宋体" w:cs="Times New Roman"/>
      <w:kern w:val="0"/>
      <w:sz w:val="24"/>
    </w:rPr>
  </w:style>
  <w:style w:type="paragraph" w:styleId="75">
    <w:name w:val="List Continue 3"/>
    <w:basedOn w:val="1"/>
    <w:qFormat/>
    <w:uiPriority w:val="0"/>
    <w:pPr>
      <w:widowControl/>
      <w:spacing w:after="120"/>
      <w:ind w:left="1260" w:leftChars="600"/>
      <w:jc w:val="left"/>
    </w:pPr>
    <w:rPr>
      <w:rFonts w:ascii="Times New Roman" w:hAnsi="Times New Roman" w:eastAsia="宋体" w:cs="Times New Roman"/>
      <w:kern w:val="0"/>
      <w:sz w:val="20"/>
      <w:szCs w:val="20"/>
    </w:rPr>
  </w:style>
  <w:style w:type="paragraph" w:styleId="76">
    <w:name w:val="index 1"/>
    <w:basedOn w:val="1"/>
    <w:next w:val="1"/>
    <w:unhideWhenUsed/>
    <w:qFormat/>
    <w:uiPriority w:val="0"/>
    <w:rPr>
      <w:rFonts w:ascii="Calibri" w:hAnsi="Calibri" w:eastAsia="宋体" w:cs="Times New Roman"/>
    </w:rPr>
  </w:style>
  <w:style w:type="paragraph" w:styleId="77">
    <w:name w:val="index 2"/>
    <w:basedOn w:val="1"/>
    <w:next w:val="1"/>
    <w:qFormat/>
    <w:uiPriority w:val="0"/>
    <w:pPr>
      <w:adjustRightInd w:val="0"/>
      <w:spacing w:line="360" w:lineRule="atLeast"/>
      <w:ind w:left="200" w:leftChars="200"/>
      <w:jc w:val="left"/>
      <w:textAlignment w:val="baseline"/>
    </w:pPr>
    <w:rPr>
      <w:rFonts w:ascii="Times New Roman" w:hAnsi="Times New Roman" w:eastAsia="宋体" w:cs="Times New Roman"/>
      <w:kern w:val="0"/>
      <w:sz w:val="24"/>
      <w:szCs w:val="20"/>
    </w:rPr>
  </w:style>
  <w:style w:type="paragraph" w:styleId="78">
    <w:name w:val="Title"/>
    <w:basedOn w:val="1"/>
    <w:next w:val="1"/>
    <w:link w:val="194"/>
    <w:qFormat/>
    <w:uiPriority w:val="10"/>
    <w:pPr>
      <w:spacing w:before="240" w:after="60"/>
      <w:jc w:val="center"/>
      <w:outlineLvl w:val="0"/>
    </w:pPr>
    <w:rPr>
      <w:rFonts w:ascii="Cambria" w:hAnsi="Cambria" w:eastAsia="宋体" w:cs="Times New Roman"/>
      <w:b/>
      <w:bCs/>
      <w:kern w:val="0"/>
      <w:sz w:val="32"/>
      <w:szCs w:val="32"/>
    </w:rPr>
  </w:style>
  <w:style w:type="character" w:styleId="80">
    <w:name w:val="Strong"/>
    <w:qFormat/>
    <w:uiPriority w:val="0"/>
    <w:rPr>
      <w:b/>
      <w:bCs/>
    </w:rPr>
  </w:style>
  <w:style w:type="character" w:styleId="81">
    <w:name w:val="endnote reference"/>
    <w:qFormat/>
    <w:uiPriority w:val="0"/>
    <w:rPr>
      <w:vertAlign w:val="superscript"/>
    </w:rPr>
  </w:style>
  <w:style w:type="character" w:styleId="82">
    <w:name w:val="page number"/>
    <w:qFormat/>
    <w:uiPriority w:val="0"/>
  </w:style>
  <w:style w:type="character" w:styleId="83">
    <w:name w:val="FollowedHyperlink"/>
    <w:basedOn w:val="79"/>
    <w:unhideWhenUsed/>
    <w:qFormat/>
    <w:uiPriority w:val="99"/>
    <w:rPr>
      <w:color w:val="954F72" w:themeColor="followedHyperlink"/>
      <w:u w:val="single"/>
      <w14:textFill>
        <w14:solidFill>
          <w14:schemeClr w14:val="folHlink"/>
        </w14:solidFill>
      </w14:textFill>
    </w:rPr>
  </w:style>
  <w:style w:type="character" w:styleId="84">
    <w:name w:val="Emphasis"/>
    <w:qFormat/>
    <w:uiPriority w:val="20"/>
    <w:rPr>
      <w:i/>
      <w:iCs/>
    </w:rPr>
  </w:style>
  <w:style w:type="character" w:styleId="85">
    <w:name w:val="line number"/>
    <w:basedOn w:val="79"/>
    <w:qFormat/>
    <w:uiPriority w:val="0"/>
  </w:style>
  <w:style w:type="character" w:styleId="86">
    <w:name w:val="Hyperlink"/>
    <w:unhideWhenUsed/>
    <w:qFormat/>
    <w:uiPriority w:val="99"/>
    <w:rPr>
      <w:color w:val="0000FF"/>
      <w:u w:val="single"/>
    </w:rPr>
  </w:style>
  <w:style w:type="character" w:styleId="87">
    <w:name w:val="annotation reference"/>
    <w:qFormat/>
    <w:uiPriority w:val="0"/>
    <w:rPr>
      <w:sz w:val="21"/>
      <w:szCs w:val="21"/>
    </w:rPr>
  </w:style>
  <w:style w:type="character" w:styleId="88">
    <w:name w:val="footnote reference"/>
    <w:qFormat/>
    <w:uiPriority w:val="0"/>
    <w:rPr>
      <w:vertAlign w:val="superscript"/>
    </w:rPr>
  </w:style>
  <w:style w:type="character" w:customStyle="1" w:styleId="90">
    <w:name w:val="批注框文本 Char4"/>
    <w:basedOn w:val="79"/>
    <w:link w:val="49"/>
    <w:qFormat/>
    <w:uiPriority w:val="0"/>
    <w:rPr>
      <w:sz w:val="18"/>
      <w:szCs w:val="18"/>
    </w:rPr>
  </w:style>
  <w:style w:type="character" w:customStyle="1" w:styleId="91">
    <w:name w:val="标题 1 字符"/>
    <w:basedOn w:val="79"/>
    <w:qFormat/>
    <w:uiPriority w:val="0"/>
    <w:rPr>
      <w:b/>
      <w:bCs/>
      <w:kern w:val="44"/>
      <w:sz w:val="44"/>
      <w:szCs w:val="44"/>
    </w:rPr>
  </w:style>
  <w:style w:type="character" w:customStyle="1" w:styleId="92">
    <w:name w:val="标题 2 字符"/>
    <w:basedOn w:val="79"/>
    <w:qFormat/>
    <w:uiPriority w:val="0"/>
    <w:rPr>
      <w:rFonts w:asciiTheme="majorHAnsi" w:hAnsiTheme="majorHAnsi" w:eastAsiaTheme="majorEastAsia" w:cstheme="majorBidi"/>
      <w:b/>
      <w:bCs/>
      <w:sz w:val="32"/>
      <w:szCs w:val="32"/>
    </w:rPr>
  </w:style>
  <w:style w:type="character" w:customStyle="1" w:styleId="93">
    <w:name w:val="标题 3 字符"/>
    <w:basedOn w:val="79"/>
    <w:qFormat/>
    <w:uiPriority w:val="0"/>
    <w:rPr>
      <w:b/>
      <w:bCs/>
      <w:sz w:val="32"/>
      <w:szCs w:val="32"/>
    </w:rPr>
  </w:style>
  <w:style w:type="character" w:customStyle="1" w:styleId="94">
    <w:name w:val="标题 4 字符"/>
    <w:basedOn w:val="79"/>
    <w:qFormat/>
    <w:uiPriority w:val="0"/>
    <w:rPr>
      <w:rFonts w:asciiTheme="majorHAnsi" w:hAnsiTheme="majorHAnsi" w:eastAsiaTheme="majorEastAsia" w:cstheme="majorBidi"/>
      <w:b/>
      <w:bCs/>
      <w:sz w:val="28"/>
      <w:szCs w:val="28"/>
    </w:rPr>
  </w:style>
  <w:style w:type="character" w:customStyle="1" w:styleId="95">
    <w:name w:val="标题 5 字符"/>
    <w:basedOn w:val="79"/>
    <w:semiHidden/>
    <w:qFormat/>
    <w:uiPriority w:val="9"/>
    <w:rPr>
      <w:b/>
      <w:bCs/>
      <w:sz w:val="28"/>
      <w:szCs w:val="28"/>
    </w:rPr>
  </w:style>
  <w:style w:type="character" w:customStyle="1" w:styleId="96">
    <w:name w:val="标题 6 字符"/>
    <w:basedOn w:val="79"/>
    <w:qFormat/>
    <w:uiPriority w:val="0"/>
    <w:rPr>
      <w:rFonts w:asciiTheme="majorHAnsi" w:hAnsiTheme="majorHAnsi" w:eastAsiaTheme="majorEastAsia" w:cstheme="majorBidi"/>
      <w:b/>
      <w:bCs/>
      <w:sz w:val="24"/>
      <w:szCs w:val="24"/>
    </w:rPr>
  </w:style>
  <w:style w:type="character" w:customStyle="1" w:styleId="97">
    <w:name w:val="标题 7 字符"/>
    <w:basedOn w:val="79"/>
    <w:qFormat/>
    <w:uiPriority w:val="0"/>
    <w:rPr>
      <w:b/>
      <w:bCs/>
      <w:sz w:val="24"/>
      <w:szCs w:val="24"/>
    </w:rPr>
  </w:style>
  <w:style w:type="character" w:customStyle="1" w:styleId="98">
    <w:name w:val="标题 8 字符"/>
    <w:basedOn w:val="79"/>
    <w:qFormat/>
    <w:uiPriority w:val="0"/>
    <w:rPr>
      <w:rFonts w:asciiTheme="majorHAnsi" w:hAnsiTheme="majorHAnsi" w:eastAsiaTheme="majorEastAsia" w:cstheme="majorBidi"/>
      <w:sz w:val="24"/>
      <w:szCs w:val="24"/>
    </w:rPr>
  </w:style>
  <w:style w:type="character" w:customStyle="1" w:styleId="99">
    <w:name w:val="标题 9 字符"/>
    <w:basedOn w:val="79"/>
    <w:qFormat/>
    <w:uiPriority w:val="0"/>
    <w:rPr>
      <w:rFonts w:asciiTheme="majorHAnsi" w:hAnsiTheme="majorHAnsi" w:eastAsiaTheme="majorEastAsia" w:cstheme="majorBidi"/>
      <w:szCs w:val="21"/>
    </w:rPr>
  </w:style>
  <w:style w:type="character" w:customStyle="1" w:styleId="100">
    <w:name w:val="标题 1 Char"/>
    <w:qFormat/>
    <w:uiPriority w:val="0"/>
    <w:rPr>
      <w:rFonts w:ascii="Calibri" w:hAnsi="Calibri" w:eastAsia="宋体" w:cs="Times New Roman"/>
      <w:b/>
      <w:bCs/>
      <w:kern w:val="44"/>
      <w:sz w:val="44"/>
      <w:szCs w:val="44"/>
    </w:rPr>
  </w:style>
  <w:style w:type="character" w:customStyle="1" w:styleId="101">
    <w:name w:val="标题 2 Char"/>
    <w:qFormat/>
    <w:uiPriority w:val="0"/>
    <w:rPr>
      <w:rFonts w:ascii="Cambria" w:hAnsi="Cambria" w:eastAsia="宋体" w:cs="Times New Roman"/>
      <w:b/>
      <w:bCs/>
      <w:sz w:val="32"/>
      <w:szCs w:val="32"/>
    </w:rPr>
  </w:style>
  <w:style w:type="character" w:customStyle="1" w:styleId="102">
    <w:name w:val="标题 3 Char"/>
    <w:qFormat/>
    <w:uiPriority w:val="0"/>
    <w:rPr>
      <w:rFonts w:ascii="Calibri" w:hAnsi="Calibri" w:eastAsia="宋体" w:cs="Times New Roman"/>
      <w:b/>
      <w:bCs/>
      <w:sz w:val="32"/>
      <w:szCs w:val="32"/>
    </w:rPr>
  </w:style>
  <w:style w:type="character" w:customStyle="1" w:styleId="103">
    <w:name w:val="标题 4 Char"/>
    <w:semiHidden/>
    <w:qFormat/>
    <w:uiPriority w:val="0"/>
    <w:rPr>
      <w:rFonts w:ascii="Cambria" w:hAnsi="Cambria" w:eastAsia="宋体" w:cs="Times New Roman"/>
      <w:b/>
      <w:bCs/>
      <w:sz w:val="28"/>
      <w:szCs w:val="28"/>
    </w:rPr>
  </w:style>
  <w:style w:type="character" w:customStyle="1" w:styleId="104">
    <w:name w:val="标题 5 Char"/>
    <w:semiHidden/>
    <w:qFormat/>
    <w:uiPriority w:val="0"/>
    <w:rPr>
      <w:rFonts w:ascii="Calibri" w:hAnsi="Calibri" w:eastAsia="宋体" w:cs="Times New Roman"/>
      <w:b/>
      <w:bCs/>
      <w:sz w:val="28"/>
      <w:szCs w:val="28"/>
    </w:rPr>
  </w:style>
  <w:style w:type="character" w:customStyle="1" w:styleId="105">
    <w:name w:val="标题 6 Char"/>
    <w:semiHidden/>
    <w:qFormat/>
    <w:uiPriority w:val="0"/>
    <w:rPr>
      <w:rFonts w:ascii="Cambria" w:hAnsi="Cambria" w:eastAsia="宋体" w:cs="Times New Roman"/>
      <w:b/>
      <w:bCs/>
      <w:sz w:val="24"/>
      <w:szCs w:val="24"/>
    </w:rPr>
  </w:style>
  <w:style w:type="character" w:customStyle="1" w:styleId="106">
    <w:name w:val="标题 7 Char"/>
    <w:qFormat/>
    <w:uiPriority w:val="0"/>
    <w:rPr>
      <w:rFonts w:ascii="Calibri" w:hAnsi="Calibri" w:eastAsia="宋体" w:cs="Times New Roman"/>
      <w:b/>
      <w:bCs/>
      <w:sz w:val="24"/>
      <w:szCs w:val="24"/>
    </w:rPr>
  </w:style>
  <w:style w:type="character" w:customStyle="1" w:styleId="107">
    <w:name w:val="标题 8 Char"/>
    <w:semiHidden/>
    <w:qFormat/>
    <w:uiPriority w:val="0"/>
    <w:rPr>
      <w:rFonts w:ascii="Cambria" w:hAnsi="Cambria" w:eastAsia="宋体" w:cs="Times New Roman"/>
      <w:sz w:val="24"/>
      <w:szCs w:val="24"/>
    </w:rPr>
  </w:style>
  <w:style w:type="character" w:customStyle="1" w:styleId="108">
    <w:name w:val="标题 9 Char"/>
    <w:semiHidden/>
    <w:qFormat/>
    <w:uiPriority w:val="0"/>
    <w:rPr>
      <w:rFonts w:ascii="Cambria" w:hAnsi="Cambria" w:eastAsia="宋体" w:cs="Times New Roman"/>
      <w:szCs w:val="21"/>
    </w:rPr>
  </w:style>
  <w:style w:type="character" w:customStyle="1" w:styleId="109">
    <w:name w:val="标题 1 Char2"/>
    <w:link w:val="2"/>
    <w:qFormat/>
    <w:uiPriority w:val="0"/>
    <w:rPr>
      <w:rFonts w:ascii="Calibri" w:hAnsi="Calibri" w:eastAsia="宋体" w:cs="Times New Roman"/>
      <w:b/>
      <w:bCs/>
      <w:kern w:val="44"/>
      <w:sz w:val="44"/>
      <w:szCs w:val="44"/>
    </w:rPr>
  </w:style>
  <w:style w:type="character" w:customStyle="1" w:styleId="110">
    <w:name w:val="标题 2 Char2"/>
    <w:link w:val="3"/>
    <w:qFormat/>
    <w:uiPriority w:val="0"/>
    <w:rPr>
      <w:rFonts w:ascii="Arial" w:hAnsi="Arial" w:eastAsia="宋体" w:cs="Times New Roman"/>
      <w:b/>
      <w:bCs/>
      <w:kern w:val="0"/>
      <w:sz w:val="24"/>
      <w:szCs w:val="32"/>
    </w:rPr>
  </w:style>
  <w:style w:type="character" w:customStyle="1" w:styleId="111">
    <w:name w:val="标题 3 Char2"/>
    <w:link w:val="4"/>
    <w:qFormat/>
    <w:uiPriority w:val="0"/>
    <w:rPr>
      <w:rFonts w:ascii="Calibri" w:hAnsi="Calibri" w:eastAsia="宋体" w:cs="Times New Roman"/>
      <w:b/>
      <w:bCs/>
      <w:kern w:val="0"/>
      <w:sz w:val="20"/>
      <w:szCs w:val="32"/>
    </w:rPr>
  </w:style>
  <w:style w:type="character" w:customStyle="1" w:styleId="112">
    <w:name w:val="标题 4 Char1"/>
    <w:link w:val="5"/>
    <w:qFormat/>
    <w:uiPriority w:val="0"/>
    <w:rPr>
      <w:rFonts w:ascii="Arial" w:hAnsi="Arial" w:eastAsia="黑体" w:cs="Times New Roman"/>
      <w:b/>
      <w:bCs/>
      <w:kern w:val="0"/>
      <w:sz w:val="28"/>
      <w:szCs w:val="28"/>
    </w:rPr>
  </w:style>
  <w:style w:type="character" w:customStyle="1" w:styleId="113">
    <w:name w:val="标题 5 Char2"/>
    <w:link w:val="6"/>
    <w:qFormat/>
    <w:uiPriority w:val="0"/>
    <w:rPr>
      <w:rFonts w:ascii="宋体" w:hAnsi="宋体" w:eastAsia="宋体" w:cs="Times New Roman"/>
      <w:b/>
      <w:kern w:val="0"/>
      <w:sz w:val="24"/>
      <w:szCs w:val="20"/>
    </w:rPr>
  </w:style>
  <w:style w:type="character" w:customStyle="1" w:styleId="114">
    <w:name w:val="标题 6 Char2"/>
    <w:link w:val="7"/>
    <w:qFormat/>
    <w:uiPriority w:val="0"/>
    <w:rPr>
      <w:rFonts w:ascii="Arial" w:hAnsi="Arial" w:eastAsia="黑体" w:cs="Times New Roman"/>
      <w:b/>
      <w:bCs/>
      <w:kern w:val="0"/>
      <w:sz w:val="24"/>
      <w:szCs w:val="20"/>
    </w:rPr>
  </w:style>
  <w:style w:type="character" w:customStyle="1" w:styleId="115">
    <w:name w:val="标题 7 Char2"/>
    <w:link w:val="8"/>
    <w:qFormat/>
    <w:uiPriority w:val="0"/>
    <w:rPr>
      <w:rFonts w:ascii="Calibri" w:hAnsi="Calibri" w:eastAsia="宋体" w:cs="Times New Roman"/>
      <w:b/>
      <w:bCs/>
      <w:kern w:val="0"/>
      <w:sz w:val="24"/>
      <w:szCs w:val="20"/>
    </w:rPr>
  </w:style>
  <w:style w:type="character" w:customStyle="1" w:styleId="116">
    <w:name w:val="标题 8 Char2"/>
    <w:link w:val="9"/>
    <w:qFormat/>
    <w:uiPriority w:val="0"/>
    <w:rPr>
      <w:rFonts w:ascii="Arial" w:hAnsi="Arial" w:eastAsia="黑体" w:cs="Times New Roman"/>
      <w:kern w:val="0"/>
      <w:sz w:val="24"/>
      <w:szCs w:val="20"/>
    </w:rPr>
  </w:style>
  <w:style w:type="character" w:customStyle="1" w:styleId="117">
    <w:name w:val="标题 9 Char2"/>
    <w:link w:val="10"/>
    <w:qFormat/>
    <w:uiPriority w:val="0"/>
    <w:rPr>
      <w:rFonts w:ascii="Arial" w:hAnsi="Arial" w:eastAsia="黑体" w:cs="Times New Roman"/>
      <w:kern w:val="0"/>
      <w:sz w:val="20"/>
      <w:szCs w:val="21"/>
    </w:rPr>
  </w:style>
  <w:style w:type="character" w:customStyle="1" w:styleId="118">
    <w:name w:val="批注文字 字符"/>
    <w:basedOn w:val="79"/>
    <w:qFormat/>
    <w:uiPriority w:val="0"/>
  </w:style>
  <w:style w:type="character" w:customStyle="1" w:styleId="119">
    <w:name w:val="批注文字 Char"/>
    <w:link w:val="13"/>
    <w:qFormat/>
    <w:uiPriority w:val="0"/>
    <w:rPr>
      <w:rFonts w:ascii="Calibri" w:hAnsi="Calibri" w:eastAsia="宋体" w:cs="Times New Roman"/>
      <w:kern w:val="0"/>
      <w:sz w:val="20"/>
      <w:szCs w:val="20"/>
    </w:rPr>
  </w:style>
  <w:style w:type="character" w:customStyle="1" w:styleId="120">
    <w:name w:val="批注主题 字符"/>
    <w:basedOn w:val="118"/>
    <w:semiHidden/>
    <w:qFormat/>
    <w:uiPriority w:val="0"/>
    <w:rPr>
      <w:b/>
      <w:bCs/>
    </w:rPr>
  </w:style>
  <w:style w:type="character" w:customStyle="1" w:styleId="121">
    <w:name w:val="批注主题 Char"/>
    <w:qFormat/>
    <w:uiPriority w:val="0"/>
    <w:rPr>
      <w:rFonts w:ascii="Calibri" w:hAnsi="Calibri" w:eastAsia="宋体" w:cs="Times New Roman"/>
      <w:b/>
      <w:bCs/>
      <w:kern w:val="0"/>
      <w:sz w:val="20"/>
      <w:szCs w:val="20"/>
    </w:rPr>
  </w:style>
  <w:style w:type="character" w:customStyle="1" w:styleId="122">
    <w:name w:val="批注主题 Char3"/>
    <w:link w:val="12"/>
    <w:qFormat/>
    <w:uiPriority w:val="0"/>
    <w:rPr>
      <w:rFonts w:ascii="Calibri" w:hAnsi="Calibri" w:eastAsia="宋体" w:cs="Times New Roman"/>
      <w:b/>
      <w:bCs/>
      <w:kern w:val="0"/>
      <w:sz w:val="20"/>
      <w:szCs w:val="24"/>
    </w:rPr>
  </w:style>
  <w:style w:type="character" w:customStyle="1" w:styleId="123">
    <w:name w:val="正文文本 字符"/>
    <w:basedOn w:val="79"/>
    <w:semiHidden/>
    <w:qFormat/>
    <w:uiPriority w:val="99"/>
  </w:style>
  <w:style w:type="character" w:customStyle="1" w:styleId="124">
    <w:name w:val="正文文本 Char"/>
    <w:link w:val="16"/>
    <w:qFormat/>
    <w:uiPriority w:val="0"/>
    <w:rPr>
      <w:rFonts w:ascii="Calibri" w:hAnsi="Calibri" w:eastAsia="宋体" w:cs="Times New Roman"/>
      <w:kern w:val="0"/>
      <w:sz w:val="20"/>
      <w:szCs w:val="20"/>
    </w:rPr>
  </w:style>
  <w:style w:type="character" w:customStyle="1" w:styleId="125">
    <w:name w:val="正文首行缩进 字符"/>
    <w:basedOn w:val="123"/>
    <w:semiHidden/>
    <w:qFormat/>
    <w:uiPriority w:val="99"/>
  </w:style>
  <w:style w:type="character" w:customStyle="1" w:styleId="126">
    <w:name w:val="正文首行缩进 Char"/>
    <w:basedOn w:val="124"/>
    <w:qFormat/>
    <w:uiPriority w:val="0"/>
    <w:rPr>
      <w:rFonts w:ascii="Calibri" w:hAnsi="Calibri" w:eastAsia="宋体" w:cs="Times New Roman"/>
      <w:kern w:val="0"/>
      <w:sz w:val="20"/>
      <w:szCs w:val="20"/>
    </w:rPr>
  </w:style>
  <w:style w:type="character" w:customStyle="1" w:styleId="127">
    <w:name w:val="正文首行缩进 Char1"/>
    <w:link w:val="15"/>
    <w:qFormat/>
    <w:uiPriority w:val="0"/>
    <w:rPr>
      <w:rFonts w:ascii="Calibri" w:hAnsi="Calibri" w:eastAsia="宋体" w:cs="Times New Roman"/>
      <w:kern w:val="0"/>
      <w:sz w:val="20"/>
      <w:szCs w:val="24"/>
    </w:rPr>
  </w:style>
  <w:style w:type="character" w:customStyle="1" w:styleId="128">
    <w:name w:val="宏文本 字符"/>
    <w:basedOn w:val="79"/>
    <w:link w:val="129"/>
    <w:qFormat/>
    <w:uiPriority w:val="0"/>
    <w:rPr>
      <w:rFonts w:ascii="Courier New" w:hAnsi="Courier New" w:eastAsia="宋体" w:cs="Courier New"/>
      <w:sz w:val="24"/>
      <w:szCs w:val="24"/>
    </w:rPr>
  </w:style>
  <w:style w:type="paragraph" w:customStyle="1" w:styleId="129">
    <w:name w:val="宏文本1"/>
    <w:next w:val="19"/>
    <w:link w:val="128"/>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character" w:customStyle="1" w:styleId="130">
    <w:name w:val="宏文本 Char"/>
    <w:qFormat/>
    <w:uiPriority w:val="0"/>
    <w:rPr>
      <w:rFonts w:ascii="Courier New" w:hAnsi="Courier New" w:eastAsia="宋体" w:cs="Courier New"/>
      <w:sz w:val="24"/>
      <w:szCs w:val="24"/>
    </w:rPr>
  </w:style>
  <w:style w:type="character" w:customStyle="1" w:styleId="131">
    <w:name w:val="宏文本 Char1"/>
    <w:link w:val="19"/>
    <w:qFormat/>
    <w:uiPriority w:val="0"/>
    <w:rPr>
      <w:rFonts w:ascii="Courier New" w:hAnsi="Courier New" w:eastAsia="宋体" w:cs="Times New Roman"/>
      <w:kern w:val="0"/>
      <w:sz w:val="24"/>
      <w:szCs w:val="24"/>
    </w:rPr>
  </w:style>
  <w:style w:type="character" w:customStyle="1" w:styleId="132">
    <w:name w:val="注释标题 字符"/>
    <w:basedOn w:val="79"/>
    <w:semiHidden/>
    <w:qFormat/>
    <w:uiPriority w:val="99"/>
  </w:style>
  <w:style w:type="character" w:customStyle="1" w:styleId="133">
    <w:name w:val="注释标题 Char"/>
    <w:semiHidden/>
    <w:qFormat/>
    <w:uiPriority w:val="0"/>
    <w:rPr>
      <w:rFonts w:ascii="Calibri" w:hAnsi="Calibri" w:eastAsia="宋体" w:cs="Times New Roman"/>
    </w:rPr>
  </w:style>
  <w:style w:type="character" w:customStyle="1" w:styleId="134">
    <w:name w:val="注释标题 Char1"/>
    <w:link w:val="20"/>
    <w:qFormat/>
    <w:uiPriority w:val="0"/>
    <w:rPr>
      <w:rFonts w:ascii="Times New Roman" w:hAnsi="Times New Roman" w:eastAsia="宋体" w:cs="Times New Roman"/>
      <w:kern w:val="0"/>
      <w:sz w:val="20"/>
      <w:szCs w:val="24"/>
    </w:rPr>
  </w:style>
  <w:style w:type="character" w:customStyle="1" w:styleId="135">
    <w:name w:val="正文缩进 Char1"/>
    <w:link w:val="23"/>
    <w:qFormat/>
    <w:uiPriority w:val="0"/>
    <w:rPr>
      <w:rFonts w:ascii="Calibri" w:hAnsi="Calibri" w:eastAsia="宋体" w:cs="Times New Roman"/>
      <w:kern w:val="0"/>
      <w:sz w:val="20"/>
      <w:szCs w:val="20"/>
    </w:rPr>
  </w:style>
  <w:style w:type="character" w:customStyle="1" w:styleId="136">
    <w:name w:val="题注 Char1"/>
    <w:link w:val="24"/>
    <w:qFormat/>
    <w:uiPriority w:val="0"/>
    <w:rPr>
      <w:rFonts w:ascii="Arial" w:hAnsi="Arial" w:eastAsia="黑体" w:cs="Times New Roman"/>
      <w:kern w:val="0"/>
      <w:sz w:val="20"/>
      <w:szCs w:val="20"/>
    </w:rPr>
  </w:style>
  <w:style w:type="character" w:customStyle="1" w:styleId="137">
    <w:name w:val="文档结构图 字符"/>
    <w:basedOn w:val="79"/>
    <w:qFormat/>
    <w:uiPriority w:val="0"/>
    <w:rPr>
      <w:rFonts w:ascii="Microsoft YaHei UI" w:eastAsia="Microsoft YaHei UI"/>
      <w:sz w:val="18"/>
      <w:szCs w:val="18"/>
    </w:rPr>
  </w:style>
  <w:style w:type="character" w:customStyle="1" w:styleId="138">
    <w:name w:val="文档结构图 Char"/>
    <w:semiHidden/>
    <w:qFormat/>
    <w:uiPriority w:val="0"/>
    <w:rPr>
      <w:rFonts w:ascii="宋体" w:hAnsi="Calibri" w:eastAsia="宋体" w:cs="Times New Roman"/>
      <w:sz w:val="18"/>
      <w:szCs w:val="18"/>
    </w:rPr>
  </w:style>
  <w:style w:type="character" w:customStyle="1" w:styleId="139">
    <w:name w:val="文档结构图 Char2"/>
    <w:link w:val="27"/>
    <w:qFormat/>
    <w:uiPriority w:val="0"/>
    <w:rPr>
      <w:rFonts w:ascii="Calibri" w:hAnsi="Calibri" w:eastAsia="宋体" w:cs="Times New Roman"/>
      <w:kern w:val="0"/>
      <w:sz w:val="20"/>
      <w:szCs w:val="24"/>
      <w:shd w:val="clear" w:color="auto" w:fill="000080"/>
    </w:rPr>
  </w:style>
  <w:style w:type="character" w:customStyle="1" w:styleId="140">
    <w:name w:val="称呼 字符"/>
    <w:basedOn w:val="79"/>
    <w:semiHidden/>
    <w:qFormat/>
    <w:uiPriority w:val="99"/>
  </w:style>
  <w:style w:type="character" w:customStyle="1" w:styleId="141">
    <w:name w:val="称呼 Char"/>
    <w:semiHidden/>
    <w:qFormat/>
    <w:uiPriority w:val="0"/>
    <w:rPr>
      <w:rFonts w:ascii="Calibri" w:hAnsi="Calibri" w:eastAsia="宋体" w:cs="Times New Roman"/>
    </w:rPr>
  </w:style>
  <w:style w:type="character" w:customStyle="1" w:styleId="142">
    <w:name w:val="称呼 Char1"/>
    <w:link w:val="30"/>
    <w:qFormat/>
    <w:uiPriority w:val="0"/>
    <w:rPr>
      <w:rFonts w:ascii="Times New Roman" w:hAnsi="Times New Roman" w:eastAsia="宋体" w:cs="Times New Roman"/>
      <w:kern w:val="0"/>
      <w:sz w:val="20"/>
      <w:szCs w:val="20"/>
    </w:rPr>
  </w:style>
  <w:style w:type="character" w:customStyle="1" w:styleId="143">
    <w:name w:val="正文文本 3 字符"/>
    <w:basedOn w:val="79"/>
    <w:qFormat/>
    <w:uiPriority w:val="0"/>
    <w:rPr>
      <w:sz w:val="16"/>
      <w:szCs w:val="16"/>
    </w:rPr>
  </w:style>
  <w:style w:type="character" w:customStyle="1" w:styleId="144">
    <w:name w:val="正文文本 3 Char"/>
    <w:semiHidden/>
    <w:qFormat/>
    <w:uiPriority w:val="0"/>
    <w:rPr>
      <w:rFonts w:ascii="Calibri" w:hAnsi="Calibri" w:eastAsia="宋体" w:cs="Times New Roman"/>
      <w:sz w:val="16"/>
      <w:szCs w:val="16"/>
    </w:rPr>
  </w:style>
  <w:style w:type="character" w:customStyle="1" w:styleId="145">
    <w:name w:val="正文文本 3 Char2"/>
    <w:link w:val="31"/>
    <w:qFormat/>
    <w:uiPriority w:val="0"/>
    <w:rPr>
      <w:rFonts w:ascii="宋体" w:hAnsi="Calibri" w:eastAsia="宋体" w:cs="Times New Roman"/>
      <w:kern w:val="0"/>
      <w:sz w:val="24"/>
      <w:szCs w:val="20"/>
    </w:rPr>
  </w:style>
  <w:style w:type="character" w:customStyle="1" w:styleId="146">
    <w:name w:val="正文文本缩进 字符"/>
    <w:basedOn w:val="79"/>
    <w:qFormat/>
    <w:uiPriority w:val="0"/>
  </w:style>
  <w:style w:type="character" w:customStyle="1" w:styleId="147">
    <w:name w:val="正文文本缩进 Char"/>
    <w:qFormat/>
    <w:uiPriority w:val="0"/>
    <w:rPr>
      <w:rFonts w:ascii="Calibri" w:hAnsi="Calibri" w:eastAsia="宋体" w:cs="Times New Roman"/>
    </w:rPr>
  </w:style>
  <w:style w:type="character" w:customStyle="1" w:styleId="148">
    <w:name w:val="正文文本缩进 Char3"/>
    <w:link w:val="33"/>
    <w:qFormat/>
    <w:uiPriority w:val="0"/>
    <w:rPr>
      <w:rFonts w:ascii="Calibri" w:hAnsi="Calibri" w:eastAsia="宋体" w:cs="Times New Roman"/>
      <w:kern w:val="0"/>
      <w:sz w:val="20"/>
      <w:szCs w:val="24"/>
    </w:rPr>
  </w:style>
  <w:style w:type="character" w:customStyle="1" w:styleId="149">
    <w:name w:val="纯文本 字符"/>
    <w:basedOn w:val="79"/>
    <w:qFormat/>
    <w:uiPriority w:val="0"/>
    <w:rPr>
      <w:rFonts w:hAnsi="Courier New" w:cs="Courier New" w:asciiTheme="minorEastAsia"/>
    </w:rPr>
  </w:style>
  <w:style w:type="character" w:customStyle="1" w:styleId="150">
    <w:name w:val="纯文本 Char"/>
    <w:qFormat/>
    <w:uiPriority w:val="0"/>
    <w:rPr>
      <w:rFonts w:ascii="宋体" w:hAnsi="Courier New" w:eastAsia="宋体" w:cs="Courier New"/>
      <w:szCs w:val="21"/>
    </w:rPr>
  </w:style>
  <w:style w:type="character" w:customStyle="1" w:styleId="151">
    <w:name w:val="纯文本 Char3"/>
    <w:link w:val="41"/>
    <w:qFormat/>
    <w:uiPriority w:val="0"/>
    <w:rPr>
      <w:rFonts w:ascii="宋体" w:hAnsi="Courier New" w:eastAsia="宋体" w:cs="Times New Roman"/>
      <w:kern w:val="0"/>
      <w:sz w:val="20"/>
      <w:szCs w:val="21"/>
    </w:rPr>
  </w:style>
  <w:style w:type="character" w:customStyle="1" w:styleId="152">
    <w:name w:val="日期 字符"/>
    <w:basedOn w:val="79"/>
    <w:qFormat/>
    <w:uiPriority w:val="0"/>
  </w:style>
  <w:style w:type="character" w:customStyle="1" w:styleId="153">
    <w:name w:val="日期 Char"/>
    <w:qFormat/>
    <w:uiPriority w:val="0"/>
    <w:rPr>
      <w:rFonts w:ascii="Calibri" w:hAnsi="Calibri" w:eastAsia="宋体" w:cs="Times New Roman"/>
    </w:rPr>
  </w:style>
  <w:style w:type="character" w:customStyle="1" w:styleId="154">
    <w:name w:val="日期 Char3"/>
    <w:link w:val="46"/>
    <w:qFormat/>
    <w:uiPriority w:val="0"/>
    <w:rPr>
      <w:rFonts w:ascii="Calibri" w:hAnsi="Calibri" w:eastAsia="仿宋_GB2312" w:cs="Times New Roman"/>
      <w:kern w:val="0"/>
      <w:sz w:val="28"/>
      <w:szCs w:val="20"/>
    </w:rPr>
  </w:style>
  <w:style w:type="character" w:customStyle="1" w:styleId="155">
    <w:name w:val="正文文本缩进 2 字符"/>
    <w:basedOn w:val="79"/>
    <w:qFormat/>
    <w:uiPriority w:val="0"/>
  </w:style>
  <w:style w:type="character" w:customStyle="1" w:styleId="156">
    <w:name w:val="正文文本缩进 2 Char"/>
    <w:qFormat/>
    <w:uiPriority w:val="0"/>
    <w:rPr>
      <w:rFonts w:ascii="Calibri" w:hAnsi="Calibri" w:eastAsia="宋体" w:cs="Times New Roman"/>
    </w:rPr>
  </w:style>
  <w:style w:type="character" w:customStyle="1" w:styleId="157">
    <w:name w:val="正文文本缩进 2 Char3"/>
    <w:link w:val="47"/>
    <w:qFormat/>
    <w:uiPriority w:val="0"/>
    <w:rPr>
      <w:rFonts w:ascii="黑体" w:hAnsi="Calibri" w:eastAsia="黑体" w:cs="Times New Roman"/>
      <w:kern w:val="0"/>
      <w:sz w:val="20"/>
      <w:szCs w:val="24"/>
    </w:rPr>
  </w:style>
  <w:style w:type="character" w:customStyle="1" w:styleId="158">
    <w:name w:val="尾注文本 字符"/>
    <w:basedOn w:val="79"/>
    <w:qFormat/>
    <w:uiPriority w:val="0"/>
  </w:style>
  <w:style w:type="character" w:customStyle="1" w:styleId="159">
    <w:name w:val="尾注文本 Char"/>
    <w:link w:val="48"/>
    <w:qFormat/>
    <w:uiPriority w:val="0"/>
    <w:rPr>
      <w:rFonts w:ascii="Calibri" w:hAnsi="Calibri" w:eastAsia="宋体" w:cs="Times New Roman"/>
      <w:kern w:val="0"/>
      <w:sz w:val="20"/>
      <w:szCs w:val="20"/>
    </w:rPr>
  </w:style>
  <w:style w:type="character" w:customStyle="1" w:styleId="160">
    <w:name w:val="批注框文本 Char"/>
    <w:qFormat/>
    <w:uiPriority w:val="0"/>
    <w:rPr>
      <w:rFonts w:ascii="Calibri" w:hAnsi="Calibri" w:eastAsia="宋体" w:cs="Times New Roman"/>
      <w:sz w:val="18"/>
      <w:szCs w:val="18"/>
    </w:rPr>
  </w:style>
  <w:style w:type="character" w:customStyle="1" w:styleId="161">
    <w:name w:val="批注框文本 Char3"/>
    <w:qFormat/>
    <w:uiPriority w:val="0"/>
    <w:rPr>
      <w:rFonts w:ascii="Calibri" w:hAnsi="Calibri" w:eastAsia="宋体" w:cs="Times New Roman"/>
      <w:kern w:val="0"/>
      <w:sz w:val="18"/>
      <w:szCs w:val="18"/>
    </w:rPr>
  </w:style>
  <w:style w:type="character" w:customStyle="1" w:styleId="162">
    <w:name w:val="页脚 字符"/>
    <w:basedOn w:val="79"/>
    <w:qFormat/>
    <w:uiPriority w:val="99"/>
    <w:rPr>
      <w:sz w:val="18"/>
      <w:szCs w:val="18"/>
    </w:rPr>
  </w:style>
  <w:style w:type="character" w:customStyle="1" w:styleId="163">
    <w:name w:val="页脚 Char"/>
    <w:semiHidden/>
    <w:qFormat/>
    <w:uiPriority w:val="0"/>
    <w:rPr>
      <w:rFonts w:ascii="Calibri" w:hAnsi="Calibri" w:eastAsia="宋体" w:cs="Times New Roman"/>
      <w:sz w:val="18"/>
      <w:szCs w:val="18"/>
    </w:rPr>
  </w:style>
  <w:style w:type="character" w:customStyle="1" w:styleId="164">
    <w:name w:val="页脚 Char3"/>
    <w:link w:val="50"/>
    <w:qFormat/>
    <w:uiPriority w:val="99"/>
    <w:rPr>
      <w:rFonts w:ascii="Calibri" w:hAnsi="Calibri" w:eastAsia="宋体" w:cs="Times New Roman"/>
      <w:kern w:val="0"/>
      <w:sz w:val="18"/>
      <w:szCs w:val="18"/>
    </w:rPr>
  </w:style>
  <w:style w:type="character" w:customStyle="1" w:styleId="165">
    <w:name w:val="正文首行缩进 2 字符"/>
    <w:basedOn w:val="146"/>
    <w:semiHidden/>
    <w:qFormat/>
    <w:uiPriority w:val="99"/>
  </w:style>
  <w:style w:type="character" w:customStyle="1" w:styleId="166">
    <w:name w:val="正文首行缩进 2 Char"/>
    <w:link w:val="51"/>
    <w:qFormat/>
    <w:uiPriority w:val="0"/>
    <w:rPr>
      <w:rFonts w:ascii="Calibri" w:hAnsi="Calibri" w:eastAsia="宋体" w:cs="Times New Roman"/>
      <w:kern w:val="0"/>
      <w:sz w:val="20"/>
      <w:szCs w:val="20"/>
    </w:rPr>
  </w:style>
  <w:style w:type="character" w:customStyle="1" w:styleId="167">
    <w:name w:val="页眉 字符"/>
    <w:basedOn w:val="79"/>
    <w:semiHidden/>
    <w:qFormat/>
    <w:uiPriority w:val="99"/>
    <w:rPr>
      <w:sz w:val="18"/>
      <w:szCs w:val="18"/>
    </w:rPr>
  </w:style>
  <w:style w:type="character" w:customStyle="1" w:styleId="168">
    <w:name w:val="页眉 Char"/>
    <w:qFormat/>
    <w:uiPriority w:val="0"/>
    <w:rPr>
      <w:rFonts w:ascii="Calibri" w:hAnsi="Calibri" w:eastAsia="宋体" w:cs="Times New Roman"/>
      <w:sz w:val="18"/>
      <w:szCs w:val="18"/>
    </w:rPr>
  </w:style>
  <w:style w:type="character" w:customStyle="1" w:styleId="169">
    <w:name w:val="页眉 Char3"/>
    <w:link w:val="52"/>
    <w:qFormat/>
    <w:uiPriority w:val="0"/>
    <w:rPr>
      <w:rFonts w:ascii="Calibri" w:hAnsi="Calibri" w:eastAsia="宋体" w:cs="Times New Roman"/>
      <w:kern w:val="0"/>
      <w:sz w:val="18"/>
      <w:szCs w:val="18"/>
    </w:rPr>
  </w:style>
  <w:style w:type="character" w:customStyle="1" w:styleId="170">
    <w:name w:val="签名 字符"/>
    <w:basedOn w:val="79"/>
    <w:link w:val="171"/>
    <w:qFormat/>
    <w:uiPriority w:val="0"/>
  </w:style>
  <w:style w:type="paragraph" w:customStyle="1" w:styleId="171">
    <w:name w:val="签名1"/>
    <w:basedOn w:val="1"/>
    <w:next w:val="53"/>
    <w:link w:val="170"/>
    <w:qFormat/>
    <w:uiPriority w:val="0"/>
    <w:pPr>
      <w:ind w:left="100" w:leftChars="2100"/>
    </w:pPr>
  </w:style>
  <w:style w:type="character" w:customStyle="1" w:styleId="172">
    <w:name w:val="签名 Char"/>
    <w:qFormat/>
    <w:uiPriority w:val="0"/>
    <w:rPr>
      <w:rFonts w:ascii="Calibri" w:hAnsi="Calibri" w:eastAsia="宋体" w:cs="Times New Roman"/>
    </w:rPr>
  </w:style>
  <w:style w:type="character" w:customStyle="1" w:styleId="173">
    <w:name w:val="签名 Char1"/>
    <w:link w:val="53"/>
    <w:qFormat/>
    <w:uiPriority w:val="0"/>
    <w:rPr>
      <w:rFonts w:ascii="Calibri" w:hAnsi="Calibri" w:eastAsia="宋体" w:cs="Times New Roman"/>
      <w:kern w:val="0"/>
      <w:sz w:val="20"/>
      <w:szCs w:val="20"/>
    </w:rPr>
  </w:style>
  <w:style w:type="character" w:customStyle="1" w:styleId="174">
    <w:name w:val="副标题 字符"/>
    <w:basedOn w:val="79"/>
    <w:qFormat/>
    <w:uiPriority w:val="11"/>
    <w:rPr>
      <w:b/>
      <w:bCs/>
      <w:kern w:val="28"/>
      <w:sz w:val="32"/>
      <w:szCs w:val="32"/>
    </w:rPr>
  </w:style>
  <w:style w:type="character" w:customStyle="1" w:styleId="175">
    <w:name w:val="副标题 Char"/>
    <w:qFormat/>
    <w:uiPriority w:val="0"/>
    <w:rPr>
      <w:rFonts w:ascii="Cambria" w:hAnsi="Cambria" w:eastAsia="宋体" w:cs="Times New Roman"/>
      <w:b/>
      <w:bCs/>
      <w:kern w:val="28"/>
      <w:sz w:val="32"/>
      <w:szCs w:val="32"/>
    </w:rPr>
  </w:style>
  <w:style w:type="character" w:customStyle="1" w:styleId="176">
    <w:name w:val="副标题 Char2"/>
    <w:link w:val="58"/>
    <w:qFormat/>
    <w:uiPriority w:val="0"/>
    <w:rPr>
      <w:rFonts w:ascii="Cambria" w:hAnsi="Cambria" w:eastAsia="宋体" w:cs="Times New Roman"/>
      <w:kern w:val="0"/>
      <w:sz w:val="20"/>
      <w:szCs w:val="20"/>
    </w:rPr>
  </w:style>
  <w:style w:type="character" w:customStyle="1" w:styleId="177">
    <w:name w:val="脚注文本 字符"/>
    <w:basedOn w:val="79"/>
    <w:semiHidden/>
    <w:qFormat/>
    <w:uiPriority w:val="99"/>
    <w:rPr>
      <w:sz w:val="18"/>
      <w:szCs w:val="18"/>
    </w:rPr>
  </w:style>
  <w:style w:type="character" w:customStyle="1" w:styleId="178">
    <w:name w:val="脚注文本 Char"/>
    <w:semiHidden/>
    <w:qFormat/>
    <w:uiPriority w:val="0"/>
    <w:rPr>
      <w:rFonts w:ascii="Calibri" w:hAnsi="Calibri" w:eastAsia="宋体" w:cs="Times New Roman"/>
      <w:sz w:val="18"/>
      <w:szCs w:val="18"/>
    </w:rPr>
  </w:style>
  <w:style w:type="character" w:customStyle="1" w:styleId="179">
    <w:name w:val="脚注文本 Char2"/>
    <w:link w:val="60"/>
    <w:qFormat/>
    <w:uiPriority w:val="0"/>
    <w:rPr>
      <w:rFonts w:ascii="Calibri" w:hAnsi="Calibri" w:eastAsia="宋体" w:cs="Times New Roman"/>
      <w:kern w:val="0"/>
      <w:sz w:val="18"/>
      <w:szCs w:val="20"/>
    </w:rPr>
  </w:style>
  <w:style w:type="character" w:customStyle="1" w:styleId="180">
    <w:name w:val="正文文本缩进 3 字符"/>
    <w:basedOn w:val="79"/>
    <w:qFormat/>
    <w:uiPriority w:val="0"/>
    <w:rPr>
      <w:sz w:val="16"/>
      <w:szCs w:val="16"/>
    </w:rPr>
  </w:style>
  <w:style w:type="character" w:customStyle="1" w:styleId="181">
    <w:name w:val="正文文本缩进 3 Char"/>
    <w:semiHidden/>
    <w:qFormat/>
    <w:uiPriority w:val="0"/>
    <w:rPr>
      <w:rFonts w:ascii="Calibri" w:hAnsi="Calibri" w:eastAsia="宋体" w:cs="Times New Roman"/>
      <w:sz w:val="16"/>
      <w:szCs w:val="16"/>
    </w:rPr>
  </w:style>
  <w:style w:type="character" w:customStyle="1" w:styleId="182">
    <w:name w:val="正文文本缩进 3 Char3"/>
    <w:link w:val="64"/>
    <w:qFormat/>
    <w:uiPriority w:val="0"/>
    <w:rPr>
      <w:rFonts w:ascii="Calibri" w:hAnsi="Calibri" w:eastAsia="宋体" w:cs="Times New Roman"/>
      <w:kern w:val="0"/>
      <w:sz w:val="16"/>
      <w:szCs w:val="16"/>
    </w:rPr>
  </w:style>
  <w:style w:type="character" w:customStyle="1" w:styleId="183">
    <w:name w:val="正文文本 2 字符"/>
    <w:basedOn w:val="79"/>
    <w:qFormat/>
    <w:uiPriority w:val="0"/>
  </w:style>
  <w:style w:type="character" w:customStyle="1" w:styleId="184">
    <w:name w:val="正文文本 2 Char"/>
    <w:semiHidden/>
    <w:qFormat/>
    <w:uiPriority w:val="0"/>
    <w:rPr>
      <w:rFonts w:ascii="Calibri" w:hAnsi="Calibri" w:eastAsia="宋体" w:cs="Times New Roman"/>
    </w:rPr>
  </w:style>
  <w:style w:type="character" w:customStyle="1" w:styleId="185">
    <w:name w:val="正文文本 2 Char3"/>
    <w:link w:val="70"/>
    <w:qFormat/>
    <w:uiPriority w:val="0"/>
    <w:rPr>
      <w:rFonts w:ascii="Calibri" w:hAnsi="Calibri" w:eastAsia="宋体" w:cs="Times New Roman"/>
      <w:kern w:val="0"/>
      <w:sz w:val="20"/>
      <w:szCs w:val="20"/>
    </w:rPr>
  </w:style>
  <w:style w:type="character" w:customStyle="1" w:styleId="186">
    <w:name w:val="信息标题 字符"/>
    <w:basedOn w:val="79"/>
    <w:semiHidden/>
    <w:qFormat/>
    <w:uiPriority w:val="99"/>
    <w:rPr>
      <w:rFonts w:asciiTheme="majorHAnsi" w:hAnsiTheme="majorHAnsi" w:eastAsiaTheme="majorEastAsia" w:cstheme="majorBidi"/>
      <w:sz w:val="24"/>
      <w:szCs w:val="24"/>
      <w:shd w:val="pct20" w:color="auto" w:fill="auto"/>
    </w:rPr>
  </w:style>
  <w:style w:type="character" w:customStyle="1" w:styleId="187">
    <w:name w:val="信息标题 Char"/>
    <w:qFormat/>
    <w:uiPriority w:val="0"/>
    <w:rPr>
      <w:rFonts w:ascii="Cambria" w:hAnsi="Cambria" w:eastAsia="宋体" w:cs="Times New Roman"/>
      <w:sz w:val="24"/>
      <w:szCs w:val="24"/>
      <w:shd w:val="pct20" w:color="auto" w:fill="auto"/>
    </w:rPr>
  </w:style>
  <w:style w:type="character" w:customStyle="1" w:styleId="188">
    <w:name w:val="信息标题 Char1"/>
    <w:link w:val="72"/>
    <w:qFormat/>
    <w:uiPriority w:val="0"/>
    <w:rPr>
      <w:rFonts w:ascii="Garamond" w:hAnsi="Garamond" w:eastAsia="宋体" w:cs="Times New Roman"/>
      <w:bCs/>
      <w:spacing w:val="-5"/>
      <w:kern w:val="0"/>
      <w:sz w:val="18"/>
      <w:szCs w:val="20"/>
    </w:rPr>
  </w:style>
  <w:style w:type="character" w:customStyle="1" w:styleId="189">
    <w:name w:val="HTML 预设格式 字符"/>
    <w:basedOn w:val="79"/>
    <w:semiHidden/>
    <w:qFormat/>
    <w:uiPriority w:val="99"/>
    <w:rPr>
      <w:rFonts w:ascii="Courier New" w:hAnsi="Courier New" w:cs="Courier New"/>
      <w:sz w:val="20"/>
      <w:szCs w:val="20"/>
    </w:rPr>
  </w:style>
  <w:style w:type="character" w:customStyle="1" w:styleId="190">
    <w:name w:val="HTML 预设格式 Char"/>
    <w:semiHidden/>
    <w:qFormat/>
    <w:uiPriority w:val="99"/>
    <w:rPr>
      <w:rFonts w:ascii="Courier New" w:hAnsi="Courier New" w:eastAsia="宋体" w:cs="Courier New"/>
      <w:sz w:val="20"/>
      <w:szCs w:val="20"/>
    </w:rPr>
  </w:style>
  <w:style w:type="character" w:customStyle="1" w:styleId="191">
    <w:name w:val="HTML 预设格式 Char2"/>
    <w:link w:val="73"/>
    <w:qFormat/>
    <w:uiPriority w:val="99"/>
    <w:rPr>
      <w:rFonts w:ascii="宋体" w:hAnsi="宋体" w:eastAsia="宋体" w:cs="Times New Roman"/>
      <w:kern w:val="0"/>
      <w:sz w:val="24"/>
      <w:szCs w:val="20"/>
    </w:rPr>
  </w:style>
  <w:style w:type="character" w:customStyle="1" w:styleId="192">
    <w:name w:val="标题 字符"/>
    <w:basedOn w:val="79"/>
    <w:qFormat/>
    <w:uiPriority w:val="0"/>
    <w:rPr>
      <w:rFonts w:asciiTheme="majorHAnsi" w:hAnsiTheme="majorHAnsi" w:eastAsiaTheme="majorEastAsia" w:cstheme="majorBidi"/>
      <w:b/>
      <w:bCs/>
      <w:sz w:val="32"/>
      <w:szCs w:val="32"/>
    </w:rPr>
  </w:style>
  <w:style w:type="character" w:customStyle="1" w:styleId="193">
    <w:name w:val="标题 Char"/>
    <w:qFormat/>
    <w:uiPriority w:val="0"/>
    <w:rPr>
      <w:rFonts w:ascii="Cambria" w:hAnsi="Cambria" w:eastAsia="宋体" w:cs="Times New Roman"/>
      <w:b/>
      <w:bCs/>
      <w:sz w:val="32"/>
      <w:szCs w:val="32"/>
    </w:rPr>
  </w:style>
  <w:style w:type="character" w:customStyle="1" w:styleId="194">
    <w:name w:val="标题 Char3"/>
    <w:link w:val="78"/>
    <w:qFormat/>
    <w:uiPriority w:val="0"/>
    <w:rPr>
      <w:rFonts w:ascii="Cambria" w:hAnsi="Cambria" w:eastAsia="宋体" w:cs="Times New Roman"/>
      <w:b/>
      <w:bCs/>
      <w:kern w:val="0"/>
      <w:sz w:val="32"/>
      <w:szCs w:val="32"/>
    </w:rPr>
  </w:style>
  <w:style w:type="paragraph" w:customStyle="1" w:styleId="195">
    <w:name w:val="_Style 186"/>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96">
    <w:name w:val="ca-341"/>
    <w:qFormat/>
    <w:uiPriority w:val="0"/>
    <w:rPr>
      <w:rFonts w:hint="eastAsia" w:ascii="宋体" w:hAnsi="宋体" w:eastAsia="宋体"/>
      <w:color w:val="000000"/>
      <w:sz w:val="20"/>
      <w:szCs w:val="20"/>
    </w:rPr>
  </w:style>
  <w:style w:type="character" w:customStyle="1" w:styleId="197">
    <w:name w:val="ca-71"/>
    <w:qFormat/>
    <w:uiPriority w:val="0"/>
    <w:rPr>
      <w:rFonts w:hint="default" w:ascii="Times New Roman" w:hAnsi="Times New Roman" w:cs="Times New Roman"/>
      <w:color w:val="000000"/>
      <w:sz w:val="28"/>
      <w:szCs w:val="28"/>
    </w:rPr>
  </w:style>
  <w:style w:type="character" w:customStyle="1" w:styleId="198">
    <w:name w:val="ca-61"/>
    <w:qFormat/>
    <w:uiPriority w:val="0"/>
    <w:rPr>
      <w:rFonts w:hint="eastAsia" w:ascii="宋体" w:hAnsi="宋体" w:eastAsia="宋体"/>
      <w:color w:val="000000"/>
      <w:sz w:val="30"/>
      <w:szCs w:val="30"/>
    </w:rPr>
  </w:style>
  <w:style w:type="character" w:customStyle="1" w:styleId="199">
    <w:name w:val="ca-221"/>
    <w:qFormat/>
    <w:uiPriority w:val="0"/>
    <w:rPr>
      <w:rFonts w:hint="eastAsia" w:ascii="宋体" w:hAnsi="宋体" w:eastAsia="宋体"/>
      <w:sz w:val="21"/>
      <w:szCs w:val="21"/>
    </w:rPr>
  </w:style>
  <w:style w:type="character" w:customStyle="1" w:styleId="200">
    <w:name w:val="zbggmain style9"/>
    <w:qFormat/>
    <w:uiPriority w:val="0"/>
  </w:style>
  <w:style w:type="character" w:customStyle="1" w:styleId="201">
    <w:name w:val="ca-261"/>
    <w:qFormat/>
    <w:uiPriority w:val="0"/>
    <w:rPr>
      <w:rFonts w:hint="eastAsia" w:ascii="宋体" w:hAnsi="宋体" w:eastAsia="宋体"/>
      <w:color w:val="002060"/>
      <w:sz w:val="21"/>
      <w:szCs w:val="21"/>
    </w:rPr>
  </w:style>
  <w:style w:type="character" w:customStyle="1" w:styleId="202">
    <w:name w:val="ca-91"/>
    <w:qFormat/>
    <w:uiPriority w:val="0"/>
    <w:rPr>
      <w:rFonts w:hint="eastAsia" w:ascii="楷体_GB2312" w:eastAsia="楷体_GB2312"/>
      <w:color w:val="000000"/>
      <w:spacing w:val="20"/>
      <w:sz w:val="96"/>
      <w:szCs w:val="96"/>
    </w:rPr>
  </w:style>
  <w:style w:type="character" w:customStyle="1" w:styleId="203">
    <w:name w:val="样式 正文文本 Char"/>
    <w:link w:val="204"/>
    <w:qFormat/>
    <w:uiPriority w:val="0"/>
    <w:rPr>
      <w:rFonts w:ascii="Arial" w:hAnsi="Arial" w:cs="宋体"/>
      <w:color w:val="000000"/>
    </w:rPr>
  </w:style>
  <w:style w:type="paragraph" w:customStyle="1" w:styleId="204">
    <w:name w:val="样式 正文文本"/>
    <w:basedOn w:val="1"/>
    <w:link w:val="203"/>
    <w:qFormat/>
    <w:uiPriority w:val="0"/>
    <w:pPr>
      <w:adjustRightInd w:val="0"/>
      <w:snapToGrid w:val="0"/>
      <w:spacing w:line="400" w:lineRule="exact"/>
      <w:ind w:firstLine="200" w:firstLineChars="200"/>
    </w:pPr>
    <w:rPr>
      <w:rFonts w:ascii="Arial" w:hAnsi="Arial" w:cs="宋体"/>
      <w:color w:val="000000"/>
    </w:rPr>
  </w:style>
  <w:style w:type="character" w:customStyle="1" w:styleId="205">
    <w:name w:val="ca-310"/>
    <w:qFormat/>
    <w:uiPriority w:val="0"/>
    <w:rPr>
      <w:rFonts w:hint="default" w:ascii="Times New Roman" w:hAnsi="Times New Roman" w:cs="Times New Roman"/>
      <w:b/>
      <w:bCs/>
      <w:color w:val="000000"/>
      <w:spacing w:val="-20"/>
      <w:sz w:val="48"/>
      <w:szCs w:val="48"/>
    </w:rPr>
  </w:style>
  <w:style w:type="character" w:customStyle="1" w:styleId="206">
    <w:name w:val="标题 1 Char1"/>
    <w:qFormat/>
    <w:uiPriority w:val="0"/>
    <w:rPr>
      <w:b/>
      <w:bCs/>
      <w:kern w:val="44"/>
      <w:sz w:val="44"/>
      <w:szCs w:val="44"/>
    </w:rPr>
  </w:style>
  <w:style w:type="character" w:customStyle="1" w:styleId="207">
    <w:name w:val="ca-471"/>
    <w:qFormat/>
    <w:uiPriority w:val="0"/>
    <w:rPr>
      <w:rFonts w:hint="eastAsia" w:ascii="宋体" w:hAnsi="宋体" w:eastAsia="宋体"/>
      <w:b/>
      <w:bCs/>
      <w:color w:val="000000"/>
      <w:spacing w:val="-20"/>
      <w:sz w:val="24"/>
      <w:szCs w:val="24"/>
    </w:rPr>
  </w:style>
  <w:style w:type="character" w:customStyle="1" w:styleId="208">
    <w:name w:val="ca-211"/>
    <w:qFormat/>
    <w:uiPriority w:val="0"/>
    <w:rPr>
      <w:rFonts w:hint="eastAsia" w:ascii="宋体" w:hAnsi="宋体" w:eastAsia="宋体"/>
      <w:color w:val="000000"/>
      <w:sz w:val="21"/>
      <w:szCs w:val="21"/>
    </w:rPr>
  </w:style>
  <w:style w:type="character" w:customStyle="1" w:styleId="209">
    <w:name w:val="ca-451"/>
    <w:qFormat/>
    <w:uiPriority w:val="0"/>
    <w:rPr>
      <w:rFonts w:hint="eastAsia" w:ascii="宋体" w:hAnsi="宋体" w:eastAsia="宋体"/>
      <w:color w:val="000000"/>
      <w:sz w:val="72"/>
      <w:szCs w:val="72"/>
    </w:rPr>
  </w:style>
  <w:style w:type="character" w:customStyle="1" w:styleId="210">
    <w:name w:val="标题 Char1"/>
    <w:qFormat/>
    <w:uiPriority w:val="0"/>
    <w:rPr>
      <w:rFonts w:ascii="Arial" w:hAnsi="Arial" w:eastAsia="宋体"/>
      <w:b/>
      <w:sz w:val="32"/>
      <w:lang w:val="en-US" w:eastAsia="zh-CN" w:bidi="ar-SA"/>
    </w:rPr>
  </w:style>
  <w:style w:type="character" w:customStyle="1" w:styleId="211">
    <w:name w:val="zbggtop11 style5"/>
    <w:qFormat/>
    <w:uiPriority w:val="0"/>
  </w:style>
  <w:style w:type="character" w:customStyle="1" w:styleId="212">
    <w:name w:val="页眉 Char1"/>
    <w:qFormat/>
    <w:uiPriority w:val="0"/>
    <w:rPr>
      <w:rFonts w:eastAsia="宋体"/>
      <w:kern w:val="2"/>
      <w:sz w:val="18"/>
      <w:szCs w:val="18"/>
      <w:lang w:val="en-US" w:eastAsia="zh-CN" w:bidi="ar-SA"/>
    </w:rPr>
  </w:style>
  <w:style w:type="character" w:customStyle="1" w:styleId="213">
    <w:name w:val="普通文字 Char Char1"/>
    <w:qFormat/>
    <w:uiPriority w:val="0"/>
    <w:rPr>
      <w:rFonts w:ascii="宋体" w:hAnsi="Courier New" w:eastAsia="宋体" w:cs="Courier New"/>
      <w:kern w:val="2"/>
      <w:sz w:val="21"/>
      <w:szCs w:val="21"/>
      <w:lang w:val="en-US" w:eastAsia="zh-CN" w:bidi="ar-SA"/>
    </w:rPr>
  </w:style>
  <w:style w:type="character" w:customStyle="1" w:styleId="214">
    <w:name w:val="Char Char"/>
    <w:qFormat/>
    <w:uiPriority w:val="0"/>
    <w:rPr>
      <w:rFonts w:ascii="Arial" w:hAnsi="Arial" w:eastAsia="黑体"/>
      <w:b/>
      <w:bCs/>
      <w:kern w:val="2"/>
      <w:sz w:val="32"/>
      <w:szCs w:val="32"/>
      <w:lang w:val="en-US" w:eastAsia="zh-CN" w:bidi="ar-SA"/>
    </w:rPr>
  </w:style>
  <w:style w:type="character" w:customStyle="1" w:styleId="215">
    <w:name w:val="ca-54"/>
    <w:qFormat/>
    <w:uiPriority w:val="0"/>
    <w:rPr>
      <w:rFonts w:hint="eastAsia" w:ascii="宋体" w:hAnsi="宋体" w:eastAsia="宋体"/>
      <w:b/>
      <w:bCs/>
      <w:color w:val="000000"/>
      <w:spacing w:val="40"/>
      <w:sz w:val="48"/>
      <w:szCs w:val="48"/>
    </w:rPr>
  </w:style>
  <w:style w:type="character" w:customStyle="1" w:styleId="216">
    <w:name w:val="ca-381"/>
    <w:qFormat/>
    <w:uiPriority w:val="0"/>
    <w:rPr>
      <w:rFonts w:hint="default" w:ascii="Times New Roman" w:hAnsi="Times New Roman" w:cs="Times New Roman"/>
      <w:b/>
      <w:bCs/>
      <w:spacing w:val="-20"/>
      <w:sz w:val="21"/>
      <w:szCs w:val="21"/>
    </w:rPr>
  </w:style>
  <w:style w:type="character" w:customStyle="1" w:styleId="217">
    <w:name w:val="ca-161"/>
    <w:qFormat/>
    <w:uiPriority w:val="0"/>
    <w:rPr>
      <w:rFonts w:hint="eastAsia" w:ascii="宋体" w:hAnsi="宋体" w:eastAsia="宋体"/>
      <w:sz w:val="24"/>
      <w:szCs w:val="24"/>
    </w:rPr>
  </w:style>
  <w:style w:type="character" w:customStyle="1" w:styleId="218">
    <w:name w:val="zbggmainstyle9"/>
    <w:qFormat/>
    <w:uiPriority w:val="0"/>
  </w:style>
  <w:style w:type="character" w:customStyle="1" w:styleId="219">
    <w:name w:val="ca-171"/>
    <w:qFormat/>
    <w:uiPriority w:val="0"/>
    <w:rPr>
      <w:rFonts w:hint="default" w:ascii="Times New Roman" w:hAnsi="Times New Roman" w:cs="Times New Roman"/>
      <w:b/>
      <w:bCs/>
      <w:spacing w:val="-20"/>
      <w:sz w:val="24"/>
      <w:szCs w:val="24"/>
    </w:rPr>
  </w:style>
  <w:style w:type="character" w:customStyle="1" w:styleId="220">
    <w:name w:val="ca-301"/>
    <w:qFormat/>
    <w:uiPriority w:val="0"/>
    <w:rPr>
      <w:rFonts w:hint="default" w:ascii="??" w:hAnsi="??"/>
      <w:color w:val="002060"/>
      <w:sz w:val="21"/>
      <w:szCs w:val="21"/>
    </w:rPr>
  </w:style>
  <w:style w:type="character" w:customStyle="1" w:styleId="221">
    <w:name w:val="ca-271"/>
    <w:qFormat/>
    <w:uiPriority w:val="0"/>
    <w:rPr>
      <w:rFonts w:hint="eastAsia" w:ascii="宋体" w:hAnsi="宋体" w:eastAsia="宋体"/>
      <w:b/>
      <w:bCs/>
      <w:color w:val="002060"/>
      <w:spacing w:val="-20"/>
      <w:sz w:val="21"/>
      <w:szCs w:val="21"/>
    </w:rPr>
  </w:style>
  <w:style w:type="character" w:customStyle="1" w:styleId="222">
    <w:name w:val="ca-351"/>
    <w:qFormat/>
    <w:uiPriority w:val="0"/>
    <w:rPr>
      <w:rFonts w:hint="default" w:ascii="Times New Roman" w:hAnsi="Times New Roman" w:cs="Times New Roman"/>
      <w:sz w:val="10"/>
      <w:szCs w:val="10"/>
    </w:rPr>
  </w:style>
  <w:style w:type="character" w:customStyle="1" w:styleId="223">
    <w:name w:val="ca-481"/>
    <w:qFormat/>
    <w:uiPriority w:val="0"/>
    <w:rPr>
      <w:rFonts w:hint="eastAsia" w:ascii="宋体" w:hAnsi="宋体" w:eastAsia="宋体"/>
      <w:color w:val="000000"/>
      <w:sz w:val="26"/>
      <w:szCs w:val="26"/>
    </w:rPr>
  </w:style>
  <w:style w:type="character" w:customStyle="1" w:styleId="224">
    <w:name w:val="ca-371"/>
    <w:qFormat/>
    <w:uiPriority w:val="0"/>
    <w:rPr>
      <w:rFonts w:hint="eastAsia" w:ascii="宋体" w:hAnsi="宋体" w:eastAsia="宋体"/>
      <w:color w:val="000000"/>
      <w:spacing w:val="0"/>
      <w:sz w:val="21"/>
      <w:szCs w:val="21"/>
    </w:rPr>
  </w:style>
  <w:style w:type="character" w:customStyle="1" w:styleId="225">
    <w:name w:val="ca-121"/>
    <w:qFormat/>
    <w:uiPriority w:val="0"/>
    <w:rPr>
      <w:rFonts w:hint="default" w:ascii="Times New Roman" w:hAnsi="Times New Roman" w:cs="Times New Roman"/>
      <w:color w:val="000000"/>
      <w:sz w:val="32"/>
      <w:szCs w:val="32"/>
    </w:rPr>
  </w:style>
  <w:style w:type="character" w:customStyle="1" w:styleId="226">
    <w:name w:val="font161"/>
    <w:qFormat/>
    <w:uiPriority w:val="0"/>
    <w:rPr>
      <w:b/>
      <w:bCs/>
      <w:sz w:val="32"/>
      <w:szCs w:val="32"/>
    </w:rPr>
  </w:style>
  <w:style w:type="character" w:customStyle="1" w:styleId="227">
    <w:name w:val="ca-131"/>
    <w:qFormat/>
    <w:uiPriority w:val="0"/>
    <w:rPr>
      <w:rFonts w:hint="eastAsia" w:ascii="宋体" w:hAnsi="宋体" w:eastAsia="宋体"/>
      <w:color w:val="000000"/>
      <w:sz w:val="32"/>
      <w:szCs w:val="32"/>
    </w:rPr>
  </w:style>
  <w:style w:type="character" w:customStyle="1" w:styleId="228">
    <w:name w:val="ca-181"/>
    <w:qFormat/>
    <w:uiPriority w:val="0"/>
    <w:rPr>
      <w:rFonts w:hint="eastAsia" w:ascii="宋体" w:hAnsi="宋体" w:eastAsia="宋体"/>
      <w:color w:val="000000"/>
      <w:sz w:val="18"/>
      <w:szCs w:val="18"/>
    </w:rPr>
  </w:style>
  <w:style w:type="character" w:customStyle="1" w:styleId="229">
    <w:name w:val="style11"/>
    <w:qFormat/>
    <w:uiPriority w:val="0"/>
    <w:rPr>
      <w:sz w:val="27"/>
      <w:szCs w:val="27"/>
    </w:rPr>
  </w:style>
  <w:style w:type="character" w:customStyle="1" w:styleId="230">
    <w:name w:val="ca-431"/>
    <w:qFormat/>
    <w:uiPriority w:val="0"/>
    <w:rPr>
      <w:rFonts w:hint="eastAsia" w:ascii="宋体" w:hAnsi="宋体" w:eastAsia="宋体"/>
      <w:color w:val="000000"/>
      <w:sz w:val="44"/>
      <w:szCs w:val="44"/>
    </w:rPr>
  </w:style>
  <w:style w:type="character" w:customStyle="1" w:styleId="231">
    <w:name w:val="by jerry Char Char"/>
    <w:qFormat/>
    <w:uiPriority w:val="0"/>
    <w:rPr>
      <w:rFonts w:eastAsia="宋体"/>
      <w:b/>
      <w:bCs/>
      <w:kern w:val="44"/>
      <w:sz w:val="32"/>
      <w:szCs w:val="44"/>
      <w:lang w:val="en-US" w:eastAsia="zh-CN" w:bidi="ar-SA"/>
    </w:rPr>
  </w:style>
  <w:style w:type="character" w:customStyle="1" w:styleId="232">
    <w:name w:val="ca-281"/>
    <w:qFormat/>
    <w:uiPriority w:val="0"/>
    <w:rPr>
      <w:rFonts w:hint="eastAsia" w:ascii="宋体" w:hAnsi="宋体" w:eastAsia="宋体"/>
      <w:color w:val="FF0000"/>
      <w:sz w:val="21"/>
      <w:szCs w:val="21"/>
    </w:rPr>
  </w:style>
  <w:style w:type="character" w:customStyle="1" w:styleId="233">
    <w:name w:val="页脚 Char1"/>
    <w:qFormat/>
    <w:uiPriority w:val="0"/>
    <w:rPr>
      <w:rFonts w:eastAsia="宋体"/>
      <w:kern w:val="2"/>
      <w:sz w:val="18"/>
      <w:szCs w:val="18"/>
      <w:lang w:val="en-US" w:eastAsia="zh-CN" w:bidi="ar-SA"/>
    </w:rPr>
  </w:style>
  <w:style w:type="character" w:customStyle="1" w:styleId="234">
    <w:name w:val="表正文 Char1"/>
    <w:qFormat/>
    <w:uiPriority w:val="0"/>
    <w:rPr>
      <w:rFonts w:eastAsia="宋体"/>
      <w:kern w:val="2"/>
      <w:sz w:val="21"/>
      <w:szCs w:val="24"/>
      <w:lang w:val="en-US" w:eastAsia="zh-CN" w:bidi="ar-SA"/>
    </w:rPr>
  </w:style>
  <w:style w:type="character" w:customStyle="1" w:styleId="235">
    <w:name w:val="批注文字 Char4"/>
    <w:qFormat/>
    <w:uiPriority w:val="0"/>
    <w:rPr>
      <w:kern w:val="2"/>
      <w:sz w:val="21"/>
      <w:szCs w:val="24"/>
    </w:rPr>
  </w:style>
  <w:style w:type="character" w:customStyle="1" w:styleId="236">
    <w:name w:val="2nd level Char"/>
    <w:qFormat/>
    <w:uiPriority w:val="0"/>
    <w:rPr>
      <w:rFonts w:ascii="Arial" w:hAnsi="Arial" w:eastAsia="宋体"/>
      <w:b/>
      <w:bCs/>
      <w:kern w:val="2"/>
      <w:sz w:val="24"/>
      <w:szCs w:val="32"/>
      <w:lang w:val="en-US" w:eastAsia="zh-CN" w:bidi="ar-SA"/>
    </w:rPr>
  </w:style>
  <w:style w:type="character" w:customStyle="1" w:styleId="237">
    <w:name w:val="样式 正文缩进正文（首行缩进两字）特点ALT+Z表正文正文非缩进四号段1Normal Indent Char2... Char"/>
    <w:qFormat/>
    <w:uiPriority w:val="0"/>
    <w:rPr>
      <w:rFonts w:ascii="Arial" w:hAnsi="Arial" w:eastAsia="宋体"/>
      <w:b/>
      <w:bCs/>
      <w:kern w:val="2"/>
      <w:sz w:val="24"/>
      <w:szCs w:val="32"/>
      <w:lang w:val="en-US" w:eastAsia="zh-CN" w:bidi="ar-SA"/>
    </w:rPr>
  </w:style>
  <w:style w:type="character" w:customStyle="1" w:styleId="238">
    <w:name w:val="ca-411"/>
    <w:qFormat/>
    <w:uiPriority w:val="0"/>
    <w:rPr>
      <w:rFonts w:hint="eastAsia" w:ascii="宋体" w:hAnsi="宋体" w:eastAsia="宋体"/>
      <w:b/>
      <w:bCs/>
      <w:color w:val="000000"/>
      <w:spacing w:val="-20"/>
      <w:sz w:val="32"/>
      <w:szCs w:val="32"/>
    </w:rPr>
  </w:style>
  <w:style w:type="character" w:customStyle="1" w:styleId="239">
    <w:name w:val="ca-151"/>
    <w:qFormat/>
    <w:uiPriority w:val="0"/>
    <w:rPr>
      <w:rFonts w:hint="eastAsia" w:ascii="宋体" w:hAnsi="宋体" w:eastAsia="宋体"/>
      <w:caps/>
      <w:color w:val="000000"/>
      <w:sz w:val="24"/>
      <w:szCs w:val="24"/>
    </w:rPr>
  </w:style>
  <w:style w:type="character" w:customStyle="1" w:styleId="240">
    <w:name w:val="ca-421"/>
    <w:qFormat/>
    <w:uiPriority w:val="0"/>
    <w:rPr>
      <w:rFonts w:hint="eastAsia" w:ascii="宋体" w:hAnsi="宋体" w:eastAsia="宋体"/>
      <w:color w:val="000000"/>
      <w:sz w:val="36"/>
      <w:szCs w:val="36"/>
    </w:rPr>
  </w:style>
  <w:style w:type="character" w:customStyle="1" w:styleId="241">
    <w:name w:val="ca-491"/>
    <w:qFormat/>
    <w:uiPriority w:val="0"/>
    <w:rPr>
      <w:rFonts w:hint="eastAsia" w:ascii="宋体" w:hAnsi="宋体" w:eastAsia="宋体"/>
      <w:spacing w:val="0"/>
      <w:sz w:val="32"/>
      <w:szCs w:val="32"/>
    </w:rPr>
  </w:style>
  <w:style w:type="character" w:customStyle="1" w:styleId="242">
    <w:name w:val="Body Text Indent 2 Char"/>
    <w:semiHidden/>
    <w:qFormat/>
    <w:locked/>
    <w:uiPriority w:val="0"/>
    <w:rPr>
      <w:rFonts w:ascii="宋体" w:hAnsi="宋体" w:eastAsia="宋体" w:cs="Courier New"/>
      <w:position w:val="6"/>
      <w:sz w:val="24"/>
      <w:szCs w:val="24"/>
      <w:lang w:val="en-US" w:eastAsia="zh-CN" w:bidi="ar-SA"/>
    </w:rPr>
  </w:style>
  <w:style w:type="character" w:customStyle="1" w:styleId="243">
    <w:name w:val="ca-201"/>
    <w:qFormat/>
    <w:uiPriority w:val="0"/>
    <w:rPr>
      <w:rFonts w:hint="default" w:ascii="??" w:hAnsi="??"/>
      <w:color w:val="000000"/>
      <w:sz w:val="18"/>
      <w:szCs w:val="18"/>
    </w:rPr>
  </w:style>
  <w:style w:type="character" w:customStyle="1" w:styleId="244">
    <w:name w:val="ca-391"/>
    <w:qFormat/>
    <w:uiPriority w:val="0"/>
    <w:rPr>
      <w:rFonts w:hint="eastAsia" w:ascii="宋体" w:hAnsi="宋体" w:eastAsia="宋体"/>
      <w:b/>
      <w:bCs/>
      <w:color w:val="000000"/>
      <w:spacing w:val="-20"/>
      <w:sz w:val="28"/>
      <w:szCs w:val="28"/>
    </w:rPr>
  </w:style>
  <w:style w:type="character" w:customStyle="1" w:styleId="245">
    <w:name w:val="ca-191"/>
    <w:qFormat/>
    <w:uiPriority w:val="0"/>
    <w:rPr>
      <w:rFonts w:hint="default" w:ascii="Times New Roman" w:hAnsi="Times New Roman" w:cs="Times New Roman"/>
      <w:sz w:val="18"/>
      <w:szCs w:val="18"/>
    </w:rPr>
  </w:style>
  <w:style w:type="character" w:customStyle="1" w:styleId="246">
    <w:name w:val="ca-501"/>
    <w:qFormat/>
    <w:uiPriority w:val="0"/>
    <w:rPr>
      <w:rFonts w:hint="eastAsia" w:ascii="宋体" w:hAnsi="宋体" w:eastAsia="宋体"/>
      <w:spacing w:val="0"/>
      <w:sz w:val="24"/>
      <w:szCs w:val="24"/>
    </w:rPr>
  </w:style>
  <w:style w:type="character" w:customStyle="1" w:styleId="247">
    <w:name w:val="ca-410"/>
    <w:qFormat/>
    <w:uiPriority w:val="0"/>
    <w:rPr>
      <w:rFonts w:hint="eastAsia" w:ascii="宋体" w:hAnsi="宋体" w:eastAsia="宋体"/>
      <w:b/>
      <w:bCs/>
      <w:color w:val="000000"/>
      <w:spacing w:val="-20"/>
      <w:sz w:val="48"/>
      <w:szCs w:val="48"/>
    </w:rPr>
  </w:style>
  <w:style w:type="character" w:customStyle="1" w:styleId="248">
    <w:name w:val="ca-241"/>
    <w:qFormat/>
    <w:uiPriority w:val="0"/>
    <w:rPr>
      <w:rFonts w:hint="eastAsia" w:ascii="宋体" w:hAnsi="宋体" w:eastAsia="宋体"/>
      <w:sz w:val="24"/>
      <w:szCs w:val="24"/>
    </w:rPr>
  </w:style>
  <w:style w:type="character" w:customStyle="1" w:styleId="249">
    <w:name w:val="页码1"/>
    <w:qFormat/>
    <w:uiPriority w:val="0"/>
  </w:style>
  <w:style w:type="character" w:customStyle="1" w:styleId="250">
    <w:name w:val="ca-231"/>
    <w:qFormat/>
    <w:uiPriority w:val="0"/>
    <w:rPr>
      <w:rFonts w:hint="default" w:ascii="Times New Roman" w:hAnsi="Times New Roman" w:cs="Times New Roman"/>
      <w:sz w:val="21"/>
      <w:szCs w:val="21"/>
    </w:rPr>
  </w:style>
  <w:style w:type="character" w:customStyle="1" w:styleId="251">
    <w:name w:val="apple-style-span"/>
    <w:qFormat/>
    <w:uiPriority w:val="0"/>
  </w:style>
  <w:style w:type="character" w:customStyle="1" w:styleId="252">
    <w:name w:val="ca-521"/>
    <w:qFormat/>
    <w:uiPriority w:val="0"/>
    <w:rPr>
      <w:rFonts w:hint="eastAsia" w:ascii="宋体" w:hAnsi="宋体" w:eastAsia="宋体"/>
      <w:b/>
      <w:bCs/>
      <w:spacing w:val="-20"/>
      <w:sz w:val="36"/>
      <w:szCs w:val="36"/>
    </w:rPr>
  </w:style>
  <w:style w:type="character" w:customStyle="1" w:styleId="253">
    <w:name w:val="ca-291"/>
    <w:qFormat/>
    <w:uiPriority w:val="0"/>
    <w:rPr>
      <w:rFonts w:hint="eastAsia" w:ascii="宋体" w:hAnsi="宋体" w:eastAsia="宋体"/>
      <w:color w:val="7030A0"/>
      <w:sz w:val="21"/>
      <w:szCs w:val="21"/>
    </w:rPr>
  </w:style>
  <w:style w:type="character" w:customStyle="1" w:styleId="254">
    <w:name w:val="Footer-Even Char"/>
    <w:qFormat/>
    <w:uiPriority w:val="0"/>
    <w:rPr>
      <w:rFonts w:eastAsia="宋体"/>
      <w:kern w:val="2"/>
      <w:sz w:val="18"/>
      <w:szCs w:val="18"/>
      <w:lang w:val="en-US" w:eastAsia="zh-CN" w:bidi="ar-SA"/>
    </w:rPr>
  </w:style>
  <w:style w:type="character" w:customStyle="1" w:styleId="255">
    <w:name w:val="Char Char9"/>
    <w:qFormat/>
    <w:uiPriority w:val="0"/>
    <w:rPr>
      <w:rFonts w:eastAsia="宋体"/>
      <w:color w:val="000000"/>
      <w:kern w:val="2"/>
      <w:sz w:val="24"/>
      <w:lang w:val="en-US" w:eastAsia="zh-CN" w:bidi="ar-SA"/>
    </w:rPr>
  </w:style>
  <w:style w:type="character" w:customStyle="1" w:styleId="256">
    <w:name w:val="Body Text Indent Char"/>
    <w:semiHidden/>
    <w:qFormat/>
    <w:locked/>
    <w:uiPriority w:val="0"/>
    <w:rPr>
      <w:rFonts w:eastAsia="宋体" w:cs="Times New Roman"/>
      <w:kern w:val="2"/>
      <w:sz w:val="24"/>
      <w:szCs w:val="24"/>
      <w:lang w:val="en-US" w:eastAsia="zh-CN" w:bidi="ar-SA"/>
    </w:rPr>
  </w:style>
  <w:style w:type="character" w:customStyle="1" w:styleId="257">
    <w:name w:val="ca-101"/>
    <w:qFormat/>
    <w:uiPriority w:val="0"/>
    <w:rPr>
      <w:rFonts w:hint="default" w:ascii="Times New Roman" w:hAnsi="Times New Roman" w:cs="Times New Roman"/>
      <w:color w:val="000000"/>
      <w:sz w:val="52"/>
      <w:szCs w:val="52"/>
    </w:rPr>
  </w:style>
  <w:style w:type="character" w:customStyle="1" w:styleId="258">
    <w:name w:val="ca-441"/>
    <w:qFormat/>
    <w:uiPriority w:val="0"/>
    <w:rPr>
      <w:rFonts w:hint="eastAsia" w:ascii="宋体" w:hAnsi="宋体" w:eastAsia="宋体"/>
      <w:color w:val="000000"/>
      <w:sz w:val="52"/>
      <w:szCs w:val="52"/>
    </w:rPr>
  </w:style>
  <w:style w:type="character" w:customStyle="1" w:styleId="259">
    <w:name w:val="ca-81"/>
    <w:qFormat/>
    <w:uiPriority w:val="0"/>
    <w:rPr>
      <w:rFonts w:hint="eastAsia" w:ascii="宋体" w:hAnsi="宋体" w:eastAsia="宋体"/>
      <w:color w:val="000000"/>
      <w:sz w:val="28"/>
      <w:szCs w:val="28"/>
    </w:rPr>
  </w:style>
  <w:style w:type="character" w:customStyle="1" w:styleId="260">
    <w:name w:val="正文文字4 Char Char"/>
    <w:qFormat/>
    <w:uiPriority w:val="0"/>
    <w:rPr>
      <w:rFonts w:eastAsia="宋体"/>
      <w:kern w:val="2"/>
      <w:sz w:val="21"/>
      <w:szCs w:val="24"/>
      <w:lang w:val="en-US" w:eastAsia="zh-CN" w:bidi="ar-SA"/>
    </w:rPr>
  </w:style>
  <w:style w:type="character" w:customStyle="1" w:styleId="261">
    <w:name w:val="style91"/>
    <w:qFormat/>
    <w:uiPriority w:val="0"/>
    <w:rPr>
      <w:sz w:val="23"/>
      <w:szCs w:val="23"/>
    </w:rPr>
  </w:style>
  <w:style w:type="character" w:customStyle="1" w:styleId="262">
    <w:name w:val="ca-361"/>
    <w:qFormat/>
    <w:uiPriority w:val="0"/>
    <w:rPr>
      <w:rFonts w:hint="eastAsia" w:ascii="宋体" w:hAnsi="宋体" w:eastAsia="宋体"/>
      <w:b/>
      <w:bCs/>
      <w:spacing w:val="-20"/>
      <w:sz w:val="21"/>
      <w:szCs w:val="21"/>
    </w:rPr>
  </w:style>
  <w:style w:type="character" w:customStyle="1" w:styleId="263">
    <w:name w:val="ca-141"/>
    <w:qFormat/>
    <w:uiPriority w:val="0"/>
    <w:rPr>
      <w:rFonts w:hint="default" w:ascii="Times New Roman" w:hAnsi="Times New Roman" w:cs="Times New Roman"/>
      <w:color w:val="000000"/>
      <w:sz w:val="24"/>
      <w:szCs w:val="24"/>
    </w:rPr>
  </w:style>
  <w:style w:type="character" w:customStyle="1" w:styleId="264">
    <w:name w:val="Char Char1"/>
    <w:qFormat/>
    <w:uiPriority w:val="0"/>
    <w:rPr>
      <w:rFonts w:ascii="Arial" w:hAnsi="Arial" w:eastAsia="黑体"/>
      <w:b/>
      <w:bCs/>
      <w:kern w:val="2"/>
      <w:sz w:val="32"/>
      <w:szCs w:val="32"/>
      <w:lang w:val="en-US" w:eastAsia="zh-CN" w:bidi="ar-SA"/>
    </w:rPr>
  </w:style>
  <w:style w:type="character" w:customStyle="1" w:styleId="265">
    <w:name w:val="Heading 3 - old Char"/>
    <w:qFormat/>
    <w:uiPriority w:val="0"/>
    <w:rPr>
      <w:rFonts w:eastAsia="宋体"/>
      <w:b/>
      <w:bCs/>
      <w:kern w:val="2"/>
      <w:sz w:val="21"/>
      <w:szCs w:val="32"/>
      <w:lang w:val="en-US" w:eastAsia="zh-CN" w:bidi="ar-SA"/>
    </w:rPr>
  </w:style>
  <w:style w:type="character" w:customStyle="1" w:styleId="266">
    <w:name w:val="ca-461"/>
    <w:qFormat/>
    <w:uiPriority w:val="0"/>
    <w:rPr>
      <w:rFonts w:hint="eastAsia" w:ascii="宋体" w:hAnsi="宋体" w:eastAsia="宋体"/>
      <w:color w:val="000000"/>
      <w:spacing w:val="-20"/>
      <w:sz w:val="28"/>
      <w:szCs w:val="28"/>
    </w:rPr>
  </w:style>
  <w:style w:type="character" w:customStyle="1" w:styleId="267">
    <w:name w:val="ca-321"/>
    <w:qFormat/>
    <w:uiPriority w:val="0"/>
    <w:rPr>
      <w:rFonts w:hint="eastAsia" w:ascii="宋体" w:hAnsi="宋体" w:eastAsia="宋体"/>
      <w:b/>
      <w:bCs/>
      <w:color w:val="C00000"/>
      <w:spacing w:val="-20"/>
      <w:sz w:val="21"/>
      <w:szCs w:val="21"/>
    </w:rPr>
  </w:style>
  <w:style w:type="character" w:customStyle="1" w:styleId="268">
    <w:name w:val="ca-511"/>
    <w:qFormat/>
    <w:uiPriority w:val="0"/>
    <w:rPr>
      <w:rFonts w:hint="default" w:ascii="Times New Roman" w:hAnsi="Times New Roman" w:cs="Times New Roman"/>
      <w:b/>
      <w:bCs/>
      <w:color w:val="000000"/>
      <w:spacing w:val="-20"/>
      <w:sz w:val="32"/>
      <w:szCs w:val="32"/>
    </w:rPr>
  </w:style>
  <w:style w:type="character" w:customStyle="1" w:styleId="269">
    <w:name w:val="Char Char12"/>
    <w:qFormat/>
    <w:uiPriority w:val="0"/>
    <w:rPr>
      <w:rFonts w:ascii="Arial" w:hAnsi="Arial" w:eastAsia="宋体"/>
      <w:b/>
      <w:sz w:val="32"/>
      <w:lang w:val="en-US" w:eastAsia="zh-CN" w:bidi="ar-SA"/>
    </w:rPr>
  </w:style>
  <w:style w:type="character" w:customStyle="1" w:styleId="270">
    <w:name w:val="ca-311"/>
    <w:qFormat/>
    <w:uiPriority w:val="0"/>
    <w:rPr>
      <w:rFonts w:hint="default" w:ascii="??" w:hAnsi="??"/>
      <w:color w:val="000000"/>
      <w:sz w:val="21"/>
      <w:szCs w:val="21"/>
    </w:rPr>
  </w:style>
  <w:style w:type="character" w:customStyle="1" w:styleId="271">
    <w:name w:val="ca-531"/>
    <w:qFormat/>
    <w:uiPriority w:val="0"/>
    <w:rPr>
      <w:rFonts w:hint="default" w:ascii="Times New Roman" w:hAnsi="Times New Roman" w:cs="Times New Roman"/>
      <w:b/>
      <w:bCs/>
      <w:spacing w:val="-20"/>
      <w:sz w:val="36"/>
      <w:szCs w:val="36"/>
    </w:rPr>
  </w:style>
  <w:style w:type="character" w:customStyle="1" w:styleId="272">
    <w:name w:val="ca-111"/>
    <w:qFormat/>
    <w:uiPriority w:val="0"/>
    <w:rPr>
      <w:rFonts w:hint="default" w:ascii="Times New Roman" w:hAnsi="Times New Roman" w:cs="Times New Roman"/>
      <w:color w:val="000000"/>
      <w:sz w:val="30"/>
      <w:szCs w:val="30"/>
    </w:rPr>
  </w:style>
  <w:style w:type="character" w:customStyle="1" w:styleId="273">
    <w:name w:val="ca-331"/>
    <w:qFormat/>
    <w:uiPriority w:val="0"/>
    <w:rPr>
      <w:rFonts w:hint="eastAsia" w:ascii="宋体" w:hAnsi="宋体" w:eastAsia="宋体"/>
      <w:b/>
      <w:bCs/>
      <w:color w:val="002060"/>
      <w:spacing w:val="-20"/>
      <w:sz w:val="20"/>
      <w:szCs w:val="20"/>
    </w:rPr>
  </w:style>
  <w:style w:type="character" w:customStyle="1" w:styleId="274">
    <w:name w:val="ca-251"/>
    <w:qFormat/>
    <w:uiPriority w:val="0"/>
    <w:rPr>
      <w:rFonts w:hint="default" w:ascii="Times New Roman" w:hAnsi="Times New Roman" w:cs="Times New Roman"/>
      <w:sz w:val="21"/>
      <w:szCs w:val="21"/>
    </w:rPr>
  </w:style>
  <w:style w:type="character" w:customStyle="1" w:styleId="275">
    <w:name w:val="ca-401"/>
    <w:qFormat/>
    <w:uiPriority w:val="0"/>
    <w:rPr>
      <w:rFonts w:hint="default" w:ascii="Times New Roman" w:hAnsi="Times New Roman" w:cs="Times New Roman"/>
      <w:sz w:val="20"/>
      <w:szCs w:val="20"/>
    </w:rPr>
  </w:style>
  <w:style w:type="character" w:customStyle="1" w:styleId="276">
    <w:name w:val="手改 Char Char"/>
    <w:qFormat/>
    <w:uiPriority w:val="0"/>
    <w:rPr>
      <w:rFonts w:eastAsia="宋体"/>
      <w:kern w:val="2"/>
      <w:sz w:val="21"/>
      <w:szCs w:val="24"/>
      <w:lang w:val="en-US" w:eastAsia="zh-CN" w:bidi="ar-SA"/>
    </w:rPr>
  </w:style>
  <w:style w:type="character" w:customStyle="1" w:styleId="277">
    <w:name w:val="ca-210"/>
    <w:qFormat/>
    <w:uiPriority w:val="0"/>
    <w:rPr>
      <w:rFonts w:hint="default" w:ascii="Times New Roman" w:hAnsi="Times New Roman" w:cs="Times New Roman"/>
      <w:color w:val="000000"/>
      <w:sz w:val="36"/>
      <w:szCs w:val="36"/>
    </w:rPr>
  </w:style>
  <w:style w:type="character" w:customStyle="1" w:styleId="278">
    <w:name w:val="批注文字 Char2"/>
    <w:semiHidden/>
    <w:qFormat/>
    <w:uiPriority w:val="99"/>
    <w:rPr>
      <w:kern w:val="2"/>
      <w:sz w:val="21"/>
      <w:szCs w:val="22"/>
    </w:rPr>
  </w:style>
  <w:style w:type="character" w:customStyle="1" w:styleId="279">
    <w:name w:val="尾注文本 Char1"/>
    <w:qFormat/>
    <w:uiPriority w:val="99"/>
    <w:rPr>
      <w:kern w:val="2"/>
      <w:sz w:val="21"/>
      <w:szCs w:val="22"/>
    </w:rPr>
  </w:style>
  <w:style w:type="character" w:customStyle="1" w:styleId="280">
    <w:name w:val="纯文本 Char1"/>
    <w:qFormat/>
    <w:uiPriority w:val="99"/>
    <w:rPr>
      <w:rFonts w:ascii="宋体" w:hAnsi="Courier New" w:cs="Courier New"/>
      <w:kern w:val="2"/>
      <w:sz w:val="21"/>
      <w:szCs w:val="21"/>
    </w:rPr>
  </w:style>
  <w:style w:type="character" w:customStyle="1" w:styleId="281">
    <w:name w:val="批注主题 Char2"/>
    <w:semiHidden/>
    <w:qFormat/>
    <w:uiPriority w:val="99"/>
    <w:rPr>
      <w:b/>
      <w:bCs/>
      <w:kern w:val="2"/>
      <w:sz w:val="21"/>
      <w:szCs w:val="22"/>
    </w:rPr>
  </w:style>
  <w:style w:type="character" w:customStyle="1" w:styleId="282">
    <w:name w:val="正文文本缩进 3 Char1"/>
    <w:qFormat/>
    <w:uiPriority w:val="0"/>
    <w:rPr>
      <w:kern w:val="2"/>
      <w:sz w:val="16"/>
      <w:szCs w:val="16"/>
    </w:rPr>
  </w:style>
  <w:style w:type="character" w:customStyle="1" w:styleId="283">
    <w:name w:val="文档结构图 Char1"/>
    <w:semiHidden/>
    <w:qFormat/>
    <w:uiPriority w:val="99"/>
    <w:rPr>
      <w:rFonts w:ascii="宋体"/>
      <w:kern w:val="2"/>
      <w:sz w:val="18"/>
      <w:szCs w:val="18"/>
    </w:rPr>
  </w:style>
  <w:style w:type="character" w:customStyle="1" w:styleId="284">
    <w:name w:val="批注框文本 Char1"/>
    <w:qFormat/>
    <w:uiPriority w:val="0"/>
    <w:rPr>
      <w:kern w:val="2"/>
      <w:sz w:val="18"/>
      <w:szCs w:val="18"/>
    </w:rPr>
  </w:style>
  <w:style w:type="character" w:customStyle="1" w:styleId="285">
    <w:name w:val="日期 Char2"/>
    <w:semiHidden/>
    <w:qFormat/>
    <w:uiPriority w:val="99"/>
    <w:rPr>
      <w:kern w:val="2"/>
      <w:sz w:val="21"/>
      <w:szCs w:val="22"/>
    </w:rPr>
  </w:style>
  <w:style w:type="character" w:customStyle="1" w:styleId="286">
    <w:name w:val="正文文本 Char1"/>
    <w:qFormat/>
    <w:uiPriority w:val="0"/>
    <w:rPr>
      <w:kern w:val="2"/>
      <w:sz w:val="21"/>
      <w:szCs w:val="22"/>
    </w:rPr>
  </w:style>
  <w:style w:type="character" w:customStyle="1" w:styleId="287">
    <w:name w:val="正文文本缩进 Char1"/>
    <w:semiHidden/>
    <w:qFormat/>
    <w:uiPriority w:val="0"/>
    <w:rPr>
      <w:kern w:val="2"/>
      <w:sz w:val="21"/>
      <w:szCs w:val="22"/>
    </w:rPr>
  </w:style>
  <w:style w:type="character" w:customStyle="1" w:styleId="288">
    <w:name w:val="脚注文本 Char1"/>
    <w:qFormat/>
    <w:uiPriority w:val="99"/>
    <w:rPr>
      <w:kern w:val="2"/>
      <w:sz w:val="18"/>
      <w:szCs w:val="18"/>
    </w:rPr>
  </w:style>
  <w:style w:type="character" w:customStyle="1" w:styleId="289">
    <w:name w:val="正文文本缩进 2 Char2"/>
    <w:semiHidden/>
    <w:qFormat/>
    <w:uiPriority w:val="99"/>
    <w:rPr>
      <w:kern w:val="2"/>
      <w:sz w:val="21"/>
      <w:szCs w:val="22"/>
    </w:rPr>
  </w:style>
  <w:style w:type="character" w:customStyle="1" w:styleId="290">
    <w:name w:val="正文文本 3 Char1"/>
    <w:semiHidden/>
    <w:qFormat/>
    <w:uiPriority w:val="99"/>
    <w:rPr>
      <w:kern w:val="2"/>
      <w:sz w:val="16"/>
      <w:szCs w:val="16"/>
    </w:rPr>
  </w:style>
  <w:style w:type="paragraph" w:customStyle="1" w:styleId="291">
    <w:name w:val="Char Char Char Char Char Char"/>
    <w:basedOn w:val="1"/>
    <w:qFormat/>
    <w:uiPriority w:val="0"/>
    <w:rPr>
      <w:rFonts w:ascii="Calibri" w:hAnsi="Calibri" w:eastAsia="宋体" w:cs="Times New Roman"/>
    </w:rPr>
  </w:style>
  <w:style w:type="paragraph" w:customStyle="1" w:styleId="292">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宋体" w:hAnsi="宋体" w:eastAsia="宋体" w:cs="宋体"/>
      <w:b/>
      <w:bCs/>
      <w:color w:val="FF0000"/>
      <w:sz w:val="24"/>
    </w:rPr>
  </w:style>
  <w:style w:type="paragraph" w:customStyle="1" w:styleId="293">
    <w:name w:val="ca-53"/>
    <w:basedOn w:val="1"/>
    <w:qFormat/>
    <w:uiPriority w:val="0"/>
    <w:pPr>
      <w:widowControl/>
      <w:jc w:val="left"/>
    </w:pPr>
    <w:rPr>
      <w:rFonts w:ascii="Calibri" w:hAnsi="Calibri" w:eastAsia="宋体" w:cs="Times New Roman"/>
      <w:b/>
      <w:bCs/>
      <w:spacing w:val="-20"/>
      <w:kern w:val="0"/>
      <w:sz w:val="36"/>
      <w:szCs w:val="36"/>
    </w:rPr>
  </w:style>
  <w:style w:type="paragraph" w:customStyle="1" w:styleId="294">
    <w:name w:val="样式 正文缩进正文（首行缩进两字）特点ALT+Z表正文正文非缩进四号段1Normal Indent Char2...4"/>
    <w:basedOn w:val="33"/>
    <w:qFormat/>
    <w:uiPriority w:val="0"/>
    <w:pPr>
      <w:spacing w:after="0"/>
      <w:ind w:left="0" w:leftChars="0" w:firstLine="570"/>
    </w:pPr>
    <w:rPr>
      <w:sz w:val="28"/>
      <w:szCs w:val="20"/>
    </w:rPr>
  </w:style>
  <w:style w:type="paragraph" w:customStyle="1" w:styleId="295">
    <w:name w:val="pa-66"/>
    <w:basedOn w:val="1"/>
    <w:qFormat/>
    <w:uiPriority w:val="0"/>
    <w:pPr>
      <w:widowControl/>
      <w:spacing w:line="240" w:lineRule="atLeast"/>
      <w:ind w:firstLine="200"/>
    </w:pPr>
    <w:rPr>
      <w:rFonts w:ascii="宋体" w:hAnsi="宋体" w:eastAsia="宋体" w:cs="宋体"/>
      <w:kern w:val="0"/>
      <w:sz w:val="24"/>
    </w:rPr>
  </w:style>
  <w:style w:type="paragraph" w:customStyle="1" w:styleId="296">
    <w:name w:val="ca-18"/>
    <w:basedOn w:val="1"/>
    <w:qFormat/>
    <w:uiPriority w:val="0"/>
    <w:pPr>
      <w:widowControl/>
      <w:jc w:val="left"/>
    </w:pPr>
    <w:rPr>
      <w:rFonts w:ascii="宋体" w:hAnsi="宋体" w:eastAsia="宋体" w:cs="宋体"/>
      <w:color w:val="000000"/>
      <w:kern w:val="0"/>
      <w:sz w:val="18"/>
      <w:szCs w:val="18"/>
    </w:rPr>
  </w:style>
  <w:style w:type="paragraph" w:customStyle="1" w:styleId="297">
    <w:name w:val="pa-114"/>
    <w:basedOn w:val="1"/>
    <w:qFormat/>
    <w:uiPriority w:val="0"/>
    <w:pPr>
      <w:widowControl/>
      <w:spacing w:line="280" w:lineRule="atLeast"/>
      <w:ind w:firstLine="2220"/>
    </w:pPr>
    <w:rPr>
      <w:rFonts w:ascii="宋体" w:hAnsi="宋体" w:eastAsia="宋体" w:cs="宋体"/>
      <w:kern w:val="0"/>
      <w:sz w:val="24"/>
    </w:rPr>
  </w:style>
  <w:style w:type="paragraph" w:customStyle="1" w:styleId="298">
    <w:name w:val="pa-130"/>
    <w:basedOn w:val="1"/>
    <w:qFormat/>
    <w:uiPriority w:val="0"/>
    <w:pPr>
      <w:widowControl/>
      <w:spacing w:line="300" w:lineRule="atLeast"/>
      <w:jc w:val="left"/>
    </w:pPr>
    <w:rPr>
      <w:rFonts w:ascii="宋体" w:hAnsi="宋体" w:eastAsia="宋体" w:cs="宋体"/>
      <w:kern w:val="0"/>
      <w:sz w:val="24"/>
    </w:rPr>
  </w:style>
  <w:style w:type="paragraph" w:customStyle="1" w:styleId="299">
    <w:name w:val="pa-50"/>
    <w:basedOn w:val="1"/>
    <w:qFormat/>
    <w:uiPriority w:val="0"/>
    <w:pPr>
      <w:widowControl/>
      <w:spacing w:line="280" w:lineRule="atLeast"/>
      <w:ind w:hanging="200"/>
      <w:jc w:val="center"/>
    </w:pPr>
    <w:rPr>
      <w:rFonts w:ascii="宋体" w:hAnsi="宋体" w:eastAsia="宋体" w:cs="宋体"/>
      <w:kern w:val="0"/>
      <w:sz w:val="24"/>
    </w:rPr>
  </w:style>
  <w:style w:type="paragraph" w:customStyle="1" w:styleId="300">
    <w:name w:val="ca-10"/>
    <w:basedOn w:val="1"/>
    <w:qFormat/>
    <w:uiPriority w:val="0"/>
    <w:pPr>
      <w:widowControl/>
      <w:jc w:val="left"/>
    </w:pPr>
    <w:rPr>
      <w:rFonts w:ascii="Calibri" w:hAnsi="Calibri" w:eastAsia="宋体" w:cs="Times New Roman"/>
      <w:color w:val="000000"/>
      <w:kern w:val="0"/>
      <w:sz w:val="52"/>
      <w:szCs w:val="52"/>
    </w:rPr>
  </w:style>
  <w:style w:type="paragraph" w:customStyle="1" w:styleId="301">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302">
    <w:name w:val="Char Char Char Char"/>
    <w:basedOn w:val="1"/>
    <w:qFormat/>
    <w:uiPriority w:val="0"/>
    <w:rPr>
      <w:rFonts w:ascii="Calibri" w:hAnsi="Calibri" w:eastAsia="宋体" w:cs="Times New Roman"/>
    </w:rPr>
  </w:style>
  <w:style w:type="paragraph" w:customStyle="1" w:styleId="303">
    <w:name w:val="ca-15"/>
    <w:basedOn w:val="1"/>
    <w:qFormat/>
    <w:uiPriority w:val="0"/>
    <w:pPr>
      <w:widowControl/>
      <w:jc w:val="left"/>
    </w:pPr>
    <w:rPr>
      <w:rFonts w:ascii="宋体" w:hAnsi="宋体" w:eastAsia="宋体" w:cs="宋体"/>
      <w:caps/>
      <w:color w:val="000000"/>
      <w:kern w:val="0"/>
      <w:sz w:val="24"/>
    </w:rPr>
  </w:style>
  <w:style w:type="paragraph" w:customStyle="1" w:styleId="304">
    <w:name w:val="pa-21"/>
    <w:basedOn w:val="1"/>
    <w:qFormat/>
    <w:uiPriority w:val="0"/>
    <w:pPr>
      <w:widowControl/>
      <w:spacing w:line="240" w:lineRule="atLeast"/>
      <w:ind w:firstLine="420"/>
    </w:pPr>
    <w:rPr>
      <w:rFonts w:ascii="宋体" w:hAnsi="宋体" w:eastAsia="宋体" w:cs="宋体"/>
      <w:kern w:val="0"/>
      <w:sz w:val="24"/>
    </w:rPr>
  </w:style>
  <w:style w:type="paragraph" w:customStyle="1" w:styleId="305">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306">
    <w:name w:val="pa-120"/>
    <w:basedOn w:val="1"/>
    <w:qFormat/>
    <w:uiPriority w:val="0"/>
    <w:pPr>
      <w:widowControl/>
      <w:spacing w:line="280" w:lineRule="atLeast"/>
      <w:jc w:val="right"/>
    </w:pPr>
    <w:rPr>
      <w:rFonts w:ascii="宋体" w:hAnsi="宋体" w:eastAsia="宋体" w:cs="宋体"/>
      <w:kern w:val="0"/>
      <w:sz w:val="24"/>
    </w:rPr>
  </w:style>
  <w:style w:type="paragraph" w:customStyle="1" w:styleId="307">
    <w:name w:val="Char1"/>
    <w:basedOn w:val="1"/>
    <w:qFormat/>
    <w:uiPriority w:val="0"/>
    <w:rPr>
      <w:rFonts w:ascii="Calibri" w:hAnsi="Calibri" w:eastAsia="宋体" w:cs="Times New Roman"/>
      <w:szCs w:val="20"/>
    </w:rPr>
  </w:style>
  <w:style w:type="paragraph" w:customStyle="1" w:styleId="308">
    <w:name w:val="ca-39"/>
    <w:basedOn w:val="1"/>
    <w:qFormat/>
    <w:uiPriority w:val="0"/>
    <w:pPr>
      <w:widowControl/>
      <w:jc w:val="left"/>
    </w:pPr>
    <w:rPr>
      <w:rFonts w:ascii="宋体" w:hAnsi="宋体" w:eastAsia="宋体" w:cs="宋体"/>
      <w:b/>
      <w:bCs/>
      <w:color w:val="000000"/>
      <w:spacing w:val="-20"/>
      <w:kern w:val="0"/>
      <w:sz w:val="28"/>
      <w:szCs w:val="28"/>
    </w:rPr>
  </w:style>
  <w:style w:type="paragraph" w:customStyle="1" w:styleId="309">
    <w:name w:val="ca-34"/>
    <w:basedOn w:val="1"/>
    <w:qFormat/>
    <w:uiPriority w:val="0"/>
    <w:pPr>
      <w:widowControl/>
      <w:jc w:val="left"/>
    </w:pPr>
    <w:rPr>
      <w:rFonts w:ascii="宋体" w:hAnsi="宋体" w:eastAsia="宋体" w:cs="宋体"/>
      <w:color w:val="000000"/>
      <w:kern w:val="0"/>
      <w:sz w:val="20"/>
      <w:szCs w:val="20"/>
    </w:rPr>
  </w:style>
  <w:style w:type="paragraph" w:customStyle="1" w:styleId="310">
    <w:name w:val="ca-41"/>
    <w:basedOn w:val="1"/>
    <w:qFormat/>
    <w:uiPriority w:val="0"/>
    <w:pPr>
      <w:widowControl/>
      <w:jc w:val="left"/>
    </w:pPr>
    <w:rPr>
      <w:rFonts w:ascii="宋体" w:hAnsi="宋体" w:eastAsia="宋体" w:cs="宋体"/>
      <w:b/>
      <w:bCs/>
      <w:color w:val="000000"/>
      <w:spacing w:val="-20"/>
      <w:kern w:val="0"/>
      <w:sz w:val="32"/>
      <w:szCs w:val="32"/>
    </w:rPr>
  </w:style>
  <w:style w:type="paragraph" w:customStyle="1" w:styleId="311">
    <w:name w:val="pa-128"/>
    <w:basedOn w:val="1"/>
    <w:qFormat/>
    <w:uiPriority w:val="0"/>
    <w:pPr>
      <w:widowControl/>
      <w:spacing w:line="360" w:lineRule="atLeast"/>
      <w:jc w:val="center"/>
    </w:pPr>
    <w:rPr>
      <w:rFonts w:ascii="宋体" w:hAnsi="宋体" w:eastAsia="宋体" w:cs="宋体"/>
      <w:kern w:val="0"/>
      <w:sz w:val="24"/>
    </w:rPr>
  </w:style>
  <w:style w:type="paragraph" w:customStyle="1" w:styleId="312">
    <w:name w:val="pa-35"/>
    <w:basedOn w:val="1"/>
    <w:qFormat/>
    <w:uiPriority w:val="0"/>
    <w:pPr>
      <w:widowControl/>
      <w:spacing w:line="360" w:lineRule="atLeast"/>
      <w:jc w:val="left"/>
    </w:pPr>
    <w:rPr>
      <w:rFonts w:ascii="宋体" w:hAnsi="宋体" w:eastAsia="宋体" w:cs="宋体"/>
      <w:kern w:val="0"/>
      <w:sz w:val="24"/>
    </w:rPr>
  </w:style>
  <w:style w:type="paragraph" w:customStyle="1" w:styleId="313">
    <w:name w:val="ca-21"/>
    <w:basedOn w:val="1"/>
    <w:qFormat/>
    <w:uiPriority w:val="0"/>
    <w:pPr>
      <w:widowControl/>
      <w:jc w:val="left"/>
    </w:pPr>
    <w:rPr>
      <w:rFonts w:ascii="宋体" w:hAnsi="宋体" w:eastAsia="宋体" w:cs="宋体"/>
      <w:color w:val="000000"/>
      <w:kern w:val="0"/>
      <w:szCs w:val="21"/>
    </w:rPr>
  </w:style>
  <w:style w:type="paragraph" w:customStyle="1" w:styleId="314">
    <w:name w:val="样式1"/>
    <w:basedOn w:val="1"/>
    <w:link w:val="315"/>
    <w:qFormat/>
    <w:uiPriority w:val="0"/>
    <w:pPr>
      <w:spacing w:before="120" w:after="120" w:line="300" w:lineRule="auto"/>
    </w:pPr>
    <w:rPr>
      <w:rFonts w:ascii="宋体" w:hAnsi="宋体" w:eastAsia="宋体" w:cs="Times New Roman"/>
      <w:b/>
      <w:kern w:val="0"/>
      <w:sz w:val="24"/>
      <w:szCs w:val="20"/>
    </w:rPr>
  </w:style>
  <w:style w:type="character" w:customStyle="1" w:styleId="315">
    <w:name w:val="样式1 Char"/>
    <w:link w:val="314"/>
    <w:qFormat/>
    <w:uiPriority w:val="0"/>
    <w:rPr>
      <w:rFonts w:ascii="宋体" w:hAnsi="宋体" w:eastAsia="宋体" w:cs="Times New Roman"/>
      <w:b/>
      <w:kern w:val="0"/>
      <w:sz w:val="24"/>
      <w:szCs w:val="20"/>
    </w:rPr>
  </w:style>
  <w:style w:type="paragraph" w:customStyle="1" w:styleId="316">
    <w:name w:val="xl3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317">
    <w:name w:val="pa-18"/>
    <w:basedOn w:val="1"/>
    <w:qFormat/>
    <w:uiPriority w:val="0"/>
    <w:pPr>
      <w:widowControl/>
      <w:spacing w:line="240" w:lineRule="atLeast"/>
      <w:ind w:firstLine="20"/>
    </w:pPr>
    <w:rPr>
      <w:rFonts w:ascii="宋体" w:hAnsi="宋体" w:eastAsia="宋体" w:cs="宋体"/>
      <w:kern w:val="0"/>
      <w:sz w:val="24"/>
    </w:rPr>
  </w:style>
  <w:style w:type="paragraph" w:customStyle="1" w:styleId="318">
    <w:name w:val="pa-142"/>
    <w:basedOn w:val="1"/>
    <w:qFormat/>
    <w:uiPriority w:val="0"/>
    <w:pPr>
      <w:widowControl/>
      <w:spacing w:line="320" w:lineRule="atLeast"/>
      <w:ind w:firstLine="280"/>
      <w:jc w:val="right"/>
    </w:pPr>
    <w:rPr>
      <w:rFonts w:ascii="宋体" w:hAnsi="宋体" w:eastAsia="宋体" w:cs="宋体"/>
      <w:kern w:val="0"/>
      <w:sz w:val="24"/>
    </w:rPr>
  </w:style>
  <w:style w:type="paragraph" w:customStyle="1" w:styleId="319">
    <w:name w:val="pa-131"/>
    <w:basedOn w:val="1"/>
    <w:qFormat/>
    <w:uiPriority w:val="0"/>
    <w:pPr>
      <w:widowControl/>
      <w:spacing w:line="280" w:lineRule="atLeast"/>
      <w:jc w:val="left"/>
    </w:pPr>
    <w:rPr>
      <w:rFonts w:ascii="宋体" w:hAnsi="宋体" w:eastAsia="宋体" w:cs="宋体"/>
      <w:kern w:val="0"/>
      <w:sz w:val="24"/>
    </w:rPr>
  </w:style>
  <w:style w:type="paragraph" w:customStyle="1" w:styleId="320">
    <w:name w:val="pa-118"/>
    <w:basedOn w:val="1"/>
    <w:qFormat/>
    <w:uiPriority w:val="0"/>
    <w:pPr>
      <w:widowControl/>
      <w:spacing w:line="480" w:lineRule="atLeast"/>
      <w:ind w:firstLine="1440"/>
    </w:pPr>
    <w:rPr>
      <w:rFonts w:ascii="宋体" w:hAnsi="宋体" w:eastAsia="宋体" w:cs="宋体"/>
      <w:kern w:val="0"/>
      <w:sz w:val="24"/>
    </w:rPr>
  </w:style>
  <w:style w:type="paragraph" w:customStyle="1" w:styleId="321">
    <w:name w:val="pa-123"/>
    <w:basedOn w:val="1"/>
    <w:qFormat/>
    <w:uiPriority w:val="0"/>
    <w:pPr>
      <w:widowControl/>
      <w:spacing w:line="360" w:lineRule="atLeast"/>
    </w:pPr>
    <w:rPr>
      <w:rFonts w:ascii="宋体" w:hAnsi="宋体" w:eastAsia="宋体" w:cs="宋体"/>
      <w:kern w:val="0"/>
      <w:sz w:val="24"/>
    </w:rPr>
  </w:style>
  <w:style w:type="paragraph" w:customStyle="1" w:styleId="322">
    <w:name w:val="ca-3"/>
    <w:basedOn w:val="1"/>
    <w:qFormat/>
    <w:uiPriority w:val="0"/>
    <w:pPr>
      <w:widowControl/>
      <w:jc w:val="left"/>
    </w:pPr>
    <w:rPr>
      <w:rFonts w:ascii="Calibri" w:hAnsi="Calibri" w:eastAsia="宋体" w:cs="Times New Roman"/>
      <w:b/>
      <w:bCs/>
      <w:color w:val="000000"/>
      <w:spacing w:val="-20"/>
      <w:kern w:val="0"/>
      <w:sz w:val="48"/>
      <w:szCs w:val="48"/>
    </w:rPr>
  </w:style>
  <w:style w:type="paragraph" w:customStyle="1" w:styleId="323">
    <w:name w:val="pa-111"/>
    <w:basedOn w:val="1"/>
    <w:qFormat/>
    <w:uiPriority w:val="0"/>
    <w:pPr>
      <w:widowControl/>
      <w:spacing w:line="280" w:lineRule="atLeast"/>
      <w:ind w:firstLine="480"/>
    </w:pPr>
    <w:rPr>
      <w:rFonts w:ascii="宋体" w:hAnsi="宋体" w:eastAsia="宋体" w:cs="宋体"/>
      <w:kern w:val="0"/>
      <w:sz w:val="24"/>
    </w:rPr>
  </w:style>
  <w:style w:type="paragraph" w:customStyle="1" w:styleId="324">
    <w:name w:val="msonormalcxspmiddle"/>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325">
    <w:name w:val="pa-107"/>
    <w:basedOn w:val="1"/>
    <w:qFormat/>
    <w:uiPriority w:val="0"/>
    <w:pPr>
      <w:widowControl/>
      <w:spacing w:line="720" w:lineRule="atLeast"/>
      <w:ind w:firstLine="3000"/>
    </w:pPr>
    <w:rPr>
      <w:rFonts w:ascii="宋体" w:hAnsi="宋体" w:eastAsia="宋体" w:cs="宋体"/>
      <w:kern w:val="0"/>
      <w:sz w:val="24"/>
    </w:rPr>
  </w:style>
  <w:style w:type="paragraph" w:customStyle="1" w:styleId="326">
    <w:name w:val="pa-85"/>
    <w:basedOn w:val="1"/>
    <w:qFormat/>
    <w:uiPriority w:val="0"/>
    <w:pPr>
      <w:widowControl/>
      <w:spacing w:line="760" w:lineRule="atLeast"/>
      <w:jc w:val="center"/>
    </w:pPr>
    <w:rPr>
      <w:rFonts w:ascii="宋体" w:hAnsi="宋体" w:eastAsia="宋体" w:cs="宋体"/>
      <w:kern w:val="0"/>
      <w:sz w:val="24"/>
    </w:rPr>
  </w:style>
  <w:style w:type="paragraph" w:customStyle="1" w:styleId="327">
    <w:name w:val="pa-45"/>
    <w:basedOn w:val="1"/>
    <w:qFormat/>
    <w:uiPriority w:val="0"/>
    <w:pPr>
      <w:widowControl/>
      <w:spacing w:line="280" w:lineRule="atLeast"/>
      <w:ind w:firstLine="420"/>
    </w:pPr>
    <w:rPr>
      <w:rFonts w:ascii="宋体" w:hAnsi="宋体" w:eastAsia="宋体" w:cs="宋体"/>
      <w:kern w:val="0"/>
      <w:sz w:val="24"/>
    </w:rPr>
  </w:style>
  <w:style w:type="paragraph" w:customStyle="1" w:styleId="328">
    <w:name w:val="Char11"/>
    <w:basedOn w:val="1"/>
    <w:qFormat/>
    <w:uiPriority w:val="0"/>
    <w:rPr>
      <w:rFonts w:ascii="Calibri" w:hAnsi="Calibri" w:eastAsia="宋体" w:cs="Times New Roman"/>
      <w:szCs w:val="20"/>
    </w:rPr>
  </w:style>
  <w:style w:type="paragraph" w:customStyle="1" w:styleId="329">
    <w:name w:val="pa-80"/>
    <w:basedOn w:val="1"/>
    <w:qFormat/>
    <w:uiPriority w:val="0"/>
    <w:pPr>
      <w:widowControl/>
      <w:spacing w:line="360" w:lineRule="atLeast"/>
    </w:pPr>
    <w:rPr>
      <w:rFonts w:ascii="宋体" w:hAnsi="宋体" w:eastAsia="宋体" w:cs="宋体"/>
      <w:kern w:val="0"/>
      <w:sz w:val="24"/>
    </w:rPr>
  </w:style>
  <w:style w:type="paragraph" w:customStyle="1" w:styleId="330">
    <w:name w:val="pa-64"/>
    <w:basedOn w:val="1"/>
    <w:qFormat/>
    <w:uiPriority w:val="0"/>
    <w:pPr>
      <w:widowControl/>
      <w:spacing w:line="360" w:lineRule="atLeast"/>
      <w:ind w:firstLine="560"/>
      <w:jc w:val="left"/>
    </w:pPr>
    <w:rPr>
      <w:rFonts w:ascii="宋体" w:hAnsi="宋体" w:eastAsia="宋体" w:cs="宋体"/>
      <w:kern w:val="0"/>
      <w:sz w:val="24"/>
    </w:rPr>
  </w:style>
  <w:style w:type="paragraph" w:customStyle="1" w:styleId="331">
    <w:name w:val="ca-48"/>
    <w:basedOn w:val="1"/>
    <w:qFormat/>
    <w:uiPriority w:val="0"/>
    <w:pPr>
      <w:widowControl/>
      <w:jc w:val="left"/>
    </w:pPr>
    <w:rPr>
      <w:rFonts w:ascii="宋体" w:hAnsi="宋体" w:eastAsia="宋体" w:cs="宋体"/>
      <w:color w:val="000000"/>
      <w:kern w:val="0"/>
      <w:sz w:val="26"/>
      <w:szCs w:val="26"/>
    </w:rPr>
  </w:style>
  <w:style w:type="paragraph" w:customStyle="1" w:styleId="332">
    <w:name w:val="样式 正文缩进正文（首行缩进两字）特点ALT+Z表正文正文非缩进四号段1Normal Indent Char2...2"/>
    <w:basedOn w:val="4"/>
    <w:qFormat/>
    <w:uiPriority w:val="0"/>
    <w:pPr>
      <w:spacing w:before="360" w:after="120"/>
      <w:ind w:firstLine="0" w:firstLineChars="0"/>
      <w:jc w:val="center"/>
    </w:pPr>
    <w:rPr>
      <w:rFonts w:ascii="宋体" w:hAnsi="宋体"/>
      <w:bCs w:val="0"/>
      <w:sz w:val="28"/>
      <w:szCs w:val="20"/>
    </w:rPr>
  </w:style>
  <w:style w:type="paragraph" w:customStyle="1" w:styleId="333">
    <w:name w:val="pa-9"/>
    <w:basedOn w:val="1"/>
    <w:qFormat/>
    <w:uiPriority w:val="0"/>
    <w:pPr>
      <w:widowControl/>
      <w:spacing w:line="360" w:lineRule="atLeast"/>
      <w:ind w:firstLine="900"/>
    </w:pPr>
    <w:rPr>
      <w:rFonts w:ascii="宋体" w:hAnsi="宋体" w:eastAsia="宋体" w:cs="宋体"/>
      <w:kern w:val="0"/>
      <w:sz w:val="24"/>
    </w:rPr>
  </w:style>
  <w:style w:type="paragraph" w:customStyle="1" w:styleId="334">
    <w:name w:val="样式 标题 1 + 宋体 居中 段前: 48 磅 段后: 12 磅 行距: 1.5 倍行距"/>
    <w:basedOn w:val="2"/>
    <w:qFormat/>
    <w:uiPriority w:val="0"/>
    <w:pPr>
      <w:spacing w:before="1560" w:after="240" w:line="640" w:lineRule="exact"/>
      <w:jc w:val="center"/>
    </w:pPr>
    <w:rPr>
      <w:rFonts w:ascii="宋体" w:hAnsi="宋体"/>
      <w:b w:val="0"/>
      <w:bCs w:val="0"/>
      <w:snapToGrid w:val="0"/>
      <w:kern w:val="2"/>
      <w:sz w:val="36"/>
      <w:szCs w:val="20"/>
    </w:rPr>
  </w:style>
  <w:style w:type="paragraph" w:customStyle="1" w:styleId="335">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336">
    <w:name w:val="pa-8"/>
    <w:basedOn w:val="1"/>
    <w:qFormat/>
    <w:uiPriority w:val="0"/>
    <w:pPr>
      <w:widowControl/>
      <w:spacing w:line="360" w:lineRule="atLeast"/>
    </w:pPr>
    <w:rPr>
      <w:rFonts w:ascii="宋体" w:hAnsi="宋体" w:eastAsia="宋体" w:cs="宋体"/>
      <w:kern w:val="0"/>
      <w:sz w:val="24"/>
    </w:rPr>
  </w:style>
  <w:style w:type="paragraph" w:customStyle="1" w:styleId="337">
    <w:name w:val="pa-48"/>
    <w:basedOn w:val="1"/>
    <w:qFormat/>
    <w:uiPriority w:val="0"/>
    <w:pPr>
      <w:widowControl/>
      <w:spacing w:line="280" w:lineRule="atLeast"/>
      <w:ind w:firstLine="440"/>
    </w:pPr>
    <w:rPr>
      <w:rFonts w:ascii="宋体" w:hAnsi="宋体" w:eastAsia="宋体" w:cs="宋体"/>
      <w:kern w:val="0"/>
      <w:sz w:val="24"/>
    </w:rPr>
  </w:style>
  <w:style w:type="paragraph" w:customStyle="1" w:styleId="338">
    <w:name w:val="ca-6"/>
    <w:basedOn w:val="1"/>
    <w:qFormat/>
    <w:uiPriority w:val="0"/>
    <w:pPr>
      <w:widowControl/>
      <w:jc w:val="left"/>
    </w:pPr>
    <w:rPr>
      <w:rFonts w:ascii="宋体" w:hAnsi="宋体" w:eastAsia="宋体" w:cs="宋体"/>
      <w:color w:val="000000"/>
      <w:kern w:val="0"/>
      <w:sz w:val="30"/>
      <w:szCs w:val="30"/>
    </w:rPr>
  </w:style>
  <w:style w:type="paragraph" w:customStyle="1" w:styleId="339">
    <w:name w:val="正文文本缩进 21"/>
    <w:basedOn w:val="1"/>
    <w:qFormat/>
    <w:uiPriority w:val="0"/>
    <w:pPr>
      <w:spacing w:after="120" w:line="480" w:lineRule="auto"/>
      <w:ind w:left="420" w:leftChars="200"/>
    </w:pPr>
    <w:rPr>
      <w:rFonts w:ascii="Calibri" w:hAnsi="Calibri" w:eastAsia="宋体" w:cs="Times New Roman"/>
    </w:rPr>
  </w:style>
  <w:style w:type="paragraph" w:customStyle="1" w:styleId="340">
    <w:name w:val="pa-71"/>
    <w:basedOn w:val="1"/>
    <w:qFormat/>
    <w:uiPriority w:val="0"/>
    <w:pPr>
      <w:widowControl/>
      <w:spacing w:line="240" w:lineRule="atLeast"/>
      <w:ind w:firstLine="320"/>
    </w:pPr>
    <w:rPr>
      <w:rFonts w:ascii="宋体" w:hAnsi="宋体" w:eastAsia="宋体" w:cs="宋体"/>
      <w:kern w:val="0"/>
      <w:sz w:val="24"/>
    </w:rPr>
  </w:style>
  <w:style w:type="paragraph" w:customStyle="1" w:styleId="341">
    <w:name w:val="pa-126"/>
    <w:basedOn w:val="1"/>
    <w:qFormat/>
    <w:uiPriority w:val="0"/>
    <w:pPr>
      <w:widowControl/>
      <w:spacing w:line="480" w:lineRule="atLeast"/>
      <w:ind w:firstLine="480"/>
    </w:pPr>
    <w:rPr>
      <w:rFonts w:ascii="宋体" w:hAnsi="宋体" w:eastAsia="宋体" w:cs="宋体"/>
      <w:kern w:val="0"/>
      <w:sz w:val="24"/>
    </w:rPr>
  </w:style>
  <w:style w:type="paragraph" w:customStyle="1" w:styleId="342">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rPr>
  </w:style>
  <w:style w:type="paragraph" w:customStyle="1" w:styleId="343">
    <w:name w:val="ca-43"/>
    <w:basedOn w:val="1"/>
    <w:qFormat/>
    <w:uiPriority w:val="0"/>
    <w:pPr>
      <w:widowControl/>
      <w:jc w:val="left"/>
    </w:pPr>
    <w:rPr>
      <w:rFonts w:ascii="宋体" w:hAnsi="宋体" w:eastAsia="宋体" w:cs="宋体"/>
      <w:color w:val="000000"/>
      <w:kern w:val="0"/>
      <w:sz w:val="44"/>
      <w:szCs w:val="44"/>
    </w:rPr>
  </w:style>
  <w:style w:type="paragraph" w:customStyle="1" w:styleId="344">
    <w:name w:val="pa-10"/>
    <w:basedOn w:val="1"/>
    <w:qFormat/>
    <w:uiPriority w:val="0"/>
    <w:pPr>
      <w:widowControl/>
      <w:spacing w:line="360" w:lineRule="atLeast"/>
      <w:ind w:firstLine="3220"/>
    </w:pPr>
    <w:rPr>
      <w:rFonts w:ascii="宋体" w:hAnsi="宋体" w:eastAsia="宋体" w:cs="宋体"/>
      <w:kern w:val="0"/>
      <w:sz w:val="24"/>
    </w:rPr>
  </w:style>
  <w:style w:type="paragraph" w:customStyle="1" w:styleId="345">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rPr>
  </w:style>
  <w:style w:type="paragraph" w:customStyle="1" w:styleId="346">
    <w:name w:val="pa-103"/>
    <w:basedOn w:val="1"/>
    <w:qFormat/>
    <w:uiPriority w:val="0"/>
    <w:pPr>
      <w:widowControl/>
      <w:spacing w:line="480" w:lineRule="atLeast"/>
      <w:ind w:firstLine="500"/>
      <w:jc w:val="left"/>
    </w:pPr>
    <w:rPr>
      <w:rFonts w:ascii="宋体" w:hAnsi="宋体" w:eastAsia="宋体" w:cs="宋体"/>
      <w:kern w:val="0"/>
      <w:sz w:val="24"/>
    </w:rPr>
  </w:style>
  <w:style w:type="paragraph" w:customStyle="1" w:styleId="347">
    <w:name w:val="pa-127"/>
    <w:basedOn w:val="1"/>
    <w:qFormat/>
    <w:uiPriority w:val="0"/>
    <w:pPr>
      <w:widowControl/>
      <w:spacing w:line="480" w:lineRule="atLeast"/>
      <w:ind w:firstLine="960"/>
    </w:pPr>
    <w:rPr>
      <w:rFonts w:ascii="宋体" w:hAnsi="宋体" w:eastAsia="宋体" w:cs="宋体"/>
      <w:kern w:val="0"/>
      <w:sz w:val="24"/>
    </w:rPr>
  </w:style>
  <w:style w:type="paragraph" w:customStyle="1" w:styleId="348">
    <w:name w:val="pa-34"/>
    <w:basedOn w:val="1"/>
    <w:qFormat/>
    <w:uiPriority w:val="0"/>
    <w:pPr>
      <w:widowControl/>
      <w:spacing w:line="360" w:lineRule="atLeast"/>
      <w:ind w:firstLine="460"/>
    </w:pPr>
    <w:rPr>
      <w:rFonts w:ascii="宋体" w:hAnsi="宋体" w:eastAsia="宋体" w:cs="宋体"/>
      <w:kern w:val="0"/>
      <w:sz w:val="24"/>
    </w:rPr>
  </w:style>
  <w:style w:type="paragraph" w:customStyle="1" w:styleId="349">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350">
    <w:name w:val="Char Char1 Char"/>
    <w:basedOn w:val="1"/>
    <w:qFormat/>
    <w:uiPriority w:val="0"/>
    <w:rPr>
      <w:rFonts w:ascii="Calibri" w:hAnsi="Calibri" w:eastAsia="宋体" w:cs="Times New Roman"/>
    </w:rPr>
  </w:style>
  <w:style w:type="paragraph" w:customStyle="1" w:styleId="351">
    <w:name w:val="样式 正文缩进正文（首行缩进两字）特点ALT+Z表正文正文非缩进四号段1Normal Indent Char2..."/>
    <w:basedOn w:val="3"/>
    <w:next w:val="4"/>
    <w:qFormat/>
    <w:uiPriority w:val="0"/>
    <w:pPr>
      <w:spacing w:before="240" w:after="120" w:line="400" w:lineRule="exact"/>
      <w:ind w:left="1140" w:hanging="630"/>
      <w:jc w:val="center"/>
    </w:pPr>
    <w:rPr>
      <w:rFonts w:ascii="宋体" w:hAnsi="宋体" w:eastAsia="黑体"/>
      <w:bCs w:val="0"/>
      <w:sz w:val="32"/>
      <w:szCs w:val="20"/>
    </w:rPr>
  </w:style>
  <w:style w:type="paragraph" w:customStyle="1" w:styleId="352">
    <w:name w:val="默认段落字体 Para Char Char Char Char Char Char Char"/>
    <w:basedOn w:val="1"/>
    <w:qFormat/>
    <w:uiPriority w:val="0"/>
    <w:rPr>
      <w:rFonts w:ascii="Tahoma" w:hAnsi="Tahoma" w:eastAsia="宋体" w:cs="Times New Roman"/>
      <w:sz w:val="24"/>
      <w:szCs w:val="20"/>
    </w:rPr>
  </w:style>
  <w:style w:type="paragraph" w:customStyle="1" w:styleId="353">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rPr>
  </w:style>
  <w:style w:type="paragraph" w:customStyle="1" w:styleId="354">
    <w:name w:val="pa-26"/>
    <w:basedOn w:val="1"/>
    <w:qFormat/>
    <w:uiPriority w:val="0"/>
    <w:pPr>
      <w:widowControl/>
      <w:spacing w:line="276" w:lineRule="atLeast"/>
      <w:ind w:firstLine="720"/>
    </w:pPr>
    <w:rPr>
      <w:rFonts w:ascii="宋体" w:hAnsi="宋体" w:eastAsia="宋体" w:cs="宋体"/>
      <w:kern w:val="0"/>
      <w:sz w:val="24"/>
    </w:rPr>
  </w:style>
  <w:style w:type="paragraph" w:customStyle="1" w:styleId="355">
    <w:name w:val="Char"/>
    <w:basedOn w:val="27"/>
    <w:qFormat/>
    <w:uiPriority w:val="0"/>
    <w:rPr>
      <w:rFonts w:ascii="Tahoma" w:hAnsi="Tahoma"/>
      <w:sz w:val="24"/>
    </w:rPr>
  </w:style>
  <w:style w:type="paragraph" w:customStyle="1" w:styleId="356">
    <w:name w:val="style1"/>
    <w:basedOn w:val="1"/>
    <w:qFormat/>
    <w:uiPriority w:val="0"/>
    <w:pPr>
      <w:widowControl/>
      <w:spacing w:before="100" w:beforeAutospacing="1" w:after="100" w:afterAutospacing="1" w:line="432" w:lineRule="auto"/>
      <w:jc w:val="left"/>
    </w:pPr>
    <w:rPr>
      <w:rFonts w:ascii="宋体" w:hAnsi="宋体" w:eastAsia="宋体" w:cs="宋体"/>
      <w:kern w:val="0"/>
      <w:sz w:val="27"/>
      <w:szCs w:val="27"/>
    </w:rPr>
  </w:style>
  <w:style w:type="paragraph" w:customStyle="1" w:styleId="357">
    <w:name w:val="Char Char Char Char Char Char Char"/>
    <w:basedOn w:val="1"/>
    <w:qFormat/>
    <w:uiPriority w:val="0"/>
    <w:rPr>
      <w:rFonts w:ascii="Calibri" w:hAnsi="Calibri" w:eastAsia="宋体" w:cs="Times New Roman"/>
    </w:rPr>
  </w:style>
  <w:style w:type="paragraph" w:customStyle="1" w:styleId="358">
    <w:name w:val="ca-20"/>
    <w:basedOn w:val="1"/>
    <w:qFormat/>
    <w:uiPriority w:val="0"/>
    <w:pPr>
      <w:widowControl/>
      <w:jc w:val="left"/>
    </w:pPr>
    <w:rPr>
      <w:rFonts w:ascii="??" w:hAnsi="??" w:eastAsia="宋体" w:cs="宋体"/>
      <w:color w:val="000000"/>
      <w:kern w:val="0"/>
      <w:sz w:val="18"/>
      <w:szCs w:val="18"/>
    </w:rPr>
  </w:style>
  <w:style w:type="paragraph" w:customStyle="1" w:styleId="359">
    <w:name w:val="ca-38"/>
    <w:basedOn w:val="1"/>
    <w:qFormat/>
    <w:uiPriority w:val="0"/>
    <w:pPr>
      <w:widowControl/>
      <w:jc w:val="left"/>
    </w:pPr>
    <w:rPr>
      <w:rFonts w:ascii="Calibri" w:hAnsi="Calibri" w:eastAsia="宋体" w:cs="Times New Roman"/>
      <w:b/>
      <w:bCs/>
      <w:spacing w:val="-20"/>
      <w:kern w:val="0"/>
      <w:szCs w:val="21"/>
    </w:rPr>
  </w:style>
  <w:style w:type="paragraph" w:customStyle="1" w:styleId="360">
    <w:name w:val="ca-50"/>
    <w:basedOn w:val="1"/>
    <w:qFormat/>
    <w:uiPriority w:val="0"/>
    <w:pPr>
      <w:widowControl/>
      <w:jc w:val="left"/>
    </w:pPr>
    <w:rPr>
      <w:rFonts w:ascii="宋体" w:hAnsi="宋体" w:eastAsia="宋体" w:cs="宋体"/>
      <w:kern w:val="0"/>
      <w:sz w:val="24"/>
    </w:rPr>
  </w:style>
  <w:style w:type="paragraph" w:customStyle="1" w:styleId="361">
    <w:name w:val="pa-119"/>
    <w:basedOn w:val="1"/>
    <w:qFormat/>
    <w:uiPriority w:val="0"/>
    <w:pPr>
      <w:widowControl/>
      <w:spacing w:line="420" w:lineRule="atLeast"/>
      <w:jc w:val="center"/>
    </w:pPr>
    <w:rPr>
      <w:rFonts w:ascii="宋体" w:hAnsi="宋体" w:eastAsia="宋体" w:cs="宋体"/>
      <w:kern w:val="0"/>
      <w:sz w:val="24"/>
    </w:rPr>
  </w:style>
  <w:style w:type="paragraph" w:customStyle="1" w:styleId="362">
    <w:name w:val="ca-47"/>
    <w:basedOn w:val="1"/>
    <w:qFormat/>
    <w:uiPriority w:val="0"/>
    <w:pPr>
      <w:widowControl/>
      <w:jc w:val="left"/>
    </w:pPr>
    <w:rPr>
      <w:rFonts w:ascii="宋体" w:hAnsi="宋体" w:eastAsia="宋体" w:cs="宋体"/>
      <w:b/>
      <w:bCs/>
      <w:color w:val="000000"/>
      <w:spacing w:val="-20"/>
      <w:kern w:val="0"/>
      <w:sz w:val="24"/>
    </w:rPr>
  </w:style>
  <w:style w:type="paragraph" w:customStyle="1" w:styleId="363">
    <w:name w:val="Char Char1 Char Char Char Char Char Char Char"/>
    <w:basedOn w:val="1"/>
    <w:qFormat/>
    <w:uiPriority w:val="0"/>
    <w:pPr>
      <w:widowControl/>
      <w:spacing w:after="160" w:line="240" w:lineRule="exact"/>
      <w:jc w:val="left"/>
    </w:pPr>
    <w:rPr>
      <w:rFonts w:ascii="Calibri" w:hAnsi="Calibri" w:eastAsia="宋体" w:cs="Times New Roman"/>
      <w:szCs w:val="20"/>
    </w:rPr>
  </w:style>
  <w:style w:type="paragraph" w:customStyle="1" w:styleId="364">
    <w:name w:val="pa-29"/>
    <w:basedOn w:val="1"/>
    <w:qFormat/>
    <w:uiPriority w:val="0"/>
    <w:pPr>
      <w:widowControl/>
      <w:spacing w:line="360" w:lineRule="atLeast"/>
      <w:ind w:firstLine="2820"/>
    </w:pPr>
    <w:rPr>
      <w:rFonts w:ascii="宋体" w:hAnsi="宋体" w:eastAsia="宋体" w:cs="宋体"/>
      <w:kern w:val="0"/>
      <w:sz w:val="24"/>
    </w:rPr>
  </w:style>
  <w:style w:type="paragraph" w:customStyle="1" w:styleId="365">
    <w:name w:val="pa-67"/>
    <w:basedOn w:val="1"/>
    <w:qFormat/>
    <w:uiPriority w:val="0"/>
    <w:pPr>
      <w:widowControl/>
      <w:spacing w:line="240" w:lineRule="atLeast"/>
      <w:ind w:firstLine="420"/>
      <w:jc w:val="left"/>
    </w:pPr>
    <w:rPr>
      <w:rFonts w:ascii="宋体" w:hAnsi="宋体" w:eastAsia="宋体" w:cs="宋体"/>
      <w:kern w:val="0"/>
      <w:sz w:val="24"/>
    </w:rPr>
  </w:style>
  <w:style w:type="paragraph" w:customStyle="1" w:styleId="366">
    <w:name w:val="Blockquote"/>
    <w:basedOn w:val="1"/>
    <w:qFormat/>
    <w:uiPriority w:val="0"/>
    <w:pPr>
      <w:autoSpaceDE w:val="0"/>
      <w:autoSpaceDN w:val="0"/>
      <w:adjustRightInd w:val="0"/>
      <w:spacing w:before="100" w:after="100"/>
      <w:ind w:left="360" w:right="360"/>
      <w:jc w:val="left"/>
    </w:pPr>
    <w:rPr>
      <w:rFonts w:ascii="Calibri" w:hAnsi="Calibri" w:eastAsia="宋体" w:cs="Times New Roman"/>
      <w:kern w:val="0"/>
      <w:sz w:val="24"/>
      <w:szCs w:val="20"/>
    </w:rPr>
  </w:style>
  <w:style w:type="paragraph" w:customStyle="1" w:styleId="367">
    <w:name w:val="正文，首行缩进:"/>
    <w:basedOn w:val="1"/>
    <w:qFormat/>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68">
    <w:name w:val="pa-86"/>
    <w:basedOn w:val="1"/>
    <w:qFormat/>
    <w:uiPriority w:val="0"/>
    <w:pPr>
      <w:widowControl/>
      <w:spacing w:line="320" w:lineRule="atLeast"/>
      <w:ind w:firstLine="560"/>
    </w:pPr>
    <w:rPr>
      <w:rFonts w:ascii="宋体" w:hAnsi="宋体" w:eastAsia="宋体" w:cs="宋体"/>
      <w:kern w:val="0"/>
      <w:sz w:val="24"/>
    </w:rPr>
  </w:style>
  <w:style w:type="paragraph" w:customStyle="1" w:styleId="369">
    <w:name w:val="样式2"/>
    <w:basedOn w:val="54"/>
    <w:qFormat/>
    <w:uiPriority w:val="0"/>
    <w:pPr>
      <w:spacing w:line="360" w:lineRule="auto"/>
      <w:jc w:val="left"/>
      <w:textAlignment w:val="baseline"/>
    </w:pPr>
    <w:rPr>
      <w:rFonts w:ascii="宋体" w:hAnsi="宋体"/>
      <w:b/>
      <w:bCs/>
      <w:kern w:val="0"/>
      <w:sz w:val="24"/>
      <w:szCs w:val="20"/>
    </w:rPr>
  </w:style>
  <w:style w:type="paragraph" w:customStyle="1" w:styleId="370">
    <w:name w:val="pa-70"/>
    <w:basedOn w:val="1"/>
    <w:qFormat/>
    <w:uiPriority w:val="0"/>
    <w:pPr>
      <w:widowControl/>
      <w:spacing w:line="360" w:lineRule="atLeast"/>
      <w:ind w:firstLine="420"/>
      <w:jc w:val="left"/>
    </w:pPr>
    <w:rPr>
      <w:rFonts w:ascii="宋体" w:hAnsi="宋体" w:eastAsia="宋体" w:cs="宋体"/>
      <w:kern w:val="0"/>
      <w:sz w:val="24"/>
    </w:rPr>
  </w:style>
  <w:style w:type="paragraph" w:customStyle="1" w:styleId="371">
    <w:name w:val="样式 A + 小二 加粗 居中"/>
    <w:basedOn w:val="1"/>
    <w:qFormat/>
    <w:uiPriority w:val="0"/>
    <w:pPr>
      <w:widowControl/>
      <w:spacing w:line="300" w:lineRule="auto"/>
      <w:jc w:val="center"/>
    </w:pPr>
    <w:rPr>
      <w:rFonts w:ascii="Calibri" w:hAnsi="Calibri" w:eastAsia="黑体" w:cs="宋体"/>
      <w:b/>
      <w:bCs/>
      <w:kern w:val="0"/>
      <w:sz w:val="36"/>
      <w:szCs w:val="20"/>
    </w:rPr>
  </w:style>
  <w:style w:type="paragraph" w:customStyle="1" w:styleId="372">
    <w:name w:val="pa-17"/>
    <w:basedOn w:val="1"/>
    <w:qFormat/>
    <w:uiPriority w:val="0"/>
    <w:pPr>
      <w:widowControl/>
      <w:spacing w:line="240" w:lineRule="atLeast"/>
      <w:jc w:val="center"/>
    </w:pPr>
    <w:rPr>
      <w:rFonts w:ascii="宋体" w:hAnsi="宋体" w:eastAsia="宋体" w:cs="宋体"/>
      <w:kern w:val="0"/>
      <w:sz w:val="24"/>
    </w:rPr>
  </w:style>
  <w:style w:type="paragraph" w:customStyle="1" w:styleId="373">
    <w:name w:val="ca-40"/>
    <w:basedOn w:val="1"/>
    <w:qFormat/>
    <w:uiPriority w:val="0"/>
    <w:pPr>
      <w:widowControl/>
      <w:jc w:val="left"/>
    </w:pPr>
    <w:rPr>
      <w:rFonts w:ascii="Calibri" w:hAnsi="Calibri" w:eastAsia="宋体" w:cs="Times New Roman"/>
      <w:kern w:val="0"/>
      <w:sz w:val="20"/>
      <w:szCs w:val="20"/>
    </w:rPr>
  </w:style>
  <w:style w:type="paragraph" w:customStyle="1" w:styleId="374">
    <w:name w:val="pa-115"/>
    <w:basedOn w:val="1"/>
    <w:qFormat/>
    <w:uiPriority w:val="0"/>
    <w:pPr>
      <w:widowControl/>
      <w:spacing w:line="480" w:lineRule="atLeast"/>
    </w:pPr>
    <w:rPr>
      <w:rFonts w:ascii="宋体" w:hAnsi="宋体" w:eastAsia="宋体" w:cs="宋体"/>
      <w:kern w:val="0"/>
      <w:sz w:val="24"/>
    </w:rPr>
  </w:style>
  <w:style w:type="paragraph" w:customStyle="1" w:styleId="375">
    <w:name w:val="ca-11"/>
    <w:basedOn w:val="1"/>
    <w:qFormat/>
    <w:uiPriority w:val="0"/>
    <w:pPr>
      <w:widowControl/>
      <w:jc w:val="left"/>
    </w:pPr>
    <w:rPr>
      <w:rFonts w:ascii="Calibri" w:hAnsi="Calibri" w:eastAsia="宋体" w:cs="Times New Roman"/>
      <w:color w:val="000000"/>
      <w:kern w:val="0"/>
      <w:sz w:val="30"/>
      <w:szCs w:val="30"/>
    </w:rPr>
  </w:style>
  <w:style w:type="paragraph" w:customStyle="1" w:styleId="376">
    <w:name w:val="pa-82"/>
    <w:basedOn w:val="1"/>
    <w:qFormat/>
    <w:uiPriority w:val="0"/>
    <w:pPr>
      <w:widowControl/>
      <w:spacing w:line="480" w:lineRule="atLeast"/>
      <w:jc w:val="center"/>
    </w:pPr>
    <w:rPr>
      <w:rFonts w:ascii="宋体" w:hAnsi="宋体" w:eastAsia="宋体" w:cs="宋体"/>
      <w:kern w:val="0"/>
      <w:sz w:val="24"/>
    </w:rPr>
  </w:style>
  <w:style w:type="paragraph" w:customStyle="1" w:styleId="377">
    <w:name w:val="pa-27"/>
    <w:basedOn w:val="1"/>
    <w:qFormat/>
    <w:uiPriority w:val="0"/>
    <w:pPr>
      <w:widowControl/>
      <w:spacing w:line="276" w:lineRule="atLeast"/>
      <w:ind w:firstLine="300"/>
    </w:pPr>
    <w:rPr>
      <w:rFonts w:ascii="宋体" w:hAnsi="宋体" w:eastAsia="宋体" w:cs="宋体"/>
      <w:kern w:val="0"/>
      <w:sz w:val="24"/>
    </w:rPr>
  </w:style>
  <w:style w:type="paragraph" w:customStyle="1" w:styleId="378">
    <w:name w:val="pa-24"/>
    <w:basedOn w:val="1"/>
    <w:qFormat/>
    <w:uiPriority w:val="0"/>
    <w:pPr>
      <w:widowControl/>
      <w:spacing w:line="360" w:lineRule="atLeast"/>
      <w:ind w:firstLine="480"/>
    </w:pPr>
    <w:rPr>
      <w:rFonts w:ascii="宋体" w:hAnsi="宋体" w:eastAsia="宋体" w:cs="宋体"/>
      <w:kern w:val="0"/>
      <w:sz w:val="24"/>
    </w:rPr>
  </w:style>
  <w:style w:type="paragraph" w:customStyle="1" w:styleId="379">
    <w:name w:val="pa-135"/>
    <w:basedOn w:val="1"/>
    <w:qFormat/>
    <w:uiPriority w:val="0"/>
    <w:pPr>
      <w:widowControl/>
      <w:spacing w:line="480" w:lineRule="atLeast"/>
      <w:ind w:firstLine="520"/>
    </w:pPr>
    <w:rPr>
      <w:rFonts w:ascii="宋体" w:hAnsi="宋体" w:eastAsia="宋体" w:cs="宋体"/>
      <w:kern w:val="0"/>
      <w:sz w:val="24"/>
    </w:rPr>
  </w:style>
  <w:style w:type="paragraph" w:customStyle="1" w:styleId="380">
    <w:name w:val="pa-97"/>
    <w:basedOn w:val="1"/>
    <w:qFormat/>
    <w:uiPriority w:val="0"/>
    <w:pPr>
      <w:widowControl/>
      <w:spacing w:line="720" w:lineRule="atLeast"/>
    </w:pPr>
    <w:rPr>
      <w:rFonts w:ascii="宋体" w:hAnsi="宋体" w:eastAsia="宋体" w:cs="宋体"/>
      <w:kern w:val="0"/>
      <w:sz w:val="24"/>
    </w:rPr>
  </w:style>
  <w:style w:type="paragraph" w:customStyle="1" w:styleId="381">
    <w:name w:val="正文段"/>
    <w:basedOn w:val="1"/>
    <w:qFormat/>
    <w:uiPriority w:val="0"/>
    <w:pPr>
      <w:widowControl/>
      <w:snapToGrid w:val="0"/>
      <w:spacing w:afterLines="50"/>
      <w:ind w:firstLine="200" w:firstLineChars="200"/>
    </w:pPr>
    <w:rPr>
      <w:rFonts w:ascii="Calibri" w:hAnsi="Calibri" w:eastAsia="宋体" w:cs="Times New Roman"/>
      <w:kern w:val="0"/>
      <w:sz w:val="24"/>
      <w:szCs w:val="20"/>
    </w:rPr>
  </w:style>
  <w:style w:type="paragraph" w:customStyle="1" w:styleId="382">
    <w:name w:val="pa-139"/>
    <w:basedOn w:val="1"/>
    <w:qFormat/>
    <w:uiPriority w:val="0"/>
    <w:pPr>
      <w:widowControl/>
      <w:spacing w:line="320" w:lineRule="atLeast"/>
      <w:ind w:firstLine="280"/>
    </w:pPr>
    <w:rPr>
      <w:rFonts w:ascii="宋体" w:hAnsi="宋体" w:eastAsia="宋体" w:cs="宋体"/>
      <w:kern w:val="0"/>
      <w:sz w:val="24"/>
    </w:rPr>
  </w:style>
  <w:style w:type="paragraph" w:customStyle="1" w:styleId="383">
    <w:name w:val="pa-84"/>
    <w:basedOn w:val="1"/>
    <w:qFormat/>
    <w:uiPriority w:val="0"/>
    <w:pPr>
      <w:widowControl/>
      <w:spacing w:line="480" w:lineRule="atLeast"/>
      <w:jc w:val="center"/>
    </w:pPr>
    <w:rPr>
      <w:rFonts w:ascii="宋体" w:hAnsi="宋体" w:eastAsia="宋体" w:cs="宋体"/>
      <w:kern w:val="0"/>
      <w:sz w:val="24"/>
    </w:rPr>
  </w:style>
  <w:style w:type="paragraph" w:customStyle="1" w:styleId="384">
    <w:name w:val="样式 标题 3h33rd level3l3CTLevel 3 Topic Headingsect1.2.3Hea..."/>
    <w:basedOn w:val="4"/>
    <w:qFormat/>
    <w:uiPriority w:val="0"/>
    <w:pPr>
      <w:adjustRightInd w:val="0"/>
      <w:spacing w:beforeLines="50" w:afterLines="50" w:line="240" w:lineRule="atLeast"/>
      <w:ind w:left="180" w:firstLine="0" w:firstLineChars="0"/>
      <w:jc w:val="left"/>
      <w:textAlignment w:val="baseline"/>
    </w:pPr>
    <w:rPr>
      <w:rFonts w:ascii="宋体" w:hAnsi="宋体" w:cs="宋体"/>
      <w:sz w:val="24"/>
      <w:szCs w:val="20"/>
    </w:rPr>
  </w:style>
  <w:style w:type="paragraph" w:customStyle="1" w:styleId="385">
    <w:name w:val="pa-65"/>
    <w:basedOn w:val="1"/>
    <w:qFormat/>
    <w:uiPriority w:val="0"/>
    <w:pPr>
      <w:widowControl/>
      <w:spacing w:line="360" w:lineRule="atLeast"/>
    </w:pPr>
    <w:rPr>
      <w:rFonts w:ascii="宋体" w:hAnsi="宋体" w:eastAsia="宋体" w:cs="宋体"/>
      <w:kern w:val="0"/>
      <w:sz w:val="24"/>
    </w:rPr>
  </w:style>
  <w:style w:type="paragraph" w:customStyle="1" w:styleId="386">
    <w:name w:val="pa-63"/>
    <w:basedOn w:val="1"/>
    <w:qFormat/>
    <w:uiPriority w:val="0"/>
    <w:pPr>
      <w:widowControl/>
      <w:spacing w:line="360" w:lineRule="atLeast"/>
      <w:ind w:firstLine="300"/>
      <w:jc w:val="left"/>
    </w:pPr>
    <w:rPr>
      <w:rFonts w:ascii="宋体" w:hAnsi="宋体" w:eastAsia="宋体" w:cs="宋体"/>
      <w:kern w:val="0"/>
      <w:sz w:val="24"/>
    </w:rPr>
  </w:style>
  <w:style w:type="paragraph" w:customStyle="1" w:styleId="387">
    <w:name w:val="pa-46"/>
    <w:basedOn w:val="1"/>
    <w:qFormat/>
    <w:uiPriority w:val="0"/>
    <w:pPr>
      <w:widowControl/>
      <w:spacing w:line="280" w:lineRule="atLeast"/>
      <w:ind w:firstLine="420"/>
      <w:jc w:val="left"/>
    </w:pPr>
    <w:rPr>
      <w:rFonts w:ascii="宋体" w:hAnsi="宋体" w:eastAsia="宋体" w:cs="宋体"/>
      <w:kern w:val="0"/>
      <w:sz w:val="24"/>
    </w:rPr>
  </w:style>
  <w:style w:type="paragraph" w:customStyle="1" w:styleId="388">
    <w:name w:val="ca-25"/>
    <w:basedOn w:val="1"/>
    <w:qFormat/>
    <w:uiPriority w:val="0"/>
    <w:pPr>
      <w:widowControl/>
      <w:jc w:val="left"/>
    </w:pPr>
    <w:rPr>
      <w:rFonts w:ascii="Calibri" w:hAnsi="Calibri" w:eastAsia="宋体" w:cs="Times New Roman"/>
      <w:kern w:val="0"/>
      <w:szCs w:val="21"/>
    </w:rPr>
  </w:style>
  <w:style w:type="paragraph" w:customStyle="1" w:styleId="389">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rPr>
  </w:style>
  <w:style w:type="paragraph" w:customStyle="1" w:styleId="390">
    <w:name w:val="pa-30"/>
    <w:basedOn w:val="1"/>
    <w:qFormat/>
    <w:uiPriority w:val="0"/>
    <w:pPr>
      <w:widowControl/>
      <w:spacing w:line="360" w:lineRule="atLeast"/>
      <w:ind w:firstLine="4100"/>
    </w:pPr>
    <w:rPr>
      <w:rFonts w:ascii="宋体" w:hAnsi="宋体" w:eastAsia="宋体" w:cs="宋体"/>
      <w:kern w:val="0"/>
      <w:sz w:val="24"/>
    </w:rPr>
  </w:style>
  <w:style w:type="paragraph" w:customStyle="1" w:styleId="391">
    <w:name w:val="ca-29"/>
    <w:basedOn w:val="1"/>
    <w:qFormat/>
    <w:uiPriority w:val="0"/>
    <w:pPr>
      <w:widowControl/>
      <w:jc w:val="left"/>
    </w:pPr>
    <w:rPr>
      <w:rFonts w:ascii="宋体" w:hAnsi="宋体" w:eastAsia="宋体" w:cs="宋体"/>
      <w:color w:val="7030A0"/>
      <w:kern w:val="0"/>
      <w:szCs w:val="21"/>
    </w:rPr>
  </w:style>
  <w:style w:type="paragraph" w:customStyle="1" w:styleId="392">
    <w:name w:val="pa-58"/>
    <w:basedOn w:val="1"/>
    <w:qFormat/>
    <w:uiPriority w:val="0"/>
    <w:pPr>
      <w:widowControl/>
      <w:spacing w:line="300" w:lineRule="atLeast"/>
      <w:ind w:firstLine="300"/>
    </w:pPr>
    <w:rPr>
      <w:rFonts w:ascii="宋体" w:hAnsi="宋体" w:eastAsia="宋体" w:cs="宋体"/>
      <w:kern w:val="0"/>
      <w:sz w:val="24"/>
    </w:rPr>
  </w:style>
  <w:style w:type="paragraph" w:customStyle="1" w:styleId="393">
    <w:name w:val="表格格式"/>
    <w:basedOn w:val="1"/>
    <w:qFormat/>
    <w:uiPriority w:val="0"/>
    <w:pPr>
      <w:spacing w:line="360" w:lineRule="exact"/>
      <w:ind w:left="-91"/>
      <w:jc w:val="left"/>
    </w:pPr>
    <w:rPr>
      <w:rFonts w:ascii="宋体" w:hAnsi="Calibri" w:eastAsia="宋体" w:cs="Times New Roman"/>
      <w:kern w:val="0"/>
      <w:sz w:val="24"/>
      <w:szCs w:val="11"/>
    </w:rPr>
  </w:style>
  <w:style w:type="paragraph" w:customStyle="1" w:styleId="394">
    <w:name w:val="ca-37"/>
    <w:basedOn w:val="1"/>
    <w:qFormat/>
    <w:uiPriority w:val="0"/>
    <w:pPr>
      <w:widowControl/>
      <w:jc w:val="left"/>
    </w:pPr>
    <w:rPr>
      <w:rFonts w:ascii="宋体" w:hAnsi="宋体" w:eastAsia="宋体" w:cs="宋体"/>
      <w:color w:val="000000"/>
      <w:kern w:val="0"/>
      <w:szCs w:val="21"/>
    </w:rPr>
  </w:style>
  <w:style w:type="paragraph" w:customStyle="1" w:styleId="395">
    <w:name w:val="ca-28"/>
    <w:basedOn w:val="1"/>
    <w:qFormat/>
    <w:uiPriority w:val="0"/>
    <w:pPr>
      <w:widowControl/>
      <w:jc w:val="left"/>
    </w:pPr>
    <w:rPr>
      <w:rFonts w:ascii="宋体" w:hAnsi="宋体" w:eastAsia="宋体" w:cs="宋体"/>
      <w:color w:val="FF0000"/>
      <w:kern w:val="0"/>
      <w:szCs w:val="21"/>
    </w:rPr>
  </w:style>
  <w:style w:type="paragraph" w:customStyle="1" w:styleId="396">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397">
    <w:name w:val="1 Char"/>
    <w:basedOn w:val="1"/>
    <w:qFormat/>
    <w:uiPriority w:val="0"/>
    <w:rPr>
      <w:rFonts w:ascii="Tahoma" w:hAnsi="Tahoma" w:eastAsia="宋体" w:cs="Times New Roman"/>
      <w:sz w:val="24"/>
      <w:szCs w:val="20"/>
    </w:rPr>
  </w:style>
  <w:style w:type="paragraph" w:customStyle="1" w:styleId="398">
    <w:name w:val="pa-75"/>
    <w:basedOn w:val="1"/>
    <w:qFormat/>
    <w:uiPriority w:val="0"/>
    <w:pPr>
      <w:widowControl/>
      <w:spacing w:line="300" w:lineRule="atLeast"/>
      <w:jc w:val="center"/>
    </w:pPr>
    <w:rPr>
      <w:rFonts w:ascii="宋体" w:hAnsi="宋体" w:eastAsia="宋体" w:cs="宋体"/>
      <w:kern w:val="0"/>
      <w:sz w:val="24"/>
    </w:rPr>
  </w:style>
  <w:style w:type="paragraph" w:customStyle="1" w:styleId="399">
    <w:name w:val="ca-51"/>
    <w:basedOn w:val="1"/>
    <w:qFormat/>
    <w:uiPriority w:val="0"/>
    <w:pPr>
      <w:widowControl/>
      <w:jc w:val="left"/>
    </w:pPr>
    <w:rPr>
      <w:rFonts w:ascii="Calibri" w:hAnsi="Calibri" w:eastAsia="宋体" w:cs="Times New Roman"/>
      <w:b/>
      <w:bCs/>
      <w:color w:val="000000"/>
      <w:spacing w:val="-20"/>
      <w:kern w:val="0"/>
      <w:sz w:val="32"/>
      <w:szCs w:val="32"/>
    </w:rPr>
  </w:style>
  <w:style w:type="paragraph" w:customStyle="1" w:styleId="400">
    <w:name w:val="正文文本缩进1"/>
    <w:basedOn w:val="1"/>
    <w:qFormat/>
    <w:uiPriority w:val="0"/>
    <w:pPr>
      <w:spacing w:after="120"/>
      <w:ind w:left="420" w:leftChars="200"/>
    </w:pPr>
    <w:rPr>
      <w:rFonts w:ascii="宋体" w:hAnsi="Calibri" w:eastAsia="宋体" w:cs="Times New Roman"/>
      <w:bCs/>
      <w:sz w:val="28"/>
      <w:szCs w:val="20"/>
    </w:rPr>
  </w:style>
  <w:style w:type="paragraph" w:customStyle="1" w:styleId="401">
    <w:name w:val="ca-16"/>
    <w:basedOn w:val="1"/>
    <w:qFormat/>
    <w:uiPriority w:val="0"/>
    <w:pPr>
      <w:widowControl/>
      <w:jc w:val="left"/>
    </w:pPr>
    <w:rPr>
      <w:rFonts w:ascii="宋体" w:hAnsi="宋体" w:eastAsia="宋体" w:cs="宋体"/>
      <w:kern w:val="0"/>
      <w:sz w:val="24"/>
    </w:rPr>
  </w:style>
  <w:style w:type="paragraph" w:customStyle="1" w:styleId="402">
    <w:name w:val="普通(网站)1"/>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403">
    <w:name w:val="pa-52"/>
    <w:basedOn w:val="1"/>
    <w:qFormat/>
    <w:uiPriority w:val="0"/>
    <w:pPr>
      <w:widowControl/>
      <w:spacing w:line="276" w:lineRule="atLeast"/>
      <w:jc w:val="left"/>
    </w:pPr>
    <w:rPr>
      <w:rFonts w:ascii="宋体" w:hAnsi="宋体" w:eastAsia="宋体" w:cs="宋体"/>
      <w:kern w:val="0"/>
      <w:sz w:val="24"/>
    </w:rPr>
  </w:style>
  <w:style w:type="paragraph" w:customStyle="1" w:styleId="404">
    <w:name w:val="pa-96"/>
    <w:basedOn w:val="1"/>
    <w:qFormat/>
    <w:uiPriority w:val="0"/>
    <w:pPr>
      <w:widowControl/>
      <w:spacing w:line="480" w:lineRule="atLeast"/>
    </w:pPr>
    <w:rPr>
      <w:rFonts w:ascii="宋体" w:hAnsi="宋体" w:eastAsia="宋体" w:cs="宋体"/>
      <w:kern w:val="0"/>
      <w:sz w:val="24"/>
    </w:rPr>
  </w:style>
  <w:style w:type="paragraph" w:customStyle="1" w:styleId="405">
    <w:name w:val="pa-122"/>
    <w:basedOn w:val="1"/>
    <w:qFormat/>
    <w:uiPriority w:val="0"/>
    <w:pPr>
      <w:widowControl/>
      <w:spacing w:line="360" w:lineRule="atLeast"/>
      <w:jc w:val="center"/>
    </w:pPr>
    <w:rPr>
      <w:rFonts w:ascii="宋体" w:hAnsi="宋体" w:eastAsia="宋体" w:cs="宋体"/>
      <w:kern w:val="0"/>
      <w:sz w:val="24"/>
    </w:rPr>
  </w:style>
  <w:style w:type="paragraph" w:customStyle="1" w:styleId="406">
    <w:name w:val="pa-138"/>
    <w:basedOn w:val="1"/>
    <w:qFormat/>
    <w:uiPriority w:val="0"/>
    <w:pPr>
      <w:widowControl/>
      <w:spacing w:line="480" w:lineRule="atLeast"/>
      <w:ind w:firstLine="960"/>
      <w:jc w:val="center"/>
    </w:pPr>
    <w:rPr>
      <w:rFonts w:ascii="宋体" w:hAnsi="宋体" w:eastAsia="宋体" w:cs="宋体"/>
      <w:kern w:val="0"/>
      <w:sz w:val="24"/>
    </w:rPr>
  </w:style>
  <w:style w:type="paragraph" w:customStyle="1" w:styleId="407">
    <w:name w:val="ca-8"/>
    <w:basedOn w:val="1"/>
    <w:qFormat/>
    <w:uiPriority w:val="0"/>
    <w:pPr>
      <w:widowControl/>
      <w:jc w:val="left"/>
    </w:pPr>
    <w:rPr>
      <w:rFonts w:ascii="宋体" w:hAnsi="宋体" w:eastAsia="宋体" w:cs="宋体"/>
      <w:color w:val="000000"/>
      <w:kern w:val="0"/>
      <w:sz w:val="28"/>
      <w:szCs w:val="28"/>
    </w:rPr>
  </w:style>
  <w:style w:type="paragraph" w:customStyle="1" w:styleId="408">
    <w:name w:val="pa-11"/>
    <w:basedOn w:val="1"/>
    <w:qFormat/>
    <w:uiPriority w:val="0"/>
    <w:pPr>
      <w:widowControl/>
      <w:spacing w:line="280" w:lineRule="atLeast"/>
    </w:pPr>
    <w:rPr>
      <w:rFonts w:ascii="宋体" w:hAnsi="宋体" w:eastAsia="宋体" w:cs="宋体"/>
      <w:kern w:val="0"/>
      <w:sz w:val="24"/>
    </w:rPr>
  </w:style>
  <w:style w:type="paragraph" w:customStyle="1" w:styleId="409">
    <w:name w:val="pa-44"/>
    <w:basedOn w:val="1"/>
    <w:qFormat/>
    <w:uiPriority w:val="0"/>
    <w:pPr>
      <w:widowControl/>
      <w:spacing w:line="360" w:lineRule="atLeast"/>
      <w:ind w:firstLine="420"/>
      <w:jc w:val="left"/>
    </w:pPr>
    <w:rPr>
      <w:rFonts w:ascii="宋体" w:hAnsi="宋体" w:eastAsia="宋体" w:cs="宋体"/>
      <w:kern w:val="0"/>
      <w:sz w:val="24"/>
    </w:rPr>
  </w:style>
  <w:style w:type="paragraph" w:customStyle="1" w:styleId="410">
    <w:name w:val="ca-24"/>
    <w:basedOn w:val="1"/>
    <w:qFormat/>
    <w:uiPriority w:val="0"/>
    <w:pPr>
      <w:widowControl/>
      <w:jc w:val="left"/>
    </w:pPr>
    <w:rPr>
      <w:rFonts w:ascii="宋体" w:hAnsi="宋体" w:eastAsia="宋体" w:cs="宋体"/>
      <w:kern w:val="0"/>
      <w:sz w:val="24"/>
    </w:rPr>
  </w:style>
  <w:style w:type="paragraph" w:customStyle="1" w:styleId="411">
    <w:name w:val="ca-44"/>
    <w:basedOn w:val="1"/>
    <w:qFormat/>
    <w:uiPriority w:val="0"/>
    <w:pPr>
      <w:widowControl/>
      <w:jc w:val="left"/>
    </w:pPr>
    <w:rPr>
      <w:rFonts w:ascii="宋体" w:hAnsi="宋体" w:eastAsia="宋体" w:cs="宋体"/>
      <w:color w:val="000000"/>
      <w:kern w:val="0"/>
      <w:sz w:val="52"/>
      <w:szCs w:val="52"/>
    </w:rPr>
  </w:style>
  <w:style w:type="paragraph" w:customStyle="1" w:styleId="412">
    <w:name w:val="pa-69"/>
    <w:basedOn w:val="1"/>
    <w:qFormat/>
    <w:uiPriority w:val="0"/>
    <w:pPr>
      <w:widowControl/>
      <w:spacing w:line="240" w:lineRule="atLeast"/>
      <w:ind w:firstLine="1140"/>
    </w:pPr>
    <w:rPr>
      <w:rFonts w:ascii="宋体" w:hAnsi="宋体" w:eastAsia="宋体" w:cs="宋体"/>
      <w:kern w:val="0"/>
      <w:sz w:val="24"/>
    </w:rPr>
  </w:style>
  <w:style w:type="paragraph" w:customStyle="1" w:styleId="413">
    <w:name w:val="1"/>
    <w:basedOn w:val="1"/>
    <w:next w:val="1"/>
    <w:qFormat/>
    <w:uiPriority w:val="0"/>
    <w:rPr>
      <w:rFonts w:ascii="Calibri" w:hAnsi="Calibri" w:eastAsia="宋体" w:cs="Times New Roman"/>
    </w:rPr>
  </w:style>
  <w:style w:type="paragraph" w:customStyle="1" w:styleId="414">
    <w:name w:val="pa-53"/>
    <w:basedOn w:val="1"/>
    <w:qFormat/>
    <w:uiPriority w:val="0"/>
    <w:pPr>
      <w:widowControl/>
      <w:spacing w:line="280" w:lineRule="atLeast"/>
      <w:ind w:firstLine="100"/>
    </w:pPr>
    <w:rPr>
      <w:rFonts w:ascii="宋体" w:hAnsi="宋体" w:eastAsia="宋体" w:cs="宋体"/>
      <w:kern w:val="0"/>
      <w:sz w:val="24"/>
    </w:rPr>
  </w:style>
  <w:style w:type="paragraph" w:customStyle="1" w:styleId="415">
    <w:name w:val="pa-33"/>
    <w:basedOn w:val="1"/>
    <w:qFormat/>
    <w:uiPriority w:val="0"/>
    <w:pPr>
      <w:widowControl/>
      <w:spacing w:line="360" w:lineRule="atLeast"/>
      <w:ind w:firstLine="440"/>
    </w:pPr>
    <w:rPr>
      <w:rFonts w:ascii="宋体" w:hAnsi="宋体" w:eastAsia="宋体" w:cs="宋体"/>
      <w:kern w:val="0"/>
      <w:sz w:val="24"/>
    </w:rPr>
  </w:style>
  <w:style w:type="paragraph" w:customStyle="1" w:styleId="416">
    <w:name w:val="pa-105"/>
    <w:basedOn w:val="1"/>
    <w:qFormat/>
    <w:uiPriority w:val="0"/>
    <w:pPr>
      <w:widowControl/>
      <w:spacing w:line="960" w:lineRule="atLeast"/>
    </w:pPr>
    <w:rPr>
      <w:rFonts w:ascii="宋体" w:hAnsi="宋体" w:eastAsia="宋体" w:cs="宋体"/>
      <w:kern w:val="0"/>
      <w:sz w:val="24"/>
    </w:rPr>
  </w:style>
  <w:style w:type="paragraph" w:customStyle="1" w:styleId="417">
    <w:name w:val="pa-90"/>
    <w:basedOn w:val="1"/>
    <w:qFormat/>
    <w:uiPriority w:val="0"/>
    <w:pPr>
      <w:widowControl/>
      <w:spacing w:line="280" w:lineRule="atLeast"/>
    </w:pPr>
    <w:rPr>
      <w:rFonts w:ascii="宋体" w:hAnsi="宋体" w:eastAsia="宋体" w:cs="宋体"/>
      <w:kern w:val="0"/>
      <w:sz w:val="24"/>
    </w:rPr>
  </w:style>
  <w:style w:type="paragraph" w:customStyle="1" w:styleId="418">
    <w:name w:val="pa-37"/>
    <w:basedOn w:val="1"/>
    <w:qFormat/>
    <w:uiPriority w:val="0"/>
    <w:pPr>
      <w:widowControl/>
      <w:spacing w:line="360" w:lineRule="atLeast"/>
      <w:ind w:firstLine="300"/>
    </w:pPr>
    <w:rPr>
      <w:rFonts w:ascii="宋体" w:hAnsi="宋体" w:eastAsia="宋体" w:cs="宋体"/>
      <w:kern w:val="0"/>
      <w:sz w:val="24"/>
    </w:rPr>
  </w:style>
  <w:style w:type="paragraph" w:customStyle="1" w:styleId="419">
    <w:name w:val="ca-30"/>
    <w:basedOn w:val="1"/>
    <w:qFormat/>
    <w:uiPriority w:val="0"/>
    <w:pPr>
      <w:widowControl/>
      <w:jc w:val="left"/>
    </w:pPr>
    <w:rPr>
      <w:rFonts w:ascii="??" w:hAnsi="??" w:eastAsia="宋体" w:cs="宋体"/>
      <w:color w:val="002060"/>
      <w:kern w:val="0"/>
      <w:szCs w:val="21"/>
    </w:rPr>
  </w:style>
  <w:style w:type="paragraph" w:customStyle="1" w:styleId="420">
    <w:name w:val="ca-0"/>
    <w:basedOn w:val="1"/>
    <w:qFormat/>
    <w:uiPriority w:val="0"/>
    <w:pPr>
      <w:widowControl/>
      <w:jc w:val="left"/>
    </w:pPr>
    <w:rPr>
      <w:rFonts w:ascii="宋体" w:hAnsi="宋体" w:eastAsia="宋体" w:cs="宋体"/>
      <w:color w:val="000000"/>
      <w:kern w:val="0"/>
      <w:sz w:val="48"/>
      <w:szCs w:val="48"/>
    </w:rPr>
  </w:style>
  <w:style w:type="paragraph" w:customStyle="1" w:styleId="421">
    <w:name w:val="pa-106"/>
    <w:basedOn w:val="1"/>
    <w:qFormat/>
    <w:uiPriority w:val="0"/>
    <w:pPr>
      <w:widowControl/>
      <w:spacing w:line="720" w:lineRule="atLeast"/>
    </w:pPr>
    <w:rPr>
      <w:rFonts w:ascii="宋体" w:hAnsi="宋体" w:eastAsia="宋体" w:cs="宋体"/>
      <w:kern w:val="0"/>
      <w:sz w:val="24"/>
    </w:rPr>
  </w:style>
  <w:style w:type="paragraph" w:customStyle="1" w:styleId="422">
    <w:name w:val="pa-100"/>
    <w:basedOn w:val="1"/>
    <w:qFormat/>
    <w:uiPriority w:val="0"/>
    <w:pPr>
      <w:widowControl/>
      <w:spacing w:line="300" w:lineRule="atLeast"/>
    </w:pPr>
    <w:rPr>
      <w:rFonts w:ascii="宋体" w:hAnsi="宋体" w:eastAsia="宋体" w:cs="宋体"/>
      <w:kern w:val="0"/>
      <w:sz w:val="24"/>
    </w:rPr>
  </w:style>
  <w:style w:type="paragraph" w:customStyle="1" w:styleId="423">
    <w:name w:val="pa-74"/>
    <w:basedOn w:val="1"/>
    <w:qFormat/>
    <w:uiPriority w:val="0"/>
    <w:pPr>
      <w:widowControl/>
      <w:spacing w:line="360" w:lineRule="atLeast"/>
      <w:ind w:firstLine="640"/>
      <w:jc w:val="center"/>
    </w:pPr>
    <w:rPr>
      <w:rFonts w:ascii="宋体" w:hAnsi="宋体" w:eastAsia="宋体" w:cs="宋体"/>
      <w:kern w:val="0"/>
      <w:sz w:val="24"/>
    </w:rPr>
  </w:style>
  <w:style w:type="paragraph" w:customStyle="1" w:styleId="424">
    <w:name w:val="pa-16"/>
    <w:basedOn w:val="1"/>
    <w:qFormat/>
    <w:uiPriority w:val="0"/>
    <w:pPr>
      <w:widowControl/>
      <w:spacing w:line="240" w:lineRule="atLeast"/>
    </w:pPr>
    <w:rPr>
      <w:rFonts w:ascii="宋体" w:hAnsi="宋体" w:eastAsia="宋体" w:cs="宋体"/>
      <w:kern w:val="0"/>
      <w:sz w:val="24"/>
    </w:rPr>
  </w:style>
  <w:style w:type="paragraph" w:customStyle="1" w:styleId="425">
    <w:name w:val="pa-132"/>
    <w:basedOn w:val="1"/>
    <w:qFormat/>
    <w:uiPriority w:val="0"/>
    <w:pPr>
      <w:widowControl/>
      <w:spacing w:line="360" w:lineRule="atLeast"/>
    </w:pPr>
    <w:rPr>
      <w:rFonts w:ascii="宋体" w:hAnsi="宋体" w:eastAsia="宋体" w:cs="宋体"/>
      <w:kern w:val="0"/>
      <w:sz w:val="24"/>
    </w:rPr>
  </w:style>
  <w:style w:type="paragraph" w:customStyle="1" w:styleId="426">
    <w:name w:val="Char Char1 Char1"/>
    <w:basedOn w:val="1"/>
    <w:qFormat/>
    <w:uiPriority w:val="0"/>
    <w:rPr>
      <w:rFonts w:ascii="Calibri" w:hAnsi="Calibri" w:eastAsia="宋体" w:cs="Times New Roman"/>
    </w:rPr>
  </w:style>
  <w:style w:type="paragraph" w:customStyle="1" w:styleId="427">
    <w:name w:val="ca-22"/>
    <w:basedOn w:val="1"/>
    <w:qFormat/>
    <w:uiPriority w:val="0"/>
    <w:pPr>
      <w:widowControl/>
      <w:jc w:val="left"/>
    </w:pPr>
    <w:rPr>
      <w:rFonts w:ascii="宋体" w:hAnsi="宋体" w:eastAsia="宋体" w:cs="宋体"/>
      <w:kern w:val="0"/>
      <w:szCs w:val="21"/>
    </w:rPr>
  </w:style>
  <w:style w:type="paragraph" w:customStyle="1" w:styleId="428">
    <w:name w:val="ca-35"/>
    <w:basedOn w:val="1"/>
    <w:qFormat/>
    <w:uiPriority w:val="0"/>
    <w:pPr>
      <w:widowControl/>
      <w:jc w:val="left"/>
    </w:pPr>
    <w:rPr>
      <w:rFonts w:ascii="Calibri" w:hAnsi="Calibri" w:eastAsia="宋体" w:cs="Times New Roman"/>
      <w:kern w:val="0"/>
      <w:sz w:val="10"/>
      <w:szCs w:val="10"/>
    </w:rPr>
  </w:style>
  <w:style w:type="paragraph" w:customStyle="1" w:styleId="429">
    <w:name w:val="td-3"/>
    <w:basedOn w:val="1"/>
    <w:qFormat/>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rPr>
  </w:style>
  <w:style w:type="paragraph" w:customStyle="1" w:styleId="430">
    <w:name w:val="Char3"/>
    <w:basedOn w:val="1"/>
    <w:qFormat/>
    <w:uiPriority w:val="0"/>
    <w:rPr>
      <w:rFonts w:ascii="Tahoma" w:hAnsi="Tahoma" w:eastAsia="宋体" w:cs="Times New Roman"/>
      <w:sz w:val="24"/>
      <w:szCs w:val="20"/>
    </w:rPr>
  </w:style>
  <w:style w:type="paragraph" w:customStyle="1" w:styleId="431">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432">
    <w:name w:val="pa-101"/>
    <w:basedOn w:val="1"/>
    <w:qFormat/>
    <w:uiPriority w:val="0"/>
    <w:pPr>
      <w:widowControl/>
      <w:spacing w:line="360" w:lineRule="atLeast"/>
      <w:jc w:val="center"/>
    </w:pPr>
    <w:rPr>
      <w:rFonts w:ascii="宋体" w:hAnsi="宋体" w:eastAsia="宋体" w:cs="宋体"/>
      <w:kern w:val="0"/>
      <w:sz w:val="24"/>
    </w:rPr>
  </w:style>
  <w:style w:type="paragraph" w:customStyle="1" w:styleId="433">
    <w:name w:val="pa-125"/>
    <w:basedOn w:val="1"/>
    <w:qFormat/>
    <w:uiPriority w:val="0"/>
    <w:pPr>
      <w:widowControl/>
      <w:spacing w:line="480" w:lineRule="atLeast"/>
      <w:ind w:firstLine="1080"/>
    </w:pPr>
    <w:rPr>
      <w:rFonts w:ascii="宋体" w:hAnsi="宋体" w:eastAsia="宋体" w:cs="宋体"/>
      <w:kern w:val="0"/>
      <w:sz w:val="24"/>
    </w:rPr>
  </w:style>
  <w:style w:type="paragraph" w:customStyle="1" w:styleId="434">
    <w:name w:val="pa-43"/>
    <w:basedOn w:val="1"/>
    <w:qFormat/>
    <w:uiPriority w:val="0"/>
    <w:pPr>
      <w:widowControl/>
      <w:spacing w:line="280" w:lineRule="atLeast"/>
      <w:jc w:val="center"/>
    </w:pPr>
    <w:rPr>
      <w:rFonts w:ascii="宋体" w:hAnsi="宋体" w:eastAsia="宋体" w:cs="宋体"/>
      <w:kern w:val="0"/>
      <w:sz w:val="24"/>
    </w:rPr>
  </w:style>
  <w:style w:type="paragraph" w:customStyle="1" w:styleId="435">
    <w:name w:val="样式 标题 2 + Times New Roman 四号 非加粗 段前: 5 磅 段后: 0 磅 行距: 固定值 20..."/>
    <w:basedOn w:val="3"/>
    <w:qFormat/>
    <w:uiPriority w:val="0"/>
    <w:pPr>
      <w:spacing w:before="100" w:line="400" w:lineRule="exact"/>
    </w:pPr>
    <w:rPr>
      <w:rFonts w:ascii="Times New Roman" w:hAnsi="Times New Roman" w:eastAsia="黑体" w:cs="宋体"/>
      <w:b w:val="0"/>
      <w:bCs w:val="0"/>
      <w:sz w:val="28"/>
      <w:szCs w:val="20"/>
    </w:rPr>
  </w:style>
  <w:style w:type="paragraph" w:customStyle="1" w:styleId="436">
    <w:name w:val="Char Char Char"/>
    <w:basedOn w:val="1"/>
    <w:qFormat/>
    <w:uiPriority w:val="0"/>
    <w:rPr>
      <w:rFonts w:ascii="Tahoma" w:hAnsi="Tahoma" w:eastAsia="宋体" w:cs="Times New Roman"/>
      <w:sz w:val="24"/>
      <w:szCs w:val="20"/>
    </w:rPr>
  </w:style>
  <w:style w:type="paragraph" w:customStyle="1" w:styleId="437">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Calibri" w:hAnsi="Calibri" w:eastAsia="仿宋_GB2312" w:cs="Times New Roman"/>
      <w:b/>
      <w:color w:val="000000"/>
      <w:sz w:val="28"/>
      <w:szCs w:val="28"/>
    </w:rPr>
  </w:style>
  <w:style w:type="paragraph" w:customStyle="1" w:styleId="438">
    <w:name w:val="pa-5"/>
    <w:basedOn w:val="1"/>
    <w:qFormat/>
    <w:uiPriority w:val="0"/>
    <w:pPr>
      <w:widowControl/>
      <w:spacing w:line="1000" w:lineRule="atLeast"/>
      <w:jc w:val="center"/>
    </w:pPr>
    <w:rPr>
      <w:rFonts w:ascii="宋体" w:hAnsi="宋体" w:eastAsia="宋体" w:cs="宋体"/>
      <w:kern w:val="0"/>
      <w:sz w:val="24"/>
    </w:rPr>
  </w:style>
  <w:style w:type="paragraph" w:customStyle="1" w:styleId="439">
    <w:name w:val="pa-14"/>
    <w:basedOn w:val="1"/>
    <w:qFormat/>
    <w:uiPriority w:val="0"/>
    <w:pPr>
      <w:widowControl/>
      <w:spacing w:line="360" w:lineRule="atLeast"/>
      <w:jc w:val="left"/>
    </w:pPr>
    <w:rPr>
      <w:rFonts w:ascii="宋体" w:hAnsi="宋体" w:eastAsia="宋体" w:cs="宋体"/>
      <w:kern w:val="0"/>
      <w:sz w:val="24"/>
    </w:rPr>
  </w:style>
  <w:style w:type="paragraph" w:customStyle="1" w:styleId="440">
    <w:name w:val="pa-12"/>
    <w:basedOn w:val="1"/>
    <w:qFormat/>
    <w:uiPriority w:val="0"/>
    <w:pPr>
      <w:widowControl/>
      <w:spacing w:line="360" w:lineRule="atLeast"/>
    </w:pPr>
    <w:rPr>
      <w:rFonts w:ascii="宋体" w:hAnsi="宋体" w:eastAsia="宋体" w:cs="宋体"/>
      <w:kern w:val="0"/>
      <w:sz w:val="24"/>
    </w:rPr>
  </w:style>
  <w:style w:type="paragraph" w:customStyle="1" w:styleId="441">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rPr>
  </w:style>
  <w:style w:type="paragraph" w:customStyle="1" w:styleId="442">
    <w:name w:val="pa-23"/>
    <w:basedOn w:val="1"/>
    <w:qFormat/>
    <w:uiPriority w:val="0"/>
    <w:pPr>
      <w:widowControl/>
      <w:spacing w:line="360" w:lineRule="atLeast"/>
      <w:ind w:firstLine="420"/>
    </w:pPr>
    <w:rPr>
      <w:rFonts w:ascii="宋体" w:hAnsi="宋体" w:eastAsia="宋体" w:cs="宋体"/>
      <w:kern w:val="0"/>
      <w:sz w:val="24"/>
    </w:rPr>
  </w:style>
  <w:style w:type="paragraph" w:customStyle="1" w:styleId="443">
    <w:name w:val="pa-99"/>
    <w:basedOn w:val="1"/>
    <w:qFormat/>
    <w:uiPriority w:val="0"/>
    <w:pPr>
      <w:widowControl/>
      <w:spacing w:line="300" w:lineRule="atLeast"/>
      <w:ind w:firstLine="520"/>
    </w:pPr>
    <w:rPr>
      <w:rFonts w:ascii="宋体" w:hAnsi="宋体" w:eastAsia="宋体" w:cs="宋体"/>
      <w:kern w:val="0"/>
      <w:sz w:val="24"/>
    </w:rPr>
  </w:style>
  <w:style w:type="paragraph" w:customStyle="1" w:styleId="444">
    <w:name w:val="pa-134"/>
    <w:basedOn w:val="1"/>
    <w:qFormat/>
    <w:uiPriority w:val="0"/>
    <w:pPr>
      <w:widowControl/>
      <w:spacing w:line="360" w:lineRule="atLeast"/>
    </w:pPr>
    <w:rPr>
      <w:rFonts w:ascii="宋体" w:hAnsi="宋体" w:eastAsia="宋体" w:cs="宋体"/>
      <w:kern w:val="0"/>
      <w:sz w:val="24"/>
    </w:rPr>
  </w:style>
  <w:style w:type="paragraph" w:customStyle="1" w:styleId="445">
    <w:name w:val="ca-13"/>
    <w:basedOn w:val="1"/>
    <w:qFormat/>
    <w:uiPriority w:val="0"/>
    <w:pPr>
      <w:widowControl/>
      <w:jc w:val="left"/>
    </w:pPr>
    <w:rPr>
      <w:rFonts w:ascii="宋体" w:hAnsi="宋体" w:eastAsia="宋体" w:cs="宋体"/>
      <w:color w:val="000000"/>
      <w:kern w:val="0"/>
      <w:sz w:val="32"/>
      <w:szCs w:val="32"/>
    </w:rPr>
  </w:style>
  <w:style w:type="paragraph" w:customStyle="1" w:styleId="446">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lang w:eastAsia="en-US"/>
    </w:rPr>
  </w:style>
  <w:style w:type="paragraph" w:customStyle="1" w:styleId="447">
    <w:name w:val="Char Char Char1"/>
    <w:basedOn w:val="1"/>
    <w:qFormat/>
    <w:uiPriority w:val="0"/>
    <w:rPr>
      <w:rFonts w:ascii="Tahoma" w:hAnsi="Tahoma" w:eastAsia="宋体" w:cs="Times New Roman"/>
      <w:sz w:val="24"/>
      <w:szCs w:val="20"/>
    </w:rPr>
  </w:style>
  <w:style w:type="paragraph" w:customStyle="1" w:styleId="448">
    <w:name w:val="pa-104"/>
    <w:basedOn w:val="1"/>
    <w:qFormat/>
    <w:uiPriority w:val="0"/>
    <w:pPr>
      <w:widowControl/>
      <w:spacing w:line="280" w:lineRule="atLeast"/>
      <w:ind w:firstLine="500"/>
      <w:jc w:val="left"/>
    </w:pPr>
    <w:rPr>
      <w:rFonts w:ascii="宋体" w:hAnsi="宋体" w:eastAsia="宋体" w:cs="宋体"/>
      <w:kern w:val="0"/>
      <w:sz w:val="24"/>
    </w:rPr>
  </w:style>
  <w:style w:type="paragraph" w:customStyle="1" w:styleId="449">
    <w:name w:val="pa-56"/>
    <w:basedOn w:val="1"/>
    <w:qFormat/>
    <w:uiPriority w:val="0"/>
    <w:pPr>
      <w:widowControl/>
      <w:spacing w:line="300" w:lineRule="atLeast"/>
      <w:ind w:firstLine="420"/>
    </w:pPr>
    <w:rPr>
      <w:rFonts w:ascii="宋体" w:hAnsi="宋体" w:eastAsia="宋体" w:cs="宋体"/>
      <w:kern w:val="0"/>
      <w:sz w:val="24"/>
    </w:rPr>
  </w:style>
  <w:style w:type="paragraph" w:customStyle="1" w:styleId="450">
    <w:name w:val="pa-91"/>
    <w:basedOn w:val="1"/>
    <w:qFormat/>
    <w:uiPriority w:val="0"/>
    <w:pPr>
      <w:widowControl/>
      <w:spacing w:line="360" w:lineRule="atLeast"/>
      <w:ind w:firstLine="4000"/>
      <w:jc w:val="left"/>
    </w:pPr>
    <w:rPr>
      <w:rFonts w:ascii="宋体" w:hAnsi="宋体" w:eastAsia="宋体" w:cs="宋体"/>
      <w:kern w:val="0"/>
      <w:sz w:val="24"/>
    </w:rPr>
  </w:style>
  <w:style w:type="paragraph" w:customStyle="1" w:styleId="451">
    <w:name w:val="pa-129"/>
    <w:basedOn w:val="1"/>
    <w:qFormat/>
    <w:uiPriority w:val="0"/>
    <w:pPr>
      <w:widowControl/>
      <w:spacing w:line="300" w:lineRule="atLeast"/>
    </w:pPr>
    <w:rPr>
      <w:rFonts w:ascii="宋体" w:hAnsi="宋体" w:eastAsia="宋体" w:cs="宋体"/>
      <w:kern w:val="0"/>
      <w:sz w:val="24"/>
    </w:rPr>
  </w:style>
  <w:style w:type="paragraph" w:customStyle="1" w:styleId="452">
    <w:name w:val="pa-137"/>
    <w:basedOn w:val="1"/>
    <w:qFormat/>
    <w:uiPriority w:val="0"/>
    <w:pPr>
      <w:widowControl/>
      <w:spacing w:line="480" w:lineRule="atLeast"/>
      <w:jc w:val="center"/>
    </w:pPr>
    <w:rPr>
      <w:rFonts w:ascii="宋体" w:hAnsi="宋体" w:eastAsia="宋体" w:cs="宋体"/>
      <w:kern w:val="0"/>
      <w:sz w:val="24"/>
    </w:rPr>
  </w:style>
  <w:style w:type="paragraph" w:customStyle="1" w:styleId="453">
    <w:name w:val="pa-47"/>
    <w:basedOn w:val="1"/>
    <w:qFormat/>
    <w:uiPriority w:val="0"/>
    <w:pPr>
      <w:widowControl/>
      <w:spacing w:line="280" w:lineRule="atLeast"/>
      <w:ind w:firstLine="280"/>
      <w:jc w:val="center"/>
    </w:pPr>
    <w:rPr>
      <w:rFonts w:ascii="宋体" w:hAnsi="宋体" w:eastAsia="宋体" w:cs="宋体"/>
      <w:kern w:val="0"/>
      <w:sz w:val="24"/>
    </w:rPr>
  </w:style>
  <w:style w:type="paragraph" w:customStyle="1" w:styleId="454">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kern w:val="0"/>
      <w:sz w:val="21"/>
      <w:szCs w:val="28"/>
      <w:lang w:val="en-US" w:eastAsia="zh-CN" w:bidi="ar-SA"/>
    </w:rPr>
  </w:style>
  <w:style w:type="paragraph" w:customStyle="1" w:styleId="455">
    <w:name w:val="p0"/>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456">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rPr>
  </w:style>
  <w:style w:type="paragraph" w:customStyle="1" w:styleId="457">
    <w:name w:val="pa-141"/>
    <w:basedOn w:val="1"/>
    <w:qFormat/>
    <w:uiPriority w:val="0"/>
    <w:pPr>
      <w:widowControl/>
      <w:spacing w:line="320" w:lineRule="atLeast"/>
      <w:jc w:val="right"/>
    </w:pPr>
    <w:rPr>
      <w:rFonts w:ascii="宋体" w:hAnsi="宋体" w:eastAsia="宋体" w:cs="宋体"/>
      <w:kern w:val="0"/>
      <w:sz w:val="24"/>
    </w:rPr>
  </w:style>
  <w:style w:type="paragraph" w:customStyle="1" w:styleId="458">
    <w:name w:val="ca-1"/>
    <w:basedOn w:val="1"/>
    <w:qFormat/>
    <w:uiPriority w:val="0"/>
    <w:pPr>
      <w:widowControl/>
      <w:jc w:val="left"/>
    </w:pPr>
    <w:rPr>
      <w:rFonts w:ascii="宋体" w:hAnsi="宋体" w:eastAsia="宋体" w:cs="宋体"/>
      <w:color w:val="000000"/>
      <w:spacing w:val="40"/>
      <w:kern w:val="0"/>
      <w:sz w:val="44"/>
      <w:szCs w:val="44"/>
    </w:rPr>
  </w:style>
  <w:style w:type="paragraph" w:customStyle="1" w:styleId="459">
    <w:name w:val="ca-14"/>
    <w:basedOn w:val="1"/>
    <w:qFormat/>
    <w:uiPriority w:val="0"/>
    <w:pPr>
      <w:widowControl/>
      <w:jc w:val="left"/>
    </w:pPr>
    <w:rPr>
      <w:rFonts w:ascii="Calibri" w:hAnsi="Calibri" w:eastAsia="宋体" w:cs="Times New Roman"/>
      <w:color w:val="000000"/>
      <w:kern w:val="0"/>
      <w:sz w:val="24"/>
    </w:rPr>
  </w:style>
  <w:style w:type="paragraph" w:customStyle="1" w:styleId="460">
    <w:name w:val="td-2"/>
    <w:basedOn w:val="1"/>
    <w:qFormat/>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rPr>
  </w:style>
  <w:style w:type="paragraph" w:customStyle="1" w:styleId="461">
    <w:name w:val="pa-76"/>
    <w:basedOn w:val="1"/>
    <w:qFormat/>
    <w:uiPriority w:val="0"/>
    <w:pPr>
      <w:widowControl/>
      <w:spacing w:line="400" w:lineRule="atLeast"/>
      <w:jc w:val="left"/>
    </w:pPr>
    <w:rPr>
      <w:rFonts w:ascii="宋体" w:hAnsi="宋体" w:eastAsia="宋体" w:cs="宋体"/>
      <w:kern w:val="0"/>
      <w:sz w:val="24"/>
    </w:rPr>
  </w:style>
  <w:style w:type="paragraph" w:customStyle="1" w:styleId="462">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rPr>
  </w:style>
  <w:style w:type="paragraph" w:customStyle="1" w:styleId="463">
    <w:name w:val="ca-7"/>
    <w:basedOn w:val="1"/>
    <w:qFormat/>
    <w:uiPriority w:val="0"/>
    <w:pPr>
      <w:widowControl/>
      <w:jc w:val="left"/>
    </w:pPr>
    <w:rPr>
      <w:rFonts w:ascii="Calibri" w:hAnsi="Calibri" w:eastAsia="宋体" w:cs="Times New Roman"/>
      <w:color w:val="000000"/>
      <w:kern w:val="0"/>
      <w:sz w:val="28"/>
      <w:szCs w:val="28"/>
    </w:rPr>
  </w:style>
  <w:style w:type="paragraph" w:customStyle="1" w:styleId="464">
    <w:name w:val="投标标题 2"/>
    <w:basedOn w:val="24"/>
    <w:qFormat/>
    <w:uiPriority w:val="0"/>
    <w:pPr>
      <w:ind w:firstLine="6290" w:firstLineChars="2282"/>
    </w:pPr>
    <w:rPr>
      <w:rFonts w:ascii="Times New Roman" w:hAnsi="Times New Roman"/>
      <w:b/>
      <w:bCs/>
      <w:sz w:val="28"/>
      <w:szCs w:val="24"/>
    </w:rPr>
  </w:style>
  <w:style w:type="paragraph" w:customStyle="1" w:styleId="465">
    <w:name w:val="pa-117"/>
    <w:basedOn w:val="1"/>
    <w:qFormat/>
    <w:uiPriority w:val="0"/>
    <w:pPr>
      <w:widowControl/>
      <w:spacing w:line="360" w:lineRule="atLeast"/>
      <w:ind w:firstLine="3840"/>
    </w:pPr>
    <w:rPr>
      <w:rFonts w:ascii="宋体" w:hAnsi="宋体" w:eastAsia="宋体" w:cs="宋体"/>
      <w:kern w:val="0"/>
      <w:sz w:val="24"/>
    </w:rPr>
  </w:style>
  <w:style w:type="paragraph" w:customStyle="1" w:styleId="466">
    <w:name w:val="pa-93"/>
    <w:basedOn w:val="1"/>
    <w:qFormat/>
    <w:uiPriority w:val="0"/>
    <w:pPr>
      <w:widowControl/>
      <w:spacing w:line="480" w:lineRule="atLeast"/>
      <w:ind w:firstLine="480"/>
      <w:jc w:val="left"/>
    </w:pPr>
    <w:rPr>
      <w:rFonts w:ascii="宋体" w:hAnsi="宋体" w:eastAsia="宋体" w:cs="宋体"/>
      <w:kern w:val="0"/>
      <w:sz w:val="24"/>
    </w:rPr>
  </w:style>
  <w:style w:type="paragraph" w:customStyle="1" w:styleId="467">
    <w:name w:val="pa-42"/>
    <w:basedOn w:val="1"/>
    <w:qFormat/>
    <w:uiPriority w:val="0"/>
    <w:pPr>
      <w:widowControl/>
      <w:spacing w:line="280" w:lineRule="atLeast"/>
      <w:ind w:firstLine="420"/>
      <w:jc w:val="left"/>
    </w:pPr>
    <w:rPr>
      <w:rFonts w:ascii="宋体" w:hAnsi="宋体" w:eastAsia="宋体" w:cs="宋体"/>
      <w:kern w:val="0"/>
      <w:sz w:val="24"/>
    </w:rPr>
  </w:style>
  <w:style w:type="paragraph" w:customStyle="1" w:styleId="468">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rPr>
  </w:style>
  <w:style w:type="paragraph" w:customStyle="1" w:styleId="469">
    <w:name w:val="pa-77"/>
    <w:basedOn w:val="1"/>
    <w:qFormat/>
    <w:uiPriority w:val="0"/>
    <w:pPr>
      <w:widowControl/>
      <w:spacing w:line="360" w:lineRule="atLeast"/>
    </w:pPr>
    <w:rPr>
      <w:rFonts w:ascii="宋体" w:hAnsi="宋体" w:eastAsia="宋体" w:cs="宋体"/>
      <w:kern w:val="0"/>
      <w:sz w:val="24"/>
    </w:rPr>
  </w:style>
  <w:style w:type="paragraph" w:customStyle="1" w:styleId="470">
    <w:name w:val="ca-12"/>
    <w:basedOn w:val="1"/>
    <w:qFormat/>
    <w:uiPriority w:val="0"/>
    <w:pPr>
      <w:widowControl/>
      <w:jc w:val="left"/>
    </w:pPr>
    <w:rPr>
      <w:rFonts w:ascii="Calibri" w:hAnsi="Calibri" w:eastAsia="宋体" w:cs="Times New Roman"/>
      <w:color w:val="000000"/>
      <w:kern w:val="0"/>
      <w:sz w:val="32"/>
      <w:szCs w:val="32"/>
    </w:rPr>
  </w:style>
  <w:style w:type="paragraph" w:customStyle="1" w:styleId="471">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rPr>
  </w:style>
  <w:style w:type="paragraph" w:customStyle="1" w:styleId="472">
    <w:name w:val="pa-140"/>
    <w:basedOn w:val="1"/>
    <w:qFormat/>
    <w:uiPriority w:val="0"/>
    <w:pPr>
      <w:widowControl/>
      <w:spacing w:line="320" w:lineRule="atLeast"/>
      <w:ind w:firstLine="560"/>
    </w:pPr>
    <w:rPr>
      <w:rFonts w:ascii="宋体" w:hAnsi="宋体" w:eastAsia="宋体" w:cs="宋体"/>
      <w:kern w:val="0"/>
      <w:sz w:val="24"/>
    </w:rPr>
  </w:style>
  <w:style w:type="paragraph" w:customStyle="1" w:styleId="473">
    <w:name w:val="pa-22"/>
    <w:basedOn w:val="1"/>
    <w:qFormat/>
    <w:uiPriority w:val="0"/>
    <w:pPr>
      <w:widowControl/>
      <w:spacing w:line="280" w:lineRule="atLeast"/>
      <w:ind w:firstLine="480"/>
    </w:pPr>
    <w:rPr>
      <w:rFonts w:ascii="宋体" w:hAnsi="宋体" w:eastAsia="宋体" w:cs="宋体"/>
      <w:kern w:val="0"/>
      <w:sz w:val="24"/>
    </w:rPr>
  </w:style>
  <w:style w:type="paragraph" w:customStyle="1" w:styleId="474">
    <w:name w:val="pa-28"/>
    <w:basedOn w:val="1"/>
    <w:qFormat/>
    <w:uiPriority w:val="0"/>
    <w:pPr>
      <w:widowControl/>
      <w:spacing w:line="360" w:lineRule="atLeast"/>
      <w:ind w:firstLine="420"/>
      <w:jc w:val="left"/>
    </w:pPr>
    <w:rPr>
      <w:rFonts w:ascii="宋体" w:hAnsi="宋体" w:eastAsia="宋体" w:cs="宋体"/>
      <w:kern w:val="0"/>
      <w:sz w:val="24"/>
    </w:rPr>
  </w:style>
  <w:style w:type="paragraph" w:customStyle="1" w:styleId="475">
    <w:name w:val="pa-19"/>
    <w:basedOn w:val="1"/>
    <w:qFormat/>
    <w:uiPriority w:val="0"/>
    <w:pPr>
      <w:widowControl/>
      <w:spacing w:line="240" w:lineRule="atLeast"/>
      <w:ind w:firstLine="20"/>
      <w:jc w:val="left"/>
    </w:pPr>
    <w:rPr>
      <w:rFonts w:ascii="宋体" w:hAnsi="宋体" w:eastAsia="宋体" w:cs="宋体"/>
      <w:kern w:val="0"/>
      <w:sz w:val="24"/>
    </w:rPr>
  </w:style>
  <w:style w:type="paragraph" w:customStyle="1" w:styleId="476">
    <w:name w:val="6'"/>
    <w:basedOn w:val="1"/>
    <w:qFormat/>
    <w:uiPriority w:val="0"/>
    <w:pPr>
      <w:autoSpaceDE w:val="0"/>
      <w:autoSpaceDN w:val="0"/>
      <w:adjustRightInd w:val="0"/>
      <w:snapToGrid w:val="0"/>
      <w:spacing w:line="320" w:lineRule="exact"/>
      <w:jc w:val="center"/>
      <w:textAlignment w:val="baseline"/>
    </w:pPr>
    <w:rPr>
      <w:rFonts w:ascii="Calibri" w:hAnsi="Calibri" w:eastAsia="宋体" w:cs="Times New Roman"/>
      <w:spacing w:val="20"/>
      <w:kern w:val="28"/>
      <w:szCs w:val="20"/>
    </w:rPr>
  </w:style>
  <w:style w:type="paragraph" w:customStyle="1" w:styleId="477">
    <w:name w:val="pa-124"/>
    <w:basedOn w:val="1"/>
    <w:qFormat/>
    <w:uiPriority w:val="0"/>
    <w:pPr>
      <w:widowControl/>
      <w:spacing w:line="760" w:lineRule="atLeast"/>
    </w:pPr>
    <w:rPr>
      <w:rFonts w:ascii="宋体" w:hAnsi="宋体" w:eastAsia="宋体" w:cs="宋体"/>
      <w:kern w:val="0"/>
      <w:sz w:val="24"/>
    </w:rPr>
  </w:style>
  <w:style w:type="paragraph" w:customStyle="1" w:styleId="478">
    <w:name w:val="pa-136"/>
    <w:basedOn w:val="1"/>
    <w:qFormat/>
    <w:uiPriority w:val="0"/>
    <w:pPr>
      <w:widowControl/>
      <w:spacing w:line="360" w:lineRule="atLeast"/>
      <w:ind w:firstLine="5640"/>
    </w:pPr>
    <w:rPr>
      <w:rFonts w:ascii="宋体" w:hAnsi="宋体" w:eastAsia="宋体" w:cs="宋体"/>
      <w:kern w:val="0"/>
      <w:sz w:val="24"/>
    </w:rPr>
  </w:style>
  <w:style w:type="paragraph" w:customStyle="1" w:styleId="479">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480">
    <w:name w:val="pa-4"/>
    <w:basedOn w:val="1"/>
    <w:qFormat/>
    <w:uiPriority w:val="0"/>
    <w:pPr>
      <w:widowControl/>
      <w:spacing w:line="360" w:lineRule="atLeast"/>
      <w:jc w:val="center"/>
    </w:pPr>
    <w:rPr>
      <w:rFonts w:ascii="宋体" w:hAnsi="宋体" w:eastAsia="宋体" w:cs="宋体"/>
      <w:kern w:val="0"/>
      <w:sz w:val="24"/>
    </w:rPr>
  </w:style>
  <w:style w:type="paragraph" w:customStyle="1" w:styleId="481">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sz w:val="24"/>
      <w:szCs w:val="20"/>
    </w:rPr>
  </w:style>
  <w:style w:type="paragraph" w:customStyle="1" w:styleId="482">
    <w:name w:val="pa-79"/>
    <w:basedOn w:val="1"/>
    <w:qFormat/>
    <w:uiPriority w:val="0"/>
    <w:pPr>
      <w:widowControl/>
      <w:spacing w:line="360" w:lineRule="atLeast"/>
      <w:ind w:firstLine="3040"/>
      <w:jc w:val="left"/>
    </w:pPr>
    <w:rPr>
      <w:rFonts w:ascii="宋体" w:hAnsi="宋体" w:eastAsia="宋体" w:cs="宋体"/>
      <w:kern w:val="0"/>
      <w:sz w:val="24"/>
    </w:rPr>
  </w:style>
  <w:style w:type="paragraph" w:customStyle="1" w:styleId="483">
    <w:name w:val="pa-36"/>
    <w:basedOn w:val="1"/>
    <w:qFormat/>
    <w:uiPriority w:val="0"/>
    <w:pPr>
      <w:widowControl/>
      <w:spacing w:line="360" w:lineRule="atLeast"/>
      <w:ind w:firstLine="3100"/>
      <w:jc w:val="left"/>
    </w:pPr>
    <w:rPr>
      <w:rFonts w:ascii="宋体" w:hAnsi="宋体" w:eastAsia="宋体" w:cs="宋体"/>
      <w:kern w:val="0"/>
      <w:sz w:val="24"/>
    </w:rPr>
  </w:style>
  <w:style w:type="paragraph" w:customStyle="1" w:styleId="484">
    <w:name w:val="pa-7"/>
    <w:basedOn w:val="1"/>
    <w:qFormat/>
    <w:uiPriority w:val="0"/>
    <w:pPr>
      <w:widowControl/>
      <w:spacing w:line="400" w:lineRule="atLeast"/>
    </w:pPr>
    <w:rPr>
      <w:rFonts w:ascii="宋体" w:hAnsi="宋体" w:eastAsia="宋体" w:cs="宋体"/>
      <w:kern w:val="0"/>
      <w:sz w:val="24"/>
    </w:rPr>
  </w:style>
  <w:style w:type="paragraph" w:customStyle="1" w:styleId="485">
    <w:name w:val="pa-116"/>
    <w:basedOn w:val="1"/>
    <w:qFormat/>
    <w:uiPriority w:val="0"/>
    <w:pPr>
      <w:widowControl/>
      <w:spacing w:line="480" w:lineRule="atLeast"/>
      <w:ind w:firstLine="200"/>
    </w:pPr>
    <w:rPr>
      <w:rFonts w:ascii="宋体" w:hAnsi="宋体" w:eastAsia="宋体" w:cs="宋体"/>
      <w:kern w:val="0"/>
      <w:sz w:val="24"/>
    </w:rPr>
  </w:style>
  <w:style w:type="paragraph" w:customStyle="1" w:styleId="486">
    <w:name w:val="样式 正文缩进正文（首行缩进两字）特点ALT+Z表正文正文非缩进四号段1Normal Indent Char2...1"/>
    <w:basedOn w:val="3"/>
    <w:qFormat/>
    <w:uiPriority w:val="0"/>
    <w:pPr>
      <w:spacing w:before="1320" w:after="240" w:line="300" w:lineRule="auto"/>
      <w:jc w:val="center"/>
    </w:pPr>
    <w:rPr>
      <w:rFonts w:eastAsia="黑体"/>
      <w:bCs w:val="0"/>
      <w:sz w:val="32"/>
      <w:szCs w:val="20"/>
    </w:rPr>
  </w:style>
  <w:style w:type="paragraph" w:customStyle="1" w:styleId="487">
    <w:name w:val="pa-78"/>
    <w:basedOn w:val="1"/>
    <w:qFormat/>
    <w:uiPriority w:val="0"/>
    <w:pPr>
      <w:widowControl/>
      <w:spacing w:line="340" w:lineRule="atLeast"/>
    </w:pPr>
    <w:rPr>
      <w:rFonts w:ascii="宋体" w:hAnsi="宋体" w:eastAsia="宋体" w:cs="宋体"/>
      <w:kern w:val="0"/>
      <w:sz w:val="24"/>
    </w:rPr>
  </w:style>
  <w:style w:type="paragraph" w:customStyle="1" w:styleId="488">
    <w:name w:val="pa-83"/>
    <w:basedOn w:val="1"/>
    <w:qFormat/>
    <w:uiPriority w:val="0"/>
    <w:pPr>
      <w:widowControl/>
      <w:spacing w:line="560" w:lineRule="atLeast"/>
      <w:jc w:val="center"/>
    </w:pPr>
    <w:rPr>
      <w:rFonts w:ascii="宋体" w:hAnsi="宋体" w:eastAsia="宋体" w:cs="宋体"/>
      <w:kern w:val="0"/>
      <w:sz w:val="24"/>
    </w:rPr>
  </w:style>
  <w:style w:type="paragraph" w:customStyle="1" w:styleId="489">
    <w:name w:val="pa-54"/>
    <w:basedOn w:val="1"/>
    <w:qFormat/>
    <w:uiPriority w:val="0"/>
    <w:pPr>
      <w:widowControl/>
      <w:spacing w:line="280" w:lineRule="atLeast"/>
      <w:jc w:val="left"/>
    </w:pPr>
    <w:rPr>
      <w:rFonts w:ascii="宋体" w:hAnsi="宋体" w:eastAsia="宋体" w:cs="宋体"/>
      <w:kern w:val="0"/>
      <w:sz w:val="24"/>
    </w:rPr>
  </w:style>
  <w:style w:type="paragraph" w:customStyle="1" w:styleId="490">
    <w:name w:val="pa-92"/>
    <w:basedOn w:val="1"/>
    <w:qFormat/>
    <w:uiPriority w:val="0"/>
    <w:pPr>
      <w:widowControl/>
      <w:spacing w:line="480" w:lineRule="atLeast"/>
      <w:ind w:firstLine="480"/>
    </w:pPr>
    <w:rPr>
      <w:rFonts w:ascii="宋体" w:hAnsi="宋体" w:eastAsia="宋体" w:cs="宋体"/>
      <w:kern w:val="0"/>
      <w:sz w:val="24"/>
    </w:rPr>
  </w:style>
  <w:style w:type="paragraph" w:customStyle="1" w:styleId="491">
    <w:name w:val="pa-55"/>
    <w:basedOn w:val="1"/>
    <w:qFormat/>
    <w:uiPriority w:val="0"/>
    <w:pPr>
      <w:widowControl/>
      <w:spacing w:line="300" w:lineRule="atLeast"/>
      <w:ind w:firstLine="480"/>
      <w:jc w:val="center"/>
    </w:pPr>
    <w:rPr>
      <w:rFonts w:ascii="宋体" w:hAnsi="宋体" w:eastAsia="宋体" w:cs="宋体"/>
      <w:kern w:val="0"/>
      <w:sz w:val="24"/>
    </w:rPr>
  </w:style>
  <w:style w:type="paragraph" w:customStyle="1" w:styleId="492">
    <w:name w:val="ca-31"/>
    <w:basedOn w:val="1"/>
    <w:qFormat/>
    <w:uiPriority w:val="0"/>
    <w:pPr>
      <w:widowControl/>
      <w:jc w:val="left"/>
    </w:pPr>
    <w:rPr>
      <w:rFonts w:ascii="??" w:hAnsi="??" w:eastAsia="宋体" w:cs="宋体"/>
      <w:color w:val="000000"/>
      <w:kern w:val="0"/>
      <w:szCs w:val="21"/>
    </w:rPr>
  </w:style>
  <w:style w:type="paragraph" w:customStyle="1" w:styleId="493">
    <w:name w:val="pa-31"/>
    <w:basedOn w:val="1"/>
    <w:qFormat/>
    <w:uiPriority w:val="0"/>
    <w:pPr>
      <w:widowControl/>
      <w:spacing w:line="240" w:lineRule="atLeast"/>
      <w:ind w:firstLine="420"/>
      <w:jc w:val="left"/>
    </w:pPr>
    <w:rPr>
      <w:rFonts w:ascii="宋体" w:hAnsi="宋体" w:eastAsia="宋体" w:cs="宋体"/>
      <w:kern w:val="0"/>
      <w:sz w:val="24"/>
    </w:rPr>
  </w:style>
  <w:style w:type="paragraph" w:customStyle="1" w:styleId="494">
    <w:name w:val="pa-102"/>
    <w:basedOn w:val="1"/>
    <w:qFormat/>
    <w:uiPriority w:val="0"/>
    <w:pPr>
      <w:widowControl/>
      <w:spacing w:line="300" w:lineRule="atLeast"/>
      <w:jc w:val="center"/>
    </w:pPr>
    <w:rPr>
      <w:rFonts w:ascii="宋体" w:hAnsi="宋体" w:eastAsia="宋体" w:cs="宋体"/>
      <w:kern w:val="0"/>
      <w:sz w:val="24"/>
    </w:rPr>
  </w:style>
  <w:style w:type="paragraph" w:customStyle="1" w:styleId="495">
    <w:name w:val="正文文本缩进 31"/>
    <w:basedOn w:val="1"/>
    <w:qFormat/>
    <w:uiPriority w:val="0"/>
    <w:pPr>
      <w:ind w:firstLine="420" w:firstLineChars="200"/>
    </w:pPr>
    <w:rPr>
      <w:rFonts w:ascii="宋体" w:hAnsi="宋体" w:eastAsia="宋体" w:cs="Times New Roman"/>
      <w:bCs/>
      <w:szCs w:val="20"/>
    </w:rPr>
  </w:style>
  <w:style w:type="paragraph" w:customStyle="1" w:styleId="496">
    <w:name w:val="t1"/>
    <w:basedOn w:val="1"/>
    <w:qFormat/>
    <w:uiPriority w:val="0"/>
    <w:pPr>
      <w:widowControl/>
      <w:spacing w:line="280" w:lineRule="atLeast"/>
      <w:jc w:val="left"/>
    </w:pPr>
    <w:rPr>
      <w:rFonts w:ascii="Calibri" w:hAnsi="Calibri" w:eastAsia="宋体" w:cs="Times New Roman"/>
      <w:snapToGrid w:val="0"/>
      <w:kern w:val="0"/>
      <w:sz w:val="24"/>
      <w:szCs w:val="20"/>
      <w:lang w:val="de-DE" w:eastAsia="de-DE"/>
    </w:rPr>
  </w:style>
  <w:style w:type="paragraph" w:customStyle="1" w:styleId="497">
    <w:name w:val="pa-6"/>
    <w:basedOn w:val="1"/>
    <w:qFormat/>
    <w:uiPriority w:val="0"/>
    <w:pPr>
      <w:widowControl/>
      <w:spacing w:line="560" w:lineRule="atLeast"/>
    </w:pPr>
    <w:rPr>
      <w:rFonts w:ascii="宋体" w:hAnsi="宋体" w:eastAsia="宋体" w:cs="宋体"/>
      <w:kern w:val="0"/>
      <w:sz w:val="24"/>
    </w:rPr>
  </w:style>
  <w:style w:type="paragraph" w:customStyle="1" w:styleId="498">
    <w:name w:val="pa-68"/>
    <w:basedOn w:val="1"/>
    <w:qFormat/>
    <w:uiPriority w:val="0"/>
    <w:pPr>
      <w:widowControl/>
      <w:spacing w:line="240" w:lineRule="atLeast"/>
      <w:ind w:firstLine="520"/>
    </w:pPr>
    <w:rPr>
      <w:rFonts w:ascii="宋体" w:hAnsi="宋体" w:eastAsia="宋体" w:cs="宋体"/>
      <w:kern w:val="0"/>
      <w:sz w:val="24"/>
    </w:rPr>
  </w:style>
  <w:style w:type="paragraph" w:customStyle="1" w:styleId="499">
    <w:name w:val="pa-94"/>
    <w:basedOn w:val="1"/>
    <w:qFormat/>
    <w:uiPriority w:val="0"/>
    <w:pPr>
      <w:widowControl/>
      <w:spacing w:line="480" w:lineRule="atLeast"/>
      <w:jc w:val="left"/>
    </w:pPr>
    <w:rPr>
      <w:rFonts w:ascii="宋体" w:hAnsi="宋体" w:eastAsia="宋体" w:cs="宋体"/>
      <w:kern w:val="0"/>
      <w:sz w:val="24"/>
    </w:rPr>
  </w:style>
  <w:style w:type="paragraph" w:customStyle="1" w:styleId="500">
    <w:name w:val="pa-112"/>
    <w:basedOn w:val="1"/>
    <w:qFormat/>
    <w:uiPriority w:val="0"/>
    <w:pPr>
      <w:widowControl/>
      <w:spacing w:line="280" w:lineRule="atLeast"/>
    </w:pPr>
    <w:rPr>
      <w:rFonts w:ascii="宋体" w:hAnsi="宋体" w:eastAsia="宋体" w:cs="宋体"/>
      <w:kern w:val="0"/>
      <w:sz w:val="24"/>
    </w:rPr>
  </w:style>
  <w:style w:type="paragraph" w:customStyle="1" w:styleId="501">
    <w:name w:val="正文1"/>
    <w:basedOn w:val="1"/>
    <w:link w:val="502"/>
    <w:qFormat/>
    <w:uiPriority w:val="0"/>
    <w:pPr>
      <w:widowControl/>
      <w:spacing w:line="360" w:lineRule="auto"/>
      <w:ind w:left="499" w:firstLine="499"/>
    </w:pPr>
    <w:rPr>
      <w:rFonts w:ascii="宋体" w:hAnsi="Calibri" w:eastAsia="宋体" w:cs="Times New Roman"/>
      <w:snapToGrid w:val="0"/>
      <w:kern w:val="21"/>
      <w:sz w:val="24"/>
      <w:szCs w:val="20"/>
    </w:rPr>
  </w:style>
  <w:style w:type="character" w:customStyle="1" w:styleId="502">
    <w:name w:val="正文1 Char Char"/>
    <w:link w:val="501"/>
    <w:qFormat/>
    <w:uiPriority w:val="0"/>
    <w:rPr>
      <w:rFonts w:ascii="宋体" w:hAnsi="Calibri" w:eastAsia="宋体" w:cs="Times New Roman"/>
      <w:snapToGrid w:val="0"/>
      <w:kern w:val="21"/>
      <w:sz w:val="24"/>
      <w:szCs w:val="20"/>
    </w:rPr>
  </w:style>
  <w:style w:type="paragraph" w:customStyle="1" w:styleId="503">
    <w:name w:val="pa-72"/>
    <w:basedOn w:val="1"/>
    <w:qFormat/>
    <w:uiPriority w:val="0"/>
    <w:pPr>
      <w:widowControl/>
      <w:spacing w:line="240" w:lineRule="atLeast"/>
      <w:ind w:firstLine="560"/>
    </w:pPr>
    <w:rPr>
      <w:rFonts w:ascii="宋体" w:hAnsi="宋体" w:eastAsia="宋体" w:cs="宋体"/>
      <w:kern w:val="0"/>
      <w:sz w:val="24"/>
    </w:rPr>
  </w:style>
  <w:style w:type="paragraph" w:customStyle="1" w:styleId="504">
    <w:name w:val="pa-1"/>
    <w:basedOn w:val="1"/>
    <w:qFormat/>
    <w:uiPriority w:val="0"/>
    <w:pPr>
      <w:widowControl/>
      <w:spacing w:line="480" w:lineRule="atLeast"/>
      <w:jc w:val="center"/>
    </w:pPr>
    <w:rPr>
      <w:rFonts w:ascii="宋体" w:hAnsi="宋体" w:eastAsia="宋体" w:cs="宋体"/>
      <w:kern w:val="0"/>
      <w:sz w:val="24"/>
    </w:rPr>
  </w:style>
  <w:style w:type="paragraph" w:customStyle="1" w:styleId="505">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rPr>
  </w:style>
  <w:style w:type="paragraph" w:customStyle="1" w:styleId="506">
    <w:name w:val="pa-2"/>
    <w:basedOn w:val="1"/>
    <w:qFormat/>
    <w:uiPriority w:val="0"/>
    <w:pPr>
      <w:widowControl/>
      <w:spacing w:line="400" w:lineRule="atLeast"/>
      <w:jc w:val="center"/>
    </w:pPr>
    <w:rPr>
      <w:rFonts w:ascii="宋体" w:hAnsi="宋体" w:eastAsia="宋体" w:cs="宋体"/>
      <w:kern w:val="0"/>
      <w:sz w:val="24"/>
    </w:rPr>
  </w:style>
  <w:style w:type="paragraph" w:customStyle="1" w:styleId="507">
    <w:name w:val="pa-87"/>
    <w:basedOn w:val="1"/>
    <w:qFormat/>
    <w:uiPriority w:val="0"/>
    <w:pPr>
      <w:widowControl/>
      <w:spacing w:line="320" w:lineRule="atLeast"/>
      <w:ind w:firstLine="560"/>
      <w:jc w:val="left"/>
    </w:pPr>
    <w:rPr>
      <w:rFonts w:ascii="宋体" w:hAnsi="宋体" w:eastAsia="宋体" w:cs="宋体"/>
      <w:kern w:val="0"/>
      <w:sz w:val="24"/>
    </w:rPr>
  </w:style>
  <w:style w:type="paragraph" w:customStyle="1" w:styleId="508">
    <w:name w:val="pa-59"/>
    <w:basedOn w:val="1"/>
    <w:qFormat/>
    <w:uiPriority w:val="0"/>
    <w:pPr>
      <w:widowControl/>
      <w:spacing w:line="360" w:lineRule="atLeast"/>
      <w:ind w:firstLine="200"/>
    </w:pPr>
    <w:rPr>
      <w:rFonts w:ascii="宋体" w:hAnsi="宋体" w:eastAsia="宋体" w:cs="宋体"/>
      <w:kern w:val="0"/>
      <w:sz w:val="24"/>
    </w:rPr>
  </w:style>
  <w:style w:type="paragraph" w:customStyle="1" w:styleId="509">
    <w:name w:val="pa-110"/>
    <w:basedOn w:val="1"/>
    <w:qFormat/>
    <w:uiPriority w:val="0"/>
    <w:pPr>
      <w:widowControl/>
      <w:spacing w:line="360" w:lineRule="atLeast"/>
      <w:jc w:val="center"/>
    </w:pPr>
    <w:rPr>
      <w:rFonts w:ascii="宋体" w:hAnsi="宋体" w:eastAsia="宋体" w:cs="宋体"/>
      <w:kern w:val="0"/>
      <w:sz w:val="24"/>
    </w:rPr>
  </w:style>
  <w:style w:type="paragraph" w:customStyle="1" w:styleId="510">
    <w:name w:val="pa-13"/>
    <w:basedOn w:val="1"/>
    <w:qFormat/>
    <w:uiPriority w:val="0"/>
    <w:pPr>
      <w:widowControl/>
      <w:spacing w:line="360" w:lineRule="atLeast"/>
    </w:pPr>
    <w:rPr>
      <w:rFonts w:ascii="宋体" w:hAnsi="宋体" w:eastAsia="宋体" w:cs="宋体"/>
      <w:kern w:val="0"/>
      <w:sz w:val="24"/>
    </w:rPr>
  </w:style>
  <w:style w:type="paragraph" w:customStyle="1" w:styleId="511">
    <w:name w:val="ca-26"/>
    <w:basedOn w:val="1"/>
    <w:qFormat/>
    <w:uiPriority w:val="0"/>
    <w:pPr>
      <w:widowControl/>
      <w:jc w:val="left"/>
    </w:pPr>
    <w:rPr>
      <w:rFonts w:ascii="宋体" w:hAnsi="宋体" w:eastAsia="宋体" w:cs="宋体"/>
      <w:color w:val="002060"/>
      <w:kern w:val="0"/>
      <w:szCs w:val="21"/>
    </w:rPr>
  </w:style>
  <w:style w:type="paragraph" w:customStyle="1" w:styleId="512">
    <w:name w:val="pa-121"/>
    <w:basedOn w:val="1"/>
    <w:qFormat/>
    <w:uiPriority w:val="0"/>
    <w:pPr>
      <w:widowControl/>
      <w:spacing w:line="360" w:lineRule="atLeast"/>
      <w:jc w:val="center"/>
    </w:pPr>
    <w:rPr>
      <w:rFonts w:ascii="宋体" w:hAnsi="宋体" w:eastAsia="宋体" w:cs="宋体"/>
      <w:kern w:val="0"/>
      <w:sz w:val="24"/>
    </w:rPr>
  </w:style>
  <w:style w:type="paragraph" w:customStyle="1" w:styleId="513">
    <w:name w:val="pa-51"/>
    <w:basedOn w:val="1"/>
    <w:qFormat/>
    <w:uiPriority w:val="0"/>
    <w:pPr>
      <w:widowControl/>
      <w:spacing w:line="276" w:lineRule="atLeast"/>
      <w:jc w:val="center"/>
    </w:pPr>
    <w:rPr>
      <w:rFonts w:ascii="宋体" w:hAnsi="宋体" w:eastAsia="宋体" w:cs="宋体"/>
      <w:kern w:val="0"/>
      <w:sz w:val="24"/>
    </w:rPr>
  </w:style>
  <w:style w:type="paragraph" w:customStyle="1" w:styleId="514">
    <w:name w:val="pa-113"/>
    <w:basedOn w:val="1"/>
    <w:qFormat/>
    <w:uiPriority w:val="0"/>
    <w:pPr>
      <w:widowControl/>
      <w:spacing w:line="360" w:lineRule="atLeast"/>
      <w:ind w:firstLine="2960"/>
    </w:pPr>
    <w:rPr>
      <w:rFonts w:ascii="宋体" w:hAnsi="宋体" w:eastAsia="宋体" w:cs="宋体"/>
      <w:kern w:val="0"/>
      <w:sz w:val="24"/>
    </w:rPr>
  </w:style>
  <w:style w:type="paragraph" w:customStyle="1" w:styleId="515">
    <w:name w:val="样式 样式 样式1 + 首行缩进:  2 字符 + 左侧:  0.74 厘米"/>
    <w:basedOn w:val="1"/>
    <w:qFormat/>
    <w:uiPriority w:val="0"/>
    <w:pPr>
      <w:spacing w:line="360" w:lineRule="exact"/>
      <w:ind w:firstLine="200" w:firstLineChars="200"/>
    </w:pPr>
    <w:rPr>
      <w:rFonts w:ascii="Arial" w:hAnsi="Arial" w:eastAsia="宋体" w:cs="Times New Roman"/>
      <w:szCs w:val="20"/>
    </w:rPr>
  </w:style>
  <w:style w:type="paragraph" w:customStyle="1" w:styleId="516">
    <w:name w:val="表格"/>
    <w:basedOn w:val="1"/>
    <w:qFormat/>
    <w:uiPriority w:val="0"/>
    <w:pPr>
      <w:jc w:val="center"/>
      <w:textAlignment w:val="center"/>
    </w:pPr>
    <w:rPr>
      <w:rFonts w:ascii="华文细黑" w:hAnsi="华文细黑" w:eastAsia="宋体" w:cs="Times New Roman"/>
      <w:kern w:val="0"/>
      <w:szCs w:val="20"/>
    </w:rPr>
  </w:style>
  <w:style w:type="paragraph" w:customStyle="1" w:styleId="517">
    <w:name w:val="Char Char Char Char1"/>
    <w:basedOn w:val="1"/>
    <w:qFormat/>
    <w:uiPriority w:val="0"/>
    <w:rPr>
      <w:rFonts w:ascii="Calibri" w:hAnsi="Calibri" w:eastAsia="宋体" w:cs="Times New Roman"/>
    </w:rPr>
  </w:style>
  <w:style w:type="paragraph" w:customStyle="1" w:styleId="518">
    <w:name w:val="段"/>
    <w:link w:val="519"/>
    <w:qFormat/>
    <w:uiPriority w:val="0"/>
    <w:pPr>
      <w:autoSpaceDE w:val="0"/>
      <w:autoSpaceDN w:val="0"/>
      <w:spacing w:line="440" w:lineRule="exact"/>
      <w:ind w:firstLine="200" w:firstLineChars="200"/>
      <w:jc w:val="both"/>
    </w:pPr>
    <w:rPr>
      <w:rFonts w:ascii="宋体" w:hAnsi="Times New Roman" w:eastAsia="宋体" w:cs="Times New Roman"/>
      <w:kern w:val="2"/>
      <w:sz w:val="21"/>
      <w:szCs w:val="22"/>
      <w:lang w:val="en-US" w:eastAsia="zh-CN" w:bidi="ar-SA"/>
    </w:rPr>
  </w:style>
  <w:style w:type="character" w:customStyle="1" w:styleId="519">
    <w:name w:val="段 Char"/>
    <w:link w:val="518"/>
    <w:qFormat/>
    <w:uiPriority w:val="0"/>
    <w:rPr>
      <w:rFonts w:ascii="宋体" w:hAnsi="Times New Roman" w:eastAsia="宋体" w:cs="Times New Roman"/>
    </w:rPr>
  </w:style>
  <w:style w:type="paragraph" w:customStyle="1" w:styleId="520">
    <w:name w:val="pa-88"/>
    <w:basedOn w:val="1"/>
    <w:qFormat/>
    <w:uiPriority w:val="0"/>
    <w:pPr>
      <w:widowControl/>
      <w:spacing w:line="320" w:lineRule="atLeast"/>
      <w:ind w:firstLine="480"/>
    </w:pPr>
    <w:rPr>
      <w:rFonts w:ascii="宋体" w:hAnsi="宋体" w:eastAsia="宋体" w:cs="宋体"/>
      <w:kern w:val="0"/>
      <w:sz w:val="24"/>
    </w:rPr>
  </w:style>
  <w:style w:type="paragraph" w:customStyle="1" w:styleId="521">
    <w:name w:val="pa-62"/>
    <w:basedOn w:val="1"/>
    <w:qFormat/>
    <w:uiPriority w:val="0"/>
    <w:pPr>
      <w:widowControl/>
      <w:spacing w:line="360" w:lineRule="atLeast"/>
      <w:ind w:firstLine="420"/>
    </w:pPr>
    <w:rPr>
      <w:rFonts w:ascii="宋体" w:hAnsi="宋体" w:eastAsia="宋体" w:cs="宋体"/>
      <w:kern w:val="0"/>
      <w:sz w:val="24"/>
    </w:rPr>
  </w:style>
  <w:style w:type="paragraph" w:customStyle="1" w:styleId="522">
    <w:name w:val="pa-15"/>
    <w:basedOn w:val="1"/>
    <w:qFormat/>
    <w:uiPriority w:val="0"/>
    <w:pPr>
      <w:widowControl/>
      <w:spacing w:line="240" w:lineRule="atLeast"/>
      <w:jc w:val="left"/>
    </w:pPr>
    <w:rPr>
      <w:rFonts w:ascii="宋体" w:hAnsi="宋体" w:eastAsia="宋体" w:cs="宋体"/>
      <w:kern w:val="0"/>
      <w:sz w:val="24"/>
    </w:rPr>
  </w:style>
  <w:style w:type="paragraph" w:customStyle="1" w:styleId="523">
    <w:name w:val="pa-98"/>
    <w:basedOn w:val="1"/>
    <w:qFormat/>
    <w:uiPriority w:val="0"/>
    <w:pPr>
      <w:widowControl/>
      <w:spacing w:line="720" w:lineRule="atLeast"/>
      <w:ind w:firstLine="480"/>
    </w:pPr>
    <w:rPr>
      <w:rFonts w:ascii="宋体" w:hAnsi="宋体" w:eastAsia="宋体" w:cs="宋体"/>
      <w:kern w:val="0"/>
      <w:sz w:val="24"/>
    </w:rPr>
  </w:style>
  <w:style w:type="paragraph" w:customStyle="1" w:styleId="524">
    <w:name w:val="ca-5"/>
    <w:basedOn w:val="1"/>
    <w:qFormat/>
    <w:uiPriority w:val="0"/>
    <w:pPr>
      <w:widowControl/>
      <w:jc w:val="left"/>
    </w:pPr>
    <w:rPr>
      <w:rFonts w:ascii="宋体" w:hAnsi="宋体" w:eastAsia="宋体" w:cs="宋体"/>
      <w:b/>
      <w:bCs/>
      <w:color w:val="000000"/>
      <w:spacing w:val="40"/>
      <w:kern w:val="0"/>
      <w:sz w:val="48"/>
      <w:szCs w:val="48"/>
    </w:rPr>
  </w:style>
  <w:style w:type="paragraph" w:customStyle="1" w:styleId="525">
    <w:name w:val="ca-23"/>
    <w:basedOn w:val="1"/>
    <w:qFormat/>
    <w:uiPriority w:val="0"/>
    <w:pPr>
      <w:widowControl/>
      <w:jc w:val="left"/>
    </w:pPr>
    <w:rPr>
      <w:rFonts w:ascii="Calibri" w:hAnsi="Calibri" w:eastAsia="宋体" w:cs="Times New Roman"/>
      <w:kern w:val="0"/>
      <w:szCs w:val="21"/>
    </w:rPr>
  </w:style>
  <w:style w:type="paragraph" w:customStyle="1" w:styleId="526">
    <w:name w:val="ca-52"/>
    <w:basedOn w:val="1"/>
    <w:qFormat/>
    <w:uiPriority w:val="0"/>
    <w:pPr>
      <w:widowControl/>
      <w:jc w:val="left"/>
    </w:pPr>
    <w:rPr>
      <w:rFonts w:ascii="宋体" w:hAnsi="宋体" w:eastAsia="宋体" w:cs="宋体"/>
      <w:b/>
      <w:bCs/>
      <w:spacing w:val="-20"/>
      <w:kern w:val="0"/>
      <w:sz w:val="36"/>
      <w:szCs w:val="36"/>
    </w:rPr>
  </w:style>
  <w:style w:type="paragraph" w:customStyle="1" w:styleId="527">
    <w:name w:val="pa-109"/>
    <w:basedOn w:val="1"/>
    <w:qFormat/>
    <w:uiPriority w:val="0"/>
    <w:pPr>
      <w:widowControl/>
      <w:spacing w:line="280" w:lineRule="atLeast"/>
    </w:pPr>
    <w:rPr>
      <w:rFonts w:ascii="宋体" w:hAnsi="宋体" w:eastAsia="宋体" w:cs="宋体"/>
      <w:kern w:val="0"/>
      <w:sz w:val="24"/>
    </w:rPr>
  </w:style>
  <w:style w:type="paragraph" w:customStyle="1" w:styleId="528">
    <w:name w:val="pa-0"/>
    <w:basedOn w:val="1"/>
    <w:qFormat/>
    <w:uiPriority w:val="0"/>
    <w:pPr>
      <w:widowControl/>
      <w:spacing w:line="520" w:lineRule="atLeast"/>
      <w:jc w:val="center"/>
    </w:pPr>
    <w:rPr>
      <w:rFonts w:ascii="宋体" w:hAnsi="宋体" w:eastAsia="宋体" w:cs="宋体"/>
      <w:kern w:val="0"/>
      <w:sz w:val="24"/>
    </w:rPr>
  </w:style>
  <w:style w:type="paragraph" w:customStyle="1" w:styleId="529">
    <w:name w:val="pa-57"/>
    <w:basedOn w:val="1"/>
    <w:qFormat/>
    <w:uiPriority w:val="0"/>
    <w:pPr>
      <w:widowControl/>
      <w:spacing w:line="300" w:lineRule="atLeast"/>
      <w:ind w:firstLine="560"/>
    </w:pPr>
    <w:rPr>
      <w:rFonts w:ascii="宋体" w:hAnsi="宋体" w:eastAsia="宋体" w:cs="宋体"/>
      <w:kern w:val="0"/>
      <w:sz w:val="24"/>
    </w:rPr>
  </w:style>
  <w:style w:type="paragraph" w:customStyle="1" w:styleId="530">
    <w:name w:val="pa-38"/>
    <w:basedOn w:val="1"/>
    <w:qFormat/>
    <w:uiPriority w:val="0"/>
    <w:pPr>
      <w:widowControl/>
      <w:spacing w:line="360" w:lineRule="atLeast"/>
      <w:ind w:firstLine="520"/>
    </w:pPr>
    <w:rPr>
      <w:rFonts w:ascii="宋体" w:hAnsi="宋体" w:eastAsia="宋体" w:cs="宋体"/>
      <w:kern w:val="0"/>
      <w:sz w:val="24"/>
    </w:rPr>
  </w:style>
  <w:style w:type="paragraph" w:customStyle="1" w:styleId="531">
    <w:name w:val="pa-3"/>
    <w:basedOn w:val="1"/>
    <w:qFormat/>
    <w:uiPriority w:val="0"/>
    <w:pPr>
      <w:widowControl/>
      <w:spacing w:line="520" w:lineRule="atLeast"/>
      <w:jc w:val="center"/>
    </w:pPr>
    <w:rPr>
      <w:rFonts w:ascii="宋体" w:hAnsi="宋体" w:eastAsia="宋体" w:cs="宋体"/>
      <w:kern w:val="0"/>
      <w:sz w:val="24"/>
    </w:rPr>
  </w:style>
  <w:style w:type="paragraph" w:customStyle="1" w:styleId="532">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Cs w:val="20"/>
    </w:rPr>
  </w:style>
  <w:style w:type="paragraph" w:customStyle="1" w:styleId="533">
    <w:name w:val="pa-25"/>
    <w:basedOn w:val="1"/>
    <w:qFormat/>
    <w:uiPriority w:val="0"/>
    <w:pPr>
      <w:widowControl/>
      <w:spacing w:line="360" w:lineRule="atLeast"/>
      <w:ind w:firstLine="480"/>
      <w:jc w:val="center"/>
    </w:pPr>
    <w:rPr>
      <w:rFonts w:ascii="宋体" w:hAnsi="宋体" w:eastAsia="宋体" w:cs="宋体"/>
      <w:kern w:val="0"/>
      <w:sz w:val="24"/>
    </w:rPr>
  </w:style>
  <w:style w:type="paragraph" w:customStyle="1" w:styleId="534">
    <w:name w:val="列出段落1"/>
    <w:basedOn w:val="1"/>
    <w:link w:val="535"/>
    <w:qFormat/>
    <w:uiPriority w:val="0"/>
    <w:pPr>
      <w:ind w:firstLine="420" w:firstLineChars="200"/>
    </w:pPr>
    <w:rPr>
      <w:rFonts w:ascii="Calibri" w:hAnsi="Calibri" w:eastAsia="宋体" w:cs="Times New Roman"/>
      <w:kern w:val="0"/>
      <w:sz w:val="20"/>
      <w:szCs w:val="20"/>
    </w:rPr>
  </w:style>
  <w:style w:type="character" w:customStyle="1" w:styleId="535">
    <w:name w:val="列出段落 Char"/>
    <w:link w:val="534"/>
    <w:qFormat/>
    <w:uiPriority w:val="0"/>
    <w:rPr>
      <w:rFonts w:ascii="Calibri" w:hAnsi="Calibri" w:eastAsia="宋体" w:cs="Times New Roman"/>
      <w:kern w:val="0"/>
      <w:sz w:val="20"/>
      <w:szCs w:val="20"/>
    </w:rPr>
  </w:style>
  <w:style w:type="paragraph" w:customStyle="1" w:styleId="536">
    <w:name w:val="ca-49"/>
    <w:basedOn w:val="1"/>
    <w:qFormat/>
    <w:uiPriority w:val="0"/>
    <w:pPr>
      <w:widowControl/>
      <w:jc w:val="left"/>
    </w:pPr>
    <w:rPr>
      <w:rFonts w:ascii="宋体" w:hAnsi="宋体" w:eastAsia="宋体" w:cs="宋体"/>
      <w:kern w:val="0"/>
      <w:sz w:val="32"/>
      <w:szCs w:val="32"/>
    </w:rPr>
  </w:style>
  <w:style w:type="paragraph" w:customStyle="1" w:styleId="537">
    <w:name w:val="ca-2"/>
    <w:basedOn w:val="1"/>
    <w:qFormat/>
    <w:uiPriority w:val="0"/>
    <w:pPr>
      <w:widowControl/>
      <w:jc w:val="left"/>
    </w:pPr>
    <w:rPr>
      <w:rFonts w:ascii="Calibri" w:hAnsi="Calibri" w:eastAsia="宋体" w:cs="Times New Roman"/>
      <w:color w:val="000000"/>
      <w:kern w:val="0"/>
      <w:sz w:val="36"/>
      <w:szCs w:val="36"/>
    </w:rPr>
  </w:style>
  <w:style w:type="paragraph" w:customStyle="1" w:styleId="538">
    <w:name w:val="样式 样式1 + 首行缩进:  2 字符"/>
    <w:basedOn w:val="1"/>
    <w:qFormat/>
    <w:uiPriority w:val="0"/>
    <w:pPr>
      <w:spacing w:line="360" w:lineRule="exact"/>
      <w:ind w:firstLine="420" w:firstLineChars="200"/>
    </w:pPr>
    <w:rPr>
      <w:rFonts w:ascii="Arial" w:hAnsi="Arial" w:eastAsia="宋体" w:cs="Times New Roman"/>
      <w:szCs w:val="20"/>
    </w:rPr>
  </w:style>
  <w:style w:type="paragraph" w:customStyle="1" w:styleId="539">
    <w:name w:val="pa-95"/>
    <w:basedOn w:val="1"/>
    <w:qFormat/>
    <w:uiPriority w:val="0"/>
    <w:pPr>
      <w:widowControl/>
      <w:spacing w:line="440" w:lineRule="atLeast"/>
      <w:jc w:val="center"/>
    </w:pPr>
    <w:rPr>
      <w:rFonts w:ascii="宋体" w:hAnsi="宋体" w:eastAsia="宋体" w:cs="宋体"/>
      <w:kern w:val="0"/>
      <w:sz w:val="24"/>
    </w:rPr>
  </w:style>
  <w:style w:type="paragraph" w:customStyle="1" w:styleId="540">
    <w:name w:val="pa-49"/>
    <w:basedOn w:val="1"/>
    <w:qFormat/>
    <w:uiPriority w:val="0"/>
    <w:pPr>
      <w:widowControl/>
      <w:spacing w:line="280" w:lineRule="atLeast"/>
      <w:ind w:firstLine="440"/>
      <w:jc w:val="left"/>
    </w:pPr>
    <w:rPr>
      <w:rFonts w:ascii="宋体" w:hAnsi="宋体" w:eastAsia="宋体" w:cs="宋体"/>
      <w:kern w:val="0"/>
      <w:sz w:val="24"/>
    </w:rPr>
  </w:style>
  <w:style w:type="paragraph" w:customStyle="1" w:styleId="541">
    <w:name w:val="ca-19"/>
    <w:basedOn w:val="1"/>
    <w:qFormat/>
    <w:uiPriority w:val="0"/>
    <w:pPr>
      <w:widowControl/>
      <w:jc w:val="left"/>
    </w:pPr>
    <w:rPr>
      <w:rFonts w:ascii="Calibri" w:hAnsi="Calibri" w:eastAsia="宋体" w:cs="Times New Roman"/>
      <w:kern w:val="0"/>
      <w:sz w:val="18"/>
      <w:szCs w:val="18"/>
    </w:rPr>
  </w:style>
  <w:style w:type="paragraph" w:customStyle="1" w:styleId="542">
    <w:name w:val="目录"/>
    <w:basedOn w:val="1"/>
    <w:qFormat/>
    <w:uiPriority w:val="0"/>
    <w:pPr>
      <w:widowControl/>
      <w:jc w:val="center"/>
    </w:pPr>
    <w:rPr>
      <w:rFonts w:ascii="宋体" w:hAnsi="Calibri" w:eastAsia="宋体" w:cs="Times New Roman"/>
      <w:b/>
      <w:kern w:val="0"/>
      <w:sz w:val="36"/>
      <w:szCs w:val="20"/>
    </w:rPr>
  </w:style>
  <w:style w:type="paragraph" w:customStyle="1" w:styleId="543">
    <w:name w:val="pa-41"/>
    <w:basedOn w:val="1"/>
    <w:qFormat/>
    <w:uiPriority w:val="0"/>
    <w:pPr>
      <w:widowControl/>
      <w:spacing w:line="280" w:lineRule="atLeast"/>
      <w:ind w:firstLine="420"/>
    </w:pPr>
    <w:rPr>
      <w:rFonts w:ascii="宋体" w:hAnsi="宋体" w:eastAsia="宋体" w:cs="宋体"/>
      <w:kern w:val="0"/>
      <w:sz w:val="24"/>
    </w:rPr>
  </w:style>
  <w:style w:type="paragraph" w:customStyle="1" w:styleId="544">
    <w:name w:val="pa-73"/>
    <w:basedOn w:val="1"/>
    <w:qFormat/>
    <w:uiPriority w:val="0"/>
    <w:pPr>
      <w:widowControl/>
      <w:spacing w:line="360" w:lineRule="atLeast"/>
      <w:ind w:firstLine="640"/>
    </w:pPr>
    <w:rPr>
      <w:rFonts w:ascii="宋体" w:hAnsi="宋体" w:eastAsia="宋体" w:cs="宋体"/>
      <w:kern w:val="0"/>
      <w:sz w:val="24"/>
    </w:rPr>
  </w:style>
  <w:style w:type="paragraph" w:customStyle="1" w:styleId="545">
    <w:name w:val="ca-42"/>
    <w:basedOn w:val="1"/>
    <w:qFormat/>
    <w:uiPriority w:val="0"/>
    <w:pPr>
      <w:widowControl/>
      <w:jc w:val="left"/>
    </w:pPr>
    <w:rPr>
      <w:rFonts w:ascii="宋体" w:hAnsi="宋体" w:eastAsia="宋体" w:cs="宋体"/>
      <w:color w:val="000000"/>
      <w:kern w:val="0"/>
      <w:sz w:val="36"/>
      <w:szCs w:val="36"/>
    </w:rPr>
  </w:style>
  <w:style w:type="paragraph" w:customStyle="1" w:styleId="546">
    <w:name w:val="226_Chinese Text"/>
    <w:qFormat/>
    <w:uiPriority w:val="0"/>
    <w:pPr>
      <w:spacing w:after="120" w:line="336" w:lineRule="auto"/>
      <w:ind w:firstLine="100" w:firstLineChars="100"/>
      <w:jc w:val="both"/>
    </w:pPr>
    <w:rPr>
      <w:rFonts w:ascii="华文中宋" w:hAnsi="华文中宋" w:eastAsia="华文中宋" w:cs="Times New Roman"/>
      <w:kern w:val="0"/>
      <w:sz w:val="20"/>
      <w:szCs w:val="20"/>
      <w:lang w:val="en-GB" w:eastAsia="zh-CN" w:bidi="ar-SA"/>
    </w:rPr>
  </w:style>
  <w:style w:type="paragraph" w:customStyle="1" w:styleId="547">
    <w:name w:val="Char Char Char Char Char Char Char1"/>
    <w:basedOn w:val="1"/>
    <w:qFormat/>
    <w:uiPriority w:val="0"/>
    <w:rPr>
      <w:rFonts w:ascii="Calibri" w:hAnsi="Calibri" w:eastAsia="宋体" w:cs="Times New Roman"/>
    </w:rPr>
  </w:style>
  <w:style w:type="paragraph" w:customStyle="1" w:styleId="548">
    <w:name w:val="Char Char Char Char Char Char1"/>
    <w:basedOn w:val="1"/>
    <w:qFormat/>
    <w:uiPriority w:val="0"/>
    <w:rPr>
      <w:rFonts w:ascii="Calibri" w:hAnsi="Calibri" w:eastAsia="宋体" w:cs="Times New Roman"/>
    </w:rPr>
  </w:style>
  <w:style w:type="paragraph" w:customStyle="1" w:styleId="549">
    <w:name w:val="pa-89"/>
    <w:basedOn w:val="1"/>
    <w:qFormat/>
    <w:uiPriority w:val="0"/>
    <w:pPr>
      <w:widowControl/>
      <w:spacing w:line="320" w:lineRule="atLeast"/>
    </w:pPr>
    <w:rPr>
      <w:rFonts w:ascii="宋体" w:hAnsi="宋体" w:eastAsia="宋体" w:cs="宋体"/>
      <w:kern w:val="0"/>
      <w:sz w:val="24"/>
    </w:rPr>
  </w:style>
  <w:style w:type="paragraph" w:customStyle="1" w:styleId="550">
    <w:name w:val="默认段落字体 Para Char"/>
    <w:basedOn w:val="1"/>
    <w:qFormat/>
    <w:uiPriority w:val="0"/>
    <w:pPr>
      <w:tabs>
        <w:tab w:val="left" w:pos="780"/>
      </w:tabs>
      <w:ind w:left="780" w:hanging="360"/>
    </w:pPr>
    <w:rPr>
      <w:rFonts w:ascii="Calibri" w:hAnsi="Calibri" w:eastAsia="宋体" w:cs="Times New Roman"/>
    </w:rPr>
  </w:style>
  <w:style w:type="paragraph" w:customStyle="1" w:styleId="551">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552">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553">
    <w:name w:val="pa-40"/>
    <w:basedOn w:val="1"/>
    <w:qFormat/>
    <w:uiPriority w:val="0"/>
    <w:pPr>
      <w:widowControl/>
      <w:spacing w:line="280" w:lineRule="atLeast"/>
    </w:pPr>
    <w:rPr>
      <w:rFonts w:ascii="宋体" w:hAnsi="宋体" w:eastAsia="宋体" w:cs="宋体"/>
      <w:kern w:val="0"/>
      <w:sz w:val="24"/>
    </w:rPr>
  </w:style>
  <w:style w:type="paragraph" w:customStyle="1" w:styleId="554">
    <w:name w:val="pa-60"/>
    <w:basedOn w:val="1"/>
    <w:qFormat/>
    <w:uiPriority w:val="0"/>
    <w:pPr>
      <w:widowControl/>
      <w:spacing w:line="360" w:lineRule="atLeast"/>
      <w:ind w:firstLine="560"/>
    </w:pPr>
    <w:rPr>
      <w:rFonts w:ascii="宋体" w:hAnsi="宋体" w:eastAsia="宋体" w:cs="宋体"/>
      <w:kern w:val="0"/>
      <w:sz w:val="24"/>
    </w:rPr>
  </w:style>
  <w:style w:type="paragraph" w:customStyle="1" w:styleId="555">
    <w:name w:val="pa-39"/>
    <w:basedOn w:val="1"/>
    <w:qFormat/>
    <w:uiPriority w:val="0"/>
    <w:pPr>
      <w:widowControl/>
      <w:spacing w:line="360" w:lineRule="atLeast"/>
      <w:jc w:val="center"/>
    </w:pPr>
    <w:rPr>
      <w:rFonts w:ascii="宋体" w:hAnsi="宋体" w:eastAsia="宋体" w:cs="宋体"/>
      <w:kern w:val="0"/>
      <w:sz w:val="24"/>
    </w:rPr>
  </w:style>
  <w:style w:type="paragraph" w:customStyle="1" w:styleId="556">
    <w:name w:val="ca-45"/>
    <w:basedOn w:val="1"/>
    <w:qFormat/>
    <w:uiPriority w:val="0"/>
    <w:pPr>
      <w:widowControl/>
      <w:jc w:val="left"/>
    </w:pPr>
    <w:rPr>
      <w:rFonts w:ascii="宋体" w:hAnsi="宋体" w:eastAsia="宋体" w:cs="宋体"/>
      <w:color w:val="000000"/>
      <w:kern w:val="0"/>
      <w:sz w:val="72"/>
      <w:szCs w:val="72"/>
    </w:rPr>
  </w:style>
  <w:style w:type="paragraph" w:customStyle="1" w:styleId="557">
    <w:name w:val="pa-61"/>
    <w:basedOn w:val="1"/>
    <w:qFormat/>
    <w:uiPriority w:val="0"/>
    <w:pPr>
      <w:widowControl/>
      <w:spacing w:line="240" w:lineRule="atLeast"/>
    </w:pPr>
    <w:rPr>
      <w:rFonts w:ascii="宋体" w:hAnsi="宋体" w:eastAsia="宋体" w:cs="宋体"/>
      <w:kern w:val="0"/>
      <w:sz w:val="24"/>
    </w:rPr>
  </w:style>
  <w:style w:type="paragraph" w:customStyle="1" w:styleId="558">
    <w:name w:val="pa-32"/>
    <w:basedOn w:val="1"/>
    <w:qFormat/>
    <w:uiPriority w:val="0"/>
    <w:pPr>
      <w:widowControl/>
      <w:spacing w:line="360" w:lineRule="atLeast"/>
      <w:ind w:firstLine="520"/>
    </w:pPr>
    <w:rPr>
      <w:rFonts w:ascii="宋体" w:hAnsi="宋体" w:eastAsia="宋体" w:cs="宋体"/>
      <w:kern w:val="0"/>
      <w:sz w:val="24"/>
    </w:rPr>
  </w:style>
  <w:style w:type="paragraph" w:customStyle="1" w:styleId="559">
    <w:name w:val="样式 正文（首行缩进两字） + 首行缩进:  2 字符"/>
    <w:basedOn w:val="23"/>
    <w:qFormat/>
    <w:uiPriority w:val="0"/>
    <w:pPr>
      <w:spacing w:line="460" w:lineRule="exact"/>
      <w:ind w:firstLine="536"/>
    </w:pPr>
    <w:rPr>
      <w:spacing w:val="6"/>
      <w:kern w:val="24"/>
      <w:sz w:val="24"/>
    </w:rPr>
  </w:style>
  <w:style w:type="paragraph" w:customStyle="1" w:styleId="560">
    <w:name w:val="ca-36"/>
    <w:basedOn w:val="1"/>
    <w:qFormat/>
    <w:uiPriority w:val="0"/>
    <w:pPr>
      <w:widowControl/>
      <w:jc w:val="left"/>
    </w:pPr>
    <w:rPr>
      <w:rFonts w:ascii="宋体" w:hAnsi="宋体" w:eastAsia="宋体" w:cs="宋体"/>
      <w:b/>
      <w:bCs/>
      <w:spacing w:val="-20"/>
      <w:kern w:val="0"/>
      <w:szCs w:val="21"/>
    </w:rPr>
  </w:style>
  <w:style w:type="paragraph" w:customStyle="1" w:styleId="561">
    <w:name w:val="pa-133"/>
    <w:basedOn w:val="1"/>
    <w:qFormat/>
    <w:uiPriority w:val="0"/>
    <w:pPr>
      <w:widowControl/>
      <w:spacing w:line="280" w:lineRule="atLeast"/>
      <w:jc w:val="left"/>
    </w:pPr>
    <w:rPr>
      <w:rFonts w:ascii="宋体" w:hAnsi="宋体" w:eastAsia="宋体" w:cs="宋体"/>
      <w:kern w:val="0"/>
      <w:sz w:val="24"/>
    </w:rPr>
  </w:style>
  <w:style w:type="paragraph" w:customStyle="1" w:styleId="562">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563">
    <w:name w:val="表头"/>
    <w:basedOn w:val="1"/>
    <w:qFormat/>
    <w:uiPriority w:val="0"/>
    <w:pPr>
      <w:spacing w:line="360" w:lineRule="auto"/>
      <w:jc w:val="center"/>
    </w:pPr>
    <w:rPr>
      <w:rFonts w:ascii="黑体" w:hAnsi="Calibri" w:eastAsia="黑体" w:cs="Times New Roman"/>
      <w:kern w:val="0"/>
      <w:sz w:val="24"/>
      <w:szCs w:val="20"/>
    </w:rPr>
  </w:style>
  <w:style w:type="paragraph" w:customStyle="1" w:styleId="564">
    <w:name w:val="pa-81"/>
    <w:basedOn w:val="1"/>
    <w:qFormat/>
    <w:uiPriority w:val="0"/>
    <w:pPr>
      <w:widowControl/>
      <w:spacing w:line="360" w:lineRule="atLeast"/>
      <w:jc w:val="center"/>
    </w:pPr>
    <w:rPr>
      <w:rFonts w:ascii="宋体" w:hAnsi="宋体" w:eastAsia="宋体" w:cs="宋体"/>
      <w:kern w:val="0"/>
      <w:sz w:val="24"/>
    </w:rPr>
  </w:style>
  <w:style w:type="paragraph" w:customStyle="1" w:styleId="565">
    <w:name w:val="ca-17"/>
    <w:basedOn w:val="1"/>
    <w:qFormat/>
    <w:uiPriority w:val="0"/>
    <w:pPr>
      <w:widowControl/>
      <w:jc w:val="left"/>
    </w:pPr>
    <w:rPr>
      <w:rFonts w:ascii="Calibri" w:hAnsi="Calibri" w:eastAsia="宋体" w:cs="Times New Roman"/>
      <w:b/>
      <w:bCs/>
      <w:spacing w:val="-20"/>
      <w:kern w:val="0"/>
      <w:sz w:val="24"/>
    </w:rPr>
  </w:style>
  <w:style w:type="paragraph" w:customStyle="1" w:styleId="566">
    <w:name w:val="pa-20"/>
    <w:basedOn w:val="1"/>
    <w:qFormat/>
    <w:uiPriority w:val="0"/>
    <w:pPr>
      <w:widowControl/>
      <w:spacing w:line="360" w:lineRule="atLeast"/>
      <w:jc w:val="left"/>
    </w:pPr>
    <w:rPr>
      <w:rFonts w:ascii="宋体" w:hAnsi="宋体" w:eastAsia="宋体" w:cs="宋体"/>
      <w:kern w:val="0"/>
      <w:sz w:val="24"/>
    </w:rPr>
  </w:style>
  <w:style w:type="paragraph" w:customStyle="1" w:styleId="567">
    <w:name w:val="pa-108"/>
    <w:basedOn w:val="1"/>
    <w:qFormat/>
    <w:uiPriority w:val="0"/>
    <w:pPr>
      <w:widowControl/>
      <w:spacing w:line="280" w:lineRule="atLeast"/>
      <w:jc w:val="center"/>
    </w:pPr>
    <w:rPr>
      <w:rFonts w:ascii="宋体" w:hAnsi="宋体" w:eastAsia="宋体" w:cs="宋体"/>
      <w:kern w:val="0"/>
      <w:sz w:val="24"/>
    </w:rPr>
  </w:style>
  <w:style w:type="paragraph" w:customStyle="1" w:styleId="568">
    <w:name w:val="表格文字"/>
    <w:basedOn w:val="1"/>
    <w:qFormat/>
    <w:uiPriority w:val="0"/>
    <w:pPr>
      <w:adjustRightInd w:val="0"/>
      <w:spacing w:line="420" w:lineRule="atLeast"/>
      <w:jc w:val="left"/>
      <w:textAlignment w:val="baseline"/>
    </w:pPr>
    <w:rPr>
      <w:rFonts w:ascii="Calibri" w:hAnsi="Calibri" w:eastAsia="宋体" w:cs="Times New Roman"/>
      <w:kern w:val="0"/>
      <w:szCs w:val="20"/>
    </w:rPr>
  </w:style>
  <w:style w:type="paragraph" w:customStyle="1" w:styleId="569">
    <w:name w:val="无间隔1"/>
    <w:link w:val="57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0">
    <w:name w:val="无间距字符"/>
    <w:link w:val="569"/>
    <w:qFormat/>
    <w:locked/>
    <w:uiPriority w:val="0"/>
    <w:rPr>
      <w:rFonts w:ascii="Calibri" w:hAnsi="Calibri" w:eastAsia="宋体" w:cs="Times New Roman"/>
    </w:rPr>
  </w:style>
  <w:style w:type="paragraph" w:customStyle="1" w:styleId="571">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2">
    <w:name w:val="标题 1_0"/>
    <w:basedOn w:val="573"/>
    <w:next w:val="573"/>
    <w:link w:val="574"/>
    <w:qFormat/>
    <w:uiPriority w:val="9"/>
    <w:pPr>
      <w:keepNext/>
      <w:keepLines/>
      <w:spacing w:before="340" w:after="330" w:line="578" w:lineRule="auto"/>
      <w:outlineLvl w:val="0"/>
    </w:pPr>
    <w:rPr>
      <w:rFonts w:ascii="Times New Roman" w:hAnsi="Times New Roman"/>
      <w:b/>
      <w:bCs/>
      <w:kern w:val="44"/>
      <w:sz w:val="44"/>
      <w:szCs w:val="44"/>
    </w:rPr>
  </w:style>
  <w:style w:type="paragraph" w:customStyle="1" w:styleId="573">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4">
    <w:name w:val="标题 1 Char_0"/>
    <w:link w:val="572"/>
    <w:qFormat/>
    <w:uiPriority w:val="9"/>
    <w:rPr>
      <w:rFonts w:ascii="Times New Roman" w:hAnsi="Times New Roman" w:eastAsia="宋体" w:cs="Times New Roman"/>
      <w:b/>
      <w:bCs/>
      <w:kern w:val="44"/>
      <w:sz w:val="44"/>
      <w:szCs w:val="44"/>
    </w:rPr>
  </w:style>
  <w:style w:type="paragraph" w:customStyle="1" w:styleId="575">
    <w:name w:val="flType"/>
    <w:basedOn w:val="571"/>
    <w:qFormat/>
    <w:uiPriority w:val="0"/>
    <w:pPr>
      <w:numPr>
        <w:ilvl w:val="0"/>
        <w:numId w:val="3"/>
      </w:numPr>
      <w:tabs>
        <w:tab w:val="left" w:pos="425"/>
      </w:tabs>
      <w:adjustRightInd w:val="0"/>
      <w:spacing w:after="284" w:line="113" w:lineRule="atLeast"/>
      <w:jc w:val="center"/>
      <w:textAlignment w:val="baseline"/>
    </w:pPr>
    <w:rPr>
      <w:rFonts w:ascii="Times New Roman" w:hAnsi="Times New Roman"/>
      <w:kern w:val="0"/>
      <w:sz w:val="24"/>
      <w:szCs w:val="20"/>
    </w:rPr>
  </w:style>
  <w:style w:type="paragraph" w:customStyle="1" w:styleId="576">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7">
    <w:name w:val="正文文本_0"/>
    <w:basedOn w:val="573"/>
    <w:link w:val="578"/>
    <w:qFormat/>
    <w:uiPriority w:val="0"/>
    <w:pPr>
      <w:spacing w:after="120" w:line="440" w:lineRule="exact"/>
      <w:ind w:firstLine="100" w:firstLineChars="100"/>
    </w:pPr>
    <w:rPr>
      <w:rFonts w:ascii="Times New Roman" w:hAnsi="Times New Roman"/>
      <w:kern w:val="0"/>
      <w:sz w:val="20"/>
      <w:szCs w:val="24"/>
    </w:rPr>
  </w:style>
  <w:style w:type="character" w:customStyle="1" w:styleId="578">
    <w:name w:val="正文文本 Char_0"/>
    <w:link w:val="577"/>
    <w:qFormat/>
    <w:uiPriority w:val="0"/>
    <w:rPr>
      <w:rFonts w:ascii="Times New Roman" w:hAnsi="Times New Roman" w:eastAsia="宋体" w:cs="Times New Roman"/>
      <w:kern w:val="0"/>
      <w:sz w:val="20"/>
      <w:szCs w:val="24"/>
    </w:rPr>
  </w:style>
  <w:style w:type="paragraph" w:customStyle="1" w:styleId="579">
    <w:name w:val="Blockquote_0"/>
    <w:basedOn w:val="573"/>
    <w:qFormat/>
    <w:uiPriority w:val="0"/>
    <w:pPr>
      <w:autoSpaceDE w:val="0"/>
      <w:autoSpaceDN w:val="0"/>
      <w:adjustRightInd w:val="0"/>
      <w:spacing w:before="100" w:after="100" w:line="440" w:lineRule="exact"/>
      <w:ind w:left="360" w:right="360" w:firstLine="100" w:firstLineChars="100"/>
      <w:jc w:val="left"/>
    </w:pPr>
    <w:rPr>
      <w:rFonts w:ascii="Times New Roman" w:hAnsi="Times New Roman"/>
      <w:kern w:val="0"/>
      <w:sz w:val="24"/>
      <w:szCs w:val="20"/>
    </w:rPr>
  </w:style>
  <w:style w:type="paragraph" w:customStyle="1" w:styleId="580">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1">
    <w:name w:val="正文_1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2">
    <w:name w:val="页脚_0"/>
    <w:basedOn w:val="581"/>
    <w:link w:val="583"/>
    <w:unhideWhenUsed/>
    <w:qFormat/>
    <w:uiPriority w:val="99"/>
    <w:pPr>
      <w:tabs>
        <w:tab w:val="center" w:pos="4153"/>
        <w:tab w:val="right" w:pos="8306"/>
      </w:tabs>
      <w:snapToGrid w:val="0"/>
      <w:jc w:val="left"/>
    </w:pPr>
    <w:rPr>
      <w:kern w:val="0"/>
      <w:sz w:val="18"/>
      <w:szCs w:val="18"/>
    </w:rPr>
  </w:style>
  <w:style w:type="character" w:customStyle="1" w:styleId="583">
    <w:name w:val="页脚 Char_0"/>
    <w:link w:val="582"/>
    <w:qFormat/>
    <w:uiPriority w:val="99"/>
    <w:rPr>
      <w:rFonts w:ascii="Calibri" w:hAnsi="Calibri" w:eastAsia="宋体" w:cs="Times New Roman"/>
      <w:kern w:val="0"/>
      <w:sz w:val="18"/>
      <w:szCs w:val="18"/>
    </w:rPr>
  </w:style>
  <w:style w:type="paragraph" w:customStyle="1" w:styleId="58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5">
    <w:name w:val="标题 1_1"/>
    <w:basedOn w:val="584"/>
    <w:next w:val="584"/>
    <w:link w:val="586"/>
    <w:qFormat/>
    <w:uiPriority w:val="0"/>
    <w:pPr>
      <w:keepNext/>
      <w:keepLines/>
      <w:spacing w:before="340" w:after="330" w:line="578" w:lineRule="auto"/>
      <w:outlineLvl w:val="0"/>
    </w:pPr>
    <w:rPr>
      <w:b/>
      <w:bCs/>
      <w:kern w:val="44"/>
      <w:sz w:val="44"/>
      <w:szCs w:val="44"/>
    </w:rPr>
  </w:style>
  <w:style w:type="character" w:customStyle="1" w:styleId="586">
    <w:name w:val="标题 1 Char_1"/>
    <w:link w:val="585"/>
    <w:qFormat/>
    <w:uiPriority w:val="0"/>
    <w:rPr>
      <w:rFonts w:ascii="Calibri" w:hAnsi="Calibri" w:eastAsia="宋体" w:cs="Times New Roman"/>
      <w:b/>
      <w:bCs/>
      <w:kern w:val="44"/>
      <w:sz w:val="44"/>
      <w:szCs w:val="44"/>
    </w:rPr>
  </w:style>
  <w:style w:type="paragraph" w:customStyle="1" w:styleId="587">
    <w:name w:val="标题 2_0"/>
    <w:basedOn w:val="584"/>
    <w:next w:val="584"/>
    <w:link w:val="588"/>
    <w:unhideWhenUsed/>
    <w:qFormat/>
    <w:uiPriority w:val="0"/>
    <w:pPr>
      <w:keepNext/>
      <w:keepLines/>
      <w:spacing w:before="260" w:after="260" w:line="415" w:lineRule="auto"/>
      <w:outlineLvl w:val="1"/>
    </w:pPr>
    <w:rPr>
      <w:rFonts w:ascii="Cambria" w:hAnsi="Cambria"/>
      <w:b/>
      <w:bCs/>
      <w:kern w:val="0"/>
      <w:sz w:val="32"/>
      <w:szCs w:val="32"/>
    </w:rPr>
  </w:style>
  <w:style w:type="character" w:customStyle="1" w:styleId="588">
    <w:name w:val="标题 2 Char_0"/>
    <w:link w:val="587"/>
    <w:qFormat/>
    <w:uiPriority w:val="0"/>
    <w:rPr>
      <w:rFonts w:ascii="Cambria" w:hAnsi="Cambria" w:eastAsia="宋体" w:cs="Times New Roman"/>
      <w:b/>
      <w:bCs/>
      <w:kern w:val="0"/>
      <w:sz w:val="32"/>
      <w:szCs w:val="32"/>
    </w:rPr>
  </w:style>
  <w:style w:type="paragraph" w:customStyle="1" w:styleId="589">
    <w:name w:val="flType_0"/>
    <w:basedOn w:val="584"/>
    <w:qFormat/>
    <w:uiPriority w:val="0"/>
    <w:pPr>
      <w:numPr>
        <w:ilvl w:val="0"/>
        <w:numId w:val="4"/>
      </w:numPr>
      <w:tabs>
        <w:tab w:val="left" w:pos="425"/>
      </w:tabs>
      <w:adjustRightInd w:val="0"/>
      <w:spacing w:after="284" w:line="113" w:lineRule="atLeast"/>
      <w:jc w:val="center"/>
      <w:textAlignment w:val="baseline"/>
    </w:pPr>
    <w:rPr>
      <w:rFonts w:ascii="Times New Roman" w:hAnsi="Times New Roman"/>
      <w:kern w:val="0"/>
      <w:sz w:val="24"/>
      <w:szCs w:val="20"/>
    </w:rPr>
  </w:style>
  <w:style w:type="paragraph" w:customStyle="1" w:styleId="590">
    <w:name w:val="标题 3_0"/>
    <w:basedOn w:val="584"/>
    <w:next w:val="584"/>
    <w:link w:val="591"/>
    <w:unhideWhenUsed/>
    <w:qFormat/>
    <w:uiPriority w:val="0"/>
    <w:pPr>
      <w:keepNext/>
      <w:keepLines/>
      <w:spacing w:before="260" w:after="260" w:line="416" w:lineRule="auto"/>
      <w:outlineLvl w:val="2"/>
    </w:pPr>
    <w:rPr>
      <w:b/>
      <w:bCs/>
      <w:kern w:val="0"/>
      <w:sz w:val="32"/>
      <w:szCs w:val="32"/>
    </w:rPr>
  </w:style>
  <w:style w:type="character" w:customStyle="1" w:styleId="591">
    <w:name w:val="标题 3 Char_0"/>
    <w:link w:val="590"/>
    <w:qFormat/>
    <w:uiPriority w:val="0"/>
    <w:rPr>
      <w:rFonts w:ascii="Calibri" w:hAnsi="Calibri" w:eastAsia="宋体" w:cs="Times New Roman"/>
      <w:b/>
      <w:bCs/>
      <w:kern w:val="0"/>
      <w:sz w:val="32"/>
      <w:szCs w:val="32"/>
    </w:rPr>
  </w:style>
  <w:style w:type="paragraph" w:customStyle="1" w:styleId="592">
    <w:name w:val="样式 宋体 小四 首行缩进:  0.93 厘米 段前: 11.15 磅 段后: 11.15 磅1"/>
    <w:basedOn w:val="584"/>
    <w:link w:val="593"/>
    <w:qFormat/>
    <w:uiPriority w:val="0"/>
    <w:pPr>
      <w:adjustRightInd w:val="0"/>
      <w:snapToGrid w:val="0"/>
      <w:ind w:left="200" w:leftChars="200"/>
    </w:pPr>
    <w:rPr>
      <w:rFonts w:ascii="宋体" w:hAnsi="Times New Roman"/>
      <w:kern w:val="0"/>
      <w:sz w:val="24"/>
      <w:szCs w:val="20"/>
    </w:rPr>
  </w:style>
  <w:style w:type="character" w:customStyle="1" w:styleId="593">
    <w:name w:val="样式 宋体 小四 首行缩进:  0.93 厘米 段前: 11.15 磅 段后: 11.15 磅1 Char"/>
    <w:link w:val="592"/>
    <w:qFormat/>
    <w:uiPriority w:val="0"/>
    <w:rPr>
      <w:rFonts w:ascii="宋体" w:hAnsi="Times New Roman" w:eastAsia="宋体" w:cs="Times New Roman"/>
      <w:kern w:val="0"/>
      <w:sz w:val="24"/>
      <w:szCs w:val="20"/>
    </w:rPr>
  </w:style>
  <w:style w:type="paragraph" w:customStyle="1" w:styleId="594">
    <w:name w:val="正文缩进_0"/>
    <w:basedOn w:val="584"/>
    <w:link w:val="595"/>
    <w:unhideWhenUsed/>
    <w:qFormat/>
    <w:uiPriority w:val="0"/>
    <w:pPr>
      <w:ind w:firstLine="420" w:firstLineChars="200"/>
    </w:pPr>
    <w:rPr>
      <w:kern w:val="0"/>
      <w:sz w:val="20"/>
      <w:szCs w:val="20"/>
    </w:rPr>
  </w:style>
  <w:style w:type="character" w:customStyle="1" w:styleId="595">
    <w:name w:val="正文缩进 Char"/>
    <w:link w:val="594"/>
    <w:qFormat/>
    <w:locked/>
    <w:uiPriority w:val="0"/>
    <w:rPr>
      <w:rFonts w:ascii="Calibri" w:hAnsi="Calibri" w:eastAsia="宋体" w:cs="Times New Roman"/>
      <w:kern w:val="0"/>
      <w:sz w:val="20"/>
      <w:szCs w:val="20"/>
    </w:rPr>
  </w:style>
  <w:style w:type="character" w:customStyle="1" w:styleId="596">
    <w:name w:val="content3"/>
    <w:qFormat/>
    <w:uiPriority w:val="0"/>
    <w:rPr>
      <w:rFonts w:ascii="Calibri" w:hAnsi="Calibri"/>
      <w:b/>
      <w:bCs/>
      <w:sz w:val="18"/>
      <w:szCs w:val="18"/>
    </w:rPr>
  </w:style>
  <w:style w:type="paragraph" w:customStyle="1" w:styleId="597">
    <w:name w:val="Normal_0"/>
    <w:qFormat/>
    <w:uiPriority w:val="0"/>
    <w:rPr>
      <w:rFonts w:ascii="黑体" w:hAnsi="黑体" w:eastAsia="黑体" w:cs="Times New Roman"/>
      <w:b/>
      <w:kern w:val="0"/>
      <w:sz w:val="32"/>
      <w:szCs w:val="24"/>
      <w:lang w:val="en-US" w:eastAsia="zh-CN" w:bidi="ar-SA"/>
    </w:rPr>
  </w:style>
  <w:style w:type="paragraph" w:customStyle="1" w:styleId="598">
    <w:name w:val="Normal_1"/>
    <w:qFormat/>
    <w:uiPriority w:val="0"/>
    <w:rPr>
      <w:rFonts w:ascii="黑体" w:hAnsi="黑体" w:eastAsia="黑体" w:cs="Times New Roman"/>
      <w:b/>
      <w:kern w:val="0"/>
      <w:sz w:val="32"/>
      <w:szCs w:val="24"/>
      <w:lang w:val="en-US" w:eastAsia="zh-CN" w:bidi="ar-SA"/>
    </w:rPr>
  </w:style>
  <w:style w:type="paragraph" w:customStyle="1" w:styleId="599">
    <w:name w:val="Normal_2"/>
    <w:qFormat/>
    <w:uiPriority w:val="0"/>
    <w:rPr>
      <w:rFonts w:ascii="黑体" w:hAnsi="黑体" w:eastAsia="黑体" w:cs="Times New Roman"/>
      <w:b/>
      <w:kern w:val="0"/>
      <w:sz w:val="32"/>
      <w:szCs w:val="24"/>
      <w:lang w:val="en-US" w:eastAsia="zh-CN" w:bidi="ar-SA"/>
    </w:rPr>
  </w:style>
  <w:style w:type="paragraph" w:customStyle="1" w:styleId="600">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1">
    <w:name w:val="Normal_3"/>
    <w:qFormat/>
    <w:uiPriority w:val="0"/>
    <w:rPr>
      <w:rFonts w:ascii="黑体" w:hAnsi="黑体" w:eastAsia="黑体" w:cs="Times New Roman"/>
      <w:b/>
      <w:kern w:val="0"/>
      <w:sz w:val="32"/>
      <w:szCs w:val="24"/>
      <w:lang w:val="en-US" w:eastAsia="zh-CN" w:bidi="ar-SA"/>
    </w:rPr>
  </w:style>
  <w:style w:type="paragraph" w:customStyle="1" w:styleId="602">
    <w:name w:val="正文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3">
    <w:name w:val="Normal_4"/>
    <w:qFormat/>
    <w:uiPriority w:val="0"/>
    <w:rPr>
      <w:rFonts w:ascii="黑体" w:hAnsi="黑体" w:eastAsia="黑体" w:cs="Times New Roman"/>
      <w:b/>
      <w:kern w:val="0"/>
      <w:sz w:val="32"/>
      <w:szCs w:val="24"/>
      <w:lang w:val="en-US" w:eastAsia="zh-CN" w:bidi="ar-SA"/>
    </w:rPr>
  </w:style>
  <w:style w:type="paragraph" w:customStyle="1" w:styleId="604">
    <w:name w:val="纯文本_0"/>
    <w:basedOn w:val="57"/>
    <w:link w:val="605"/>
    <w:qFormat/>
    <w:uiPriority w:val="0"/>
    <w:rPr>
      <w:rFonts w:ascii="宋体" w:hAnsi="Courier New"/>
      <w:kern w:val="0"/>
      <w:sz w:val="20"/>
      <w:szCs w:val="21"/>
    </w:rPr>
  </w:style>
  <w:style w:type="character" w:customStyle="1" w:styleId="605">
    <w:name w:val="纯文本 Char_0"/>
    <w:link w:val="604"/>
    <w:qFormat/>
    <w:uiPriority w:val="0"/>
    <w:rPr>
      <w:rFonts w:ascii="宋体" w:hAnsi="Courier New" w:eastAsia="宋体" w:cs="Times New Roman"/>
      <w:kern w:val="0"/>
      <w:sz w:val="20"/>
      <w:szCs w:val="21"/>
    </w:rPr>
  </w:style>
  <w:style w:type="paragraph" w:customStyle="1" w:styleId="606">
    <w:name w:val="正文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7">
    <w:name w:val="正文_1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8">
    <w:name w:val="Normal_5"/>
    <w:qFormat/>
    <w:uiPriority w:val="0"/>
    <w:rPr>
      <w:rFonts w:ascii="黑体" w:hAnsi="黑体" w:eastAsia="黑体" w:cs="Times New Roman"/>
      <w:b/>
      <w:kern w:val="0"/>
      <w:sz w:val="32"/>
      <w:szCs w:val="24"/>
      <w:lang w:val="en-US" w:eastAsia="zh-CN" w:bidi="ar-SA"/>
    </w:rPr>
  </w:style>
  <w:style w:type="paragraph" w:customStyle="1" w:styleId="609">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0">
    <w:name w:val="Normal_6"/>
    <w:qFormat/>
    <w:uiPriority w:val="0"/>
    <w:rPr>
      <w:rFonts w:ascii="黑体" w:hAnsi="黑体" w:eastAsia="黑体" w:cs="Times New Roman"/>
      <w:b/>
      <w:kern w:val="0"/>
      <w:sz w:val="32"/>
      <w:szCs w:val="24"/>
      <w:lang w:val="en-US" w:eastAsia="zh-CN" w:bidi="ar-SA"/>
    </w:rPr>
  </w:style>
  <w:style w:type="paragraph" w:customStyle="1" w:styleId="611">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2">
    <w:name w:val="Normal_7"/>
    <w:qFormat/>
    <w:uiPriority w:val="0"/>
    <w:rPr>
      <w:rFonts w:ascii="黑体" w:hAnsi="黑体" w:eastAsia="黑体" w:cs="Times New Roman"/>
      <w:b/>
      <w:kern w:val="0"/>
      <w:sz w:val="32"/>
      <w:szCs w:val="24"/>
      <w:lang w:val="en-US" w:eastAsia="zh-CN" w:bidi="ar-SA"/>
    </w:rPr>
  </w:style>
  <w:style w:type="paragraph" w:customStyle="1" w:styleId="613">
    <w:name w:val="正文_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4">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5">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6">
    <w:name w:val="正文_4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7">
    <w:name w:val="日期_0"/>
    <w:basedOn w:val="614"/>
    <w:next w:val="614"/>
    <w:link w:val="618"/>
    <w:qFormat/>
    <w:uiPriority w:val="0"/>
    <w:rPr>
      <w:rFonts w:eastAsia="仿宋_GB2312"/>
      <w:kern w:val="0"/>
      <w:sz w:val="28"/>
      <w:szCs w:val="20"/>
    </w:rPr>
  </w:style>
  <w:style w:type="character" w:customStyle="1" w:styleId="618">
    <w:name w:val="日期 Char1_0"/>
    <w:link w:val="617"/>
    <w:qFormat/>
    <w:uiPriority w:val="0"/>
    <w:rPr>
      <w:rFonts w:ascii="Calibri" w:hAnsi="Calibri" w:eastAsia="仿宋_GB2312" w:cs="Times New Roman"/>
      <w:kern w:val="0"/>
      <w:sz w:val="28"/>
      <w:szCs w:val="20"/>
    </w:rPr>
  </w:style>
  <w:style w:type="paragraph" w:customStyle="1" w:styleId="619">
    <w:name w:val="Normal_8"/>
    <w:qFormat/>
    <w:uiPriority w:val="0"/>
    <w:rPr>
      <w:rFonts w:ascii="黑体" w:hAnsi="黑体" w:eastAsia="黑体" w:cs="Times New Roman"/>
      <w:b/>
      <w:kern w:val="0"/>
      <w:sz w:val="32"/>
      <w:szCs w:val="24"/>
      <w:lang w:val="en-US" w:eastAsia="zh-CN" w:bidi="ar-SA"/>
    </w:rPr>
  </w:style>
  <w:style w:type="paragraph" w:customStyle="1" w:styleId="620">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1">
    <w:name w:val="正文_4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2">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3">
    <w:name w:val="目录 1_0"/>
    <w:basedOn w:val="622"/>
    <w:next w:val="622"/>
    <w:qFormat/>
    <w:uiPriority w:val="39"/>
    <w:pPr>
      <w:spacing w:before="120" w:after="120"/>
      <w:jc w:val="left"/>
    </w:pPr>
    <w:rPr>
      <w:b/>
      <w:bCs/>
      <w:caps/>
      <w:sz w:val="20"/>
      <w:szCs w:val="20"/>
    </w:rPr>
  </w:style>
  <w:style w:type="paragraph" w:customStyle="1" w:styleId="624">
    <w:name w:val="正文_1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5">
    <w:name w:val="正文2"/>
    <w:qFormat/>
    <w:uiPriority w:val="0"/>
    <w:rPr>
      <w:rFonts w:ascii="Times New Roman" w:hAnsi="Times New Roman" w:eastAsia="Times New Roman" w:cs="Times New Roman"/>
      <w:kern w:val="0"/>
      <w:sz w:val="24"/>
      <w:szCs w:val="24"/>
      <w:lang w:val="en-US" w:eastAsia="zh-CN" w:bidi="ar-SA"/>
    </w:rPr>
  </w:style>
  <w:style w:type="character" w:customStyle="1" w:styleId="626">
    <w:name w:val="未处理的提及1"/>
    <w:unhideWhenUsed/>
    <w:qFormat/>
    <w:uiPriority w:val="99"/>
    <w:rPr>
      <w:color w:val="605E5C"/>
      <w:shd w:val="clear" w:color="auto" w:fill="E1DFDD"/>
    </w:rPr>
  </w:style>
  <w:style w:type="character" w:customStyle="1" w:styleId="627">
    <w:name w:val="页码11"/>
    <w:qFormat/>
    <w:uiPriority w:val="0"/>
    <w:rPr>
      <w:rFonts w:ascii="Calibri" w:hAnsi="Calibri"/>
    </w:rPr>
  </w:style>
  <w:style w:type="paragraph" w:customStyle="1" w:styleId="628">
    <w:name w:val="标题 21"/>
    <w:next w:val="629"/>
    <w:qFormat/>
    <w:uiPriority w:val="0"/>
    <w:pPr>
      <w:widowControl w:val="0"/>
      <w:tabs>
        <w:tab w:val="left" w:pos="1134"/>
      </w:tabs>
      <w:spacing w:line="360" w:lineRule="auto"/>
      <w:ind w:firstLine="360"/>
      <w:jc w:val="both"/>
      <w:outlineLvl w:val="0"/>
    </w:pPr>
    <w:rPr>
      <w:rFonts w:ascii="宋体" w:hAnsi="宋体" w:eastAsia="宋体" w:cs="宋体"/>
      <w:b/>
      <w:bCs/>
      <w:color w:val="000000"/>
      <w:kern w:val="2"/>
      <w:sz w:val="28"/>
      <w:szCs w:val="28"/>
      <w:u w:color="000000"/>
      <w:lang w:val="en-US" w:eastAsia="zh-CN" w:bidi="ar-SA"/>
    </w:rPr>
  </w:style>
  <w:style w:type="paragraph" w:customStyle="1" w:styleId="629">
    <w:name w:val="正文 A"/>
    <w:qFormat/>
    <w:uiPriority w:val="99"/>
    <w:pPr>
      <w:widowControl w:val="0"/>
      <w:ind w:firstLine="36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630">
    <w:name w:val="正文格式"/>
    <w:link w:val="631"/>
    <w:qFormat/>
    <w:uiPriority w:val="0"/>
    <w:pPr>
      <w:widowControl w:val="0"/>
      <w:spacing w:line="360" w:lineRule="auto"/>
      <w:ind w:firstLine="480"/>
      <w:jc w:val="both"/>
    </w:pPr>
    <w:rPr>
      <w:rFonts w:ascii="Arial Unicode MS" w:hAnsi="Arial Unicode MS" w:eastAsia="Times New Roman" w:cs="Times New Roman"/>
      <w:color w:val="000000"/>
      <w:kern w:val="0"/>
      <w:sz w:val="24"/>
      <w:szCs w:val="24"/>
      <w:u w:color="000000"/>
      <w:lang w:val="en-US" w:eastAsia="zh-CN" w:bidi="ar-SA"/>
    </w:rPr>
  </w:style>
  <w:style w:type="character" w:customStyle="1" w:styleId="631">
    <w:name w:val="正文格式 Char"/>
    <w:link w:val="630"/>
    <w:qFormat/>
    <w:uiPriority w:val="0"/>
    <w:rPr>
      <w:rFonts w:ascii="Arial Unicode MS" w:hAnsi="Arial Unicode MS" w:eastAsia="Times New Roman" w:cs="Times New Roman"/>
      <w:color w:val="000000"/>
      <w:kern w:val="0"/>
      <w:sz w:val="24"/>
      <w:szCs w:val="24"/>
      <w:u w:color="000000"/>
    </w:rPr>
  </w:style>
  <w:style w:type="paragraph" w:customStyle="1" w:styleId="632">
    <w:name w:val="样式 列表编号 + 左侧:  0 厘米1"/>
    <w:qFormat/>
    <w:uiPriority w:val="0"/>
    <w:pPr>
      <w:widowControl w:val="0"/>
      <w:tabs>
        <w:tab w:val="left" w:pos="720"/>
      </w:tabs>
      <w:spacing w:line="360" w:lineRule="auto"/>
      <w:ind w:firstLine="360"/>
      <w:jc w:val="both"/>
    </w:pPr>
    <w:rPr>
      <w:rFonts w:ascii="Arial Unicode MS" w:hAnsi="Arial Unicode MS" w:eastAsia="Times New Roman" w:cs="Arial Unicode MS"/>
      <w:color w:val="000000"/>
      <w:kern w:val="2"/>
      <w:sz w:val="24"/>
      <w:szCs w:val="24"/>
      <w:u w:color="000000"/>
      <w:lang w:val="en-US" w:eastAsia="zh-CN" w:bidi="ar-SA"/>
    </w:rPr>
  </w:style>
  <w:style w:type="paragraph" w:customStyle="1" w:styleId="633">
    <w:name w:val="样式 行距: 固定值 20 磅"/>
    <w:qFormat/>
    <w:uiPriority w:val="0"/>
    <w:pPr>
      <w:widowControl w:val="0"/>
      <w:spacing w:line="400" w:lineRule="exact"/>
      <w:ind w:firstLine="242"/>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634">
    <w:name w:val="正文文本1"/>
    <w:qFormat/>
    <w:uiPriority w:val="0"/>
    <w:pPr>
      <w:widowControl w:val="0"/>
      <w:suppressAutoHyphens/>
      <w:spacing w:after="120"/>
      <w:ind w:firstLine="360"/>
      <w:jc w:val="both"/>
    </w:pPr>
    <w:rPr>
      <w:rFonts w:ascii="Calibri" w:hAnsi="Calibri" w:eastAsia="Times New Roman" w:cs="Times New Roman"/>
      <w:color w:val="000000"/>
      <w:kern w:val="1"/>
      <w:sz w:val="21"/>
      <w:szCs w:val="21"/>
      <w:u w:color="000000"/>
      <w:lang w:val="en-US" w:eastAsia="zh-CN" w:bidi="ar-SA"/>
    </w:rPr>
  </w:style>
  <w:style w:type="paragraph" w:customStyle="1" w:styleId="635">
    <w:name w:val="Normal_4_0"/>
    <w:qFormat/>
    <w:uiPriority w:val="0"/>
    <w:rPr>
      <w:rFonts w:ascii="黑体" w:hAnsi="黑体" w:eastAsia="黑体" w:cs="Times New Roman"/>
      <w:b/>
      <w:kern w:val="0"/>
      <w:sz w:val="32"/>
      <w:szCs w:val="24"/>
      <w:lang w:val="en-US" w:eastAsia="zh-CN" w:bidi="ar-SA"/>
    </w:rPr>
  </w:style>
  <w:style w:type="character" w:customStyle="1" w:styleId="636">
    <w:name w:val="页码1_0"/>
    <w:qFormat/>
    <w:uiPriority w:val="0"/>
    <w:rPr>
      <w:rFonts w:ascii="Calibri" w:hAnsi="Calibri" w:eastAsia="宋体"/>
      <w:lang w:val="en-US" w:eastAsia="zh-CN" w:bidi="ar-SA"/>
    </w:rPr>
  </w:style>
  <w:style w:type="paragraph" w:customStyle="1" w:styleId="637">
    <w:name w:val="正文 A_0"/>
    <w:qFormat/>
    <w:uiPriority w:val="0"/>
    <w:pPr>
      <w:widowControl w:val="0"/>
      <w:ind w:firstLine="36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638">
    <w:name w:val="正文_2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9">
    <w:name w:val="Default"/>
    <w:qFormat/>
    <w:uiPriority w:val="0"/>
    <w:pPr>
      <w:widowControl w:val="0"/>
      <w:autoSpaceDE w:val="0"/>
      <w:autoSpaceDN w:val="0"/>
      <w:adjustRightInd w:val="0"/>
    </w:pPr>
    <w:rPr>
      <w:rFonts w:ascii="宋体" w:hAnsi="Times New Roman" w:eastAsia="宋体" w:cs="Times New Roman"/>
      <w:color w:val="000000"/>
      <w:kern w:val="0"/>
      <w:sz w:val="24"/>
      <w:szCs w:val="22"/>
      <w:lang w:val="en-US" w:eastAsia="zh-CN" w:bidi="ar-SA"/>
    </w:rPr>
  </w:style>
  <w:style w:type="paragraph" w:customStyle="1" w:styleId="640">
    <w:name w:val="CM25"/>
    <w:basedOn w:val="639"/>
    <w:next w:val="639"/>
    <w:qFormat/>
    <w:uiPriority w:val="0"/>
    <w:pPr>
      <w:spacing w:line="440" w:lineRule="atLeast"/>
    </w:pPr>
    <w:rPr>
      <w:rFonts w:ascii="Calibri" w:hAnsi="Calibri"/>
      <w:color w:val="auto"/>
    </w:rPr>
  </w:style>
  <w:style w:type="paragraph" w:customStyle="1" w:styleId="641">
    <w:name w:val="CM44"/>
    <w:basedOn w:val="639"/>
    <w:next w:val="639"/>
    <w:qFormat/>
    <w:uiPriority w:val="0"/>
    <w:pPr>
      <w:spacing w:line="440" w:lineRule="atLeast"/>
    </w:pPr>
    <w:rPr>
      <w:rFonts w:ascii="Calibri" w:hAnsi="Calibri"/>
      <w:color w:val="auto"/>
    </w:rPr>
  </w:style>
  <w:style w:type="paragraph" w:customStyle="1" w:styleId="642">
    <w:name w:val="CM24"/>
    <w:basedOn w:val="639"/>
    <w:next w:val="639"/>
    <w:qFormat/>
    <w:uiPriority w:val="0"/>
    <w:pPr>
      <w:spacing w:line="440" w:lineRule="atLeast"/>
    </w:pPr>
    <w:rPr>
      <w:rFonts w:ascii="Calibri" w:hAnsi="Calibri"/>
      <w:color w:val="auto"/>
    </w:rPr>
  </w:style>
  <w:style w:type="paragraph" w:customStyle="1" w:styleId="643">
    <w:name w:val="CM99"/>
    <w:basedOn w:val="639"/>
    <w:next w:val="639"/>
    <w:qFormat/>
    <w:uiPriority w:val="0"/>
    <w:pPr>
      <w:spacing w:after="443"/>
    </w:pPr>
    <w:rPr>
      <w:rFonts w:ascii="Calibri" w:hAnsi="Calibri"/>
      <w:color w:val="auto"/>
    </w:rPr>
  </w:style>
  <w:style w:type="paragraph" w:customStyle="1" w:styleId="644">
    <w:name w:val="正文_2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5">
    <w:name w:val="正文_3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6">
    <w:name w:val="修订1"/>
    <w:hidden/>
    <w:unhideWhenUsed/>
    <w:qFormat/>
    <w:uiPriority w:val="99"/>
    <w:rPr>
      <w:rFonts w:ascii="Calibri" w:hAnsi="Calibri" w:eastAsia="宋体" w:cs="Times New Roman"/>
      <w:kern w:val="2"/>
      <w:sz w:val="21"/>
      <w:szCs w:val="22"/>
      <w:lang w:val="en-US" w:eastAsia="zh-CN" w:bidi="ar-SA"/>
    </w:rPr>
  </w:style>
  <w:style w:type="character" w:customStyle="1" w:styleId="647">
    <w:name w:val="Char Char211"/>
    <w:qFormat/>
    <w:uiPriority w:val="0"/>
    <w:rPr>
      <w:rFonts w:ascii="Arial" w:hAnsi="Arial" w:eastAsia="黑体"/>
      <w:b/>
      <w:bCs/>
      <w:kern w:val="2"/>
      <w:sz w:val="32"/>
      <w:szCs w:val="32"/>
      <w:lang w:val="en-US" w:eastAsia="zh-CN" w:bidi="ar-SA"/>
    </w:rPr>
  </w:style>
  <w:style w:type="character" w:customStyle="1" w:styleId="648">
    <w:name w:val="页码2"/>
    <w:basedOn w:val="79"/>
    <w:qFormat/>
    <w:uiPriority w:val="0"/>
  </w:style>
  <w:style w:type="character" w:customStyle="1" w:styleId="649">
    <w:name w:val="Char Char91"/>
    <w:qFormat/>
    <w:uiPriority w:val="0"/>
    <w:rPr>
      <w:rFonts w:eastAsia="宋体"/>
      <w:color w:val="000000"/>
      <w:kern w:val="2"/>
      <w:sz w:val="24"/>
      <w:lang w:val="en-US" w:eastAsia="zh-CN" w:bidi="ar-SA"/>
    </w:rPr>
  </w:style>
  <w:style w:type="character" w:customStyle="1" w:styleId="650">
    <w:name w:val="Char Char121"/>
    <w:qFormat/>
    <w:uiPriority w:val="0"/>
    <w:rPr>
      <w:rFonts w:ascii="Arial" w:hAnsi="Arial" w:eastAsia="宋体"/>
      <w:b/>
      <w:sz w:val="32"/>
      <w:lang w:val="en-US" w:eastAsia="zh-CN" w:bidi="ar-SA"/>
    </w:rPr>
  </w:style>
  <w:style w:type="paragraph" w:customStyle="1" w:styleId="651">
    <w:name w:val="Char121"/>
    <w:basedOn w:val="1"/>
    <w:qFormat/>
    <w:uiPriority w:val="0"/>
    <w:rPr>
      <w:rFonts w:ascii="Calibri" w:hAnsi="Calibri" w:eastAsia="宋体" w:cs="Times New Roman"/>
      <w:szCs w:val="20"/>
    </w:rPr>
  </w:style>
  <w:style w:type="paragraph" w:customStyle="1" w:styleId="652">
    <w:name w:val="正文文本缩进 22"/>
    <w:basedOn w:val="1"/>
    <w:qFormat/>
    <w:uiPriority w:val="0"/>
    <w:pPr>
      <w:spacing w:after="120" w:line="480" w:lineRule="auto"/>
      <w:ind w:left="420" w:leftChars="200"/>
    </w:pPr>
    <w:rPr>
      <w:rFonts w:ascii="Calibri" w:hAnsi="Calibri" w:eastAsia="宋体" w:cs="Times New Roman"/>
    </w:rPr>
  </w:style>
  <w:style w:type="paragraph" w:customStyle="1" w:styleId="653">
    <w:name w:val="Char Char1 Char2"/>
    <w:basedOn w:val="1"/>
    <w:qFormat/>
    <w:uiPriority w:val="0"/>
    <w:rPr>
      <w:rFonts w:ascii="Calibri" w:hAnsi="Calibri" w:eastAsia="宋体" w:cs="Times New Roman"/>
    </w:rPr>
  </w:style>
  <w:style w:type="paragraph" w:customStyle="1" w:styleId="654">
    <w:name w:val="Char Char Char Char Char Char Char21"/>
    <w:basedOn w:val="1"/>
    <w:qFormat/>
    <w:uiPriority w:val="0"/>
    <w:rPr>
      <w:rFonts w:ascii="Calibri" w:hAnsi="Calibri" w:eastAsia="宋体" w:cs="Times New Roman"/>
    </w:rPr>
  </w:style>
  <w:style w:type="paragraph" w:customStyle="1" w:styleId="655">
    <w:name w:val="正文文本缩进2"/>
    <w:basedOn w:val="1"/>
    <w:qFormat/>
    <w:uiPriority w:val="0"/>
    <w:pPr>
      <w:spacing w:after="120"/>
      <w:ind w:left="420" w:leftChars="200"/>
    </w:pPr>
    <w:rPr>
      <w:rFonts w:ascii="宋体" w:hAnsi="Calibri" w:eastAsia="宋体" w:cs="Times New Roman"/>
      <w:bCs/>
      <w:sz w:val="28"/>
      <w:szCs w:val="20"/>
    </w:rPr>
  </w:style>
  <w:style w:type="paragraph" w:customStyle="1" w:styleId="656">
    <w:name w:val="普通(网站)2"/>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657">
    <w:name w:val="Char24"/>
    <w:basedOn w:val="1"/>
    <w:qFormat/>
    <w:uiPriority w:val="0"/>
    <w:rPr>
      <w:rFonts w:ascii="Tahoma" w:hAnsi="Tahoma" w:eastAsia="宋体" w:cs="Times New Roman"/>
      <w:sz w:val="24"/>
      <w:szCs w:val="20"/>
    </w:rPr>
  </w:style>
  <w:style w:type="paragraph" w:customStyle="1" w:styleId="658">
    <w:name w:val="Char Char Char2"/>
    <w:basedOn w:val="1"/>
    <w:qFormat/>
    <w:uiPriority w:val="0"/>
    <w:rPr>
      <w:rFonts w:ascii="Tahoma" w:hAnsi="Tahoma" w:eastAsia="宋体" w:cs="Times New Roman"/>
      <w:sz w:val="24"/>
      <w:szCs w:val="20"/>
    </w:rPr>
  </w:style>
  <w:style w:type="paragraph" w:customStyle="1" w:styleId="659">
    <w:name w:val="正文文本缩进 32"/>
    <w:basedOn w:val="1"/>
    <w:qFormat/>
    <w:uiPriority w:val="0"/>
    <w:pPr>
      <w:ind w:firstLine="420" w:firstLineChars="200"/>
    </w:pPr>
    <w:rPr>
      <w:rFonts w:ascii="宋体" w:hAnsi="宋体" w:eastAsia="宋体" w:cs="Times New Roman"/>
      <w:bCs/>
      <w:szCs w:val="20"/>
    </w:rPr>
  </w:style>
  <w:style w:type="paragraph" w:customStyle="1" w:styleId="660">
    <w:name w:val="Char Char Char Char21"/>
    <w:basedOn w:val="1"/>
    <w:qFormat/>
    <w:uiPriority w:val="0"/>
    <w:rPr>
      <w:rFonts w:ascii="Calibri" w:hAnsi="Calibri" w:eastAsia="宋体" w:cs="Times New Roman"/>
    </w:rPr>
  </w:style>
  <w:style w:type="paragraph" w:customStyle="1" w:styleId="661">
    <w:name w:val="Char Char Char Char Char Char2"/>
    <w:basedOn w:val="1"/>
    <w:qFormat/>
    <w:uiPriority w:val="0"/>
    <w:rPr>
      <w:rFonts w:ascii="Calibri" w:hAnsi="Calibri" w:eastAsia="宋体" w:cs="Times New Roman"/>
    </w:rPr>
  </w:style>
  <w:style w:type="paragraph" w:customStyle="1" w:styleId="662">
    <w:name w:val="List Paragraph1"/>
    <w:basedOn w:val="584"/>
    <w:qFormat/>
    <w:uiPriority w:val="0"/>
    <w:pPr>
      <w:ind w:firstLine="420" w:firstLineChars="200"/>
    </w:pPr>
    <w:rPr>
      <w:rFonts w:ascii="Times New Roman" w:hAnsi="Times New Roman"/>
      <w:szCs w:val="24"/>
    </w:rPr>
  </w:style>
  <w:style w:type="paragraph" w:customStyle="1" w:styleId="663">
    <w:name w:val="索引 1_0"/>
    <w:basedOn w:val="57"/>
    <w:next w:val="57"/>
    <w:unhideWhenUsed/>
    <w:qFormat/>
    <w:uiPriority w:val="0"/>
  </w:style>
  <w:style w:type="paragraph" w:customStyle="1" w:styleId="664">
    <w:name w:val="正文3"/>
    <w:qFormat/>
    <w:uiPriority w:val="0"/>
    <w:rPr>
      <w:rFonts w:ascii="Times New Roman" w:hAnsi="Times New Roman" w:eastAsia="Times New Roman" w:cs="Times New Roman"/>
      <w:kern w:val="0"/>
      <w:sz w:val="24"/>
      <w:szCs w:val="24"/>
      <w:lang w:val="en-US" w:eastAsia="zh-CN" w:bidi="ar-SA"/>
    </w:rPr>
  </w:style>
  <w:style w:type="character" w:customStyle="1" w:styleId="665">
    <w:name w:val="标题3 Char"/>
    <w:link w:val="666"/>
    <w:qFormat/>
    <w:locked/>
    <w:uiPriority w:val="0"/>
    <w:rPr>
      <w:b/>
      <w:bCs/>
      <w:kern w:val="44"/>
      <w:sz w:val="24"/>
      <w:szCs w:val="44"/>
    </w:rPr>
  </w:style>
  <w:style w:type="paragraph" w:customStyle="1" w:styleId="666">
    <w:name w:val="标题3"/>
    <w:basedOn w:val="2"/>
    <w:link w:val="665"/>
    <w:qFormat/>
    <w:uiPriority w:val="0"/>
    <w:pPr>
      <w:spacing w:beforeLines="50" w:after="0" w:line="360" w:lineRule="auto"/>
      <w:jc w:val="center"/>
    </w:pPr>
    <w:rPr>
      <w:rFonts w:asciiTheme="minorHAnsi" w:hAnsiTheme="minorHAnsi" w:eastAsiaTheme="minorEastAsia" w:cstheme="minorBidi"/>
      <w:sz w:val="24"/>
    </w:rPr>
  </w:style>
  <w:style w:type="paragraph" w:customStyle="1" w:styleId="667">
    <w:name w:val="缺省文本"/>
    <w:basedOn w:val="1"/>
    <w:qFormat/>
    <w:uiPriority w:val="0"/>
    <w:pPr>
      <w:widowControl/>
      <w:tabs>
        <w:tab w:val="left" w:pos="420"/>
      </w:tabs>
      <w:overflowPunct w:val="0"/>
      <w:autoSpaceDE w:val="0"/>
      <w:autoSpaceDN w:val="0"/>
      <w:adjustRightInd w:val="0"/>
      <w:snapToGrid w:val="0"/>
      <w:spacing w:line="360" w:lineRule="auto"/>
      <w:ind w:left="420" w:hanging="420"/>
      <w:textAlignment w:val="baseline"/>
    </w:pPr>
    <w:rPr>
      <w:rFonts w:ascii="Times New Roman" w:hAnsi="Times New Roman" w:eastAsia="宋体" w:cs="Times New Roman"/>
      <w:kern w:val="0"/>
      <w:sz w:val="24"/>
      <w:szCs w:val="20"/>
    </w:rPr>
  </w:style>
  <w:style w:type="paragraph" w:customStyle="1" w:styleId="668">
    <w:name w:val="样式3"/>
    <w:basedOn w:val="4"/>
    <w:qFormat/>
    <w:uiPriority w:val="0"/>
    <w:pPr>
      <w:snapToGrid w:val="0"/>
      <w:spacing w:before="260" w:after="260" w:line="416" w:lineRule="auto"/>
      <w:ind w:firstLine="0" w:firstLineChars="0"/>
    </w:pPr>
    <w:rPr>
      <w:rFonts w:ascii="Times New Roman" w:hAnsi="Times New Roman"/>
      <w:bCs w:val="0"/>
      <w:sz w:val="32"/>
      <w:szCs w:val="20"/>
    </w:rPr>
  </w:style>
  <w:style w:type="paragraph" w:customStyle="1" w:styleId="669">
    <w:name w:val="报告正文 Char1 Char"/>
    <w:basedOn w:val="1"/>
    <w:qFormat/>
    <w:uiPriority w:val="0"/>
    <w:pPr>
      <w:spacing w:line="480" w:lineRule="exact"/>
      <w:ind w:firstLine="200" w:firstLineChars="200"/>
    </w:pPr>
    <w:rPr>
      <w:rFonts w:ascii="宋体" w:hAnsi="Times New Roman" w:eastAsia="宋体" w:cs="Times New Roman"/>
      <w:color w:val="0000FF"/>
      <w:sz w:val="28"/>
      <w:szCs w:val="28"/>
    </w:rPr>
  </w:style>
  <w:style w:type="character" w:customStyle="1" w:styleId="670">
    <w:name w:val="Main"/>
    <w:qFormat/>
    <w:uiPriority w:val="0"/>
    <w:rPr>
      <w:rFonts w:ascii="Univers" w:hAnsi="Univers"/>
      <w:sz w:val="24"/>
      <w:lang w:val="en-US"/>
    </w:rPr>
  </w:style>
  <w:style w:type="paragraph" w:customStyle="1" w:styleId="671">
    <w:name w:val="正文 + 宋体"/>
    <w:basedOn w:val="1"/>
    <w:qFormat/>
    <w:uiPriority w:val="0"/>
    <w:pPr>
      <w:spacing w:line="360" w:lineRule="auto"/>
    </w:pPr>
    <w:rPr>
      <w:rFonts w:ascii="宋体" w:hAnsi="宋体" w:eastAsia="宋体" w:cs="Times New Roman"/>
      <w:color w:val="000000"/>
      <w:szCs w:val="21"/>
    </w:rPr>
  </w:style>
  <w:style w:type="character" w:customStyle="1" w:styleId="672">
    <w:name w:val="style9"/>
    <w:basedOn w:val="79"/>
    <w:qFormat/>
    <w:uiPriority w:val="0"/>
  </w:style>
  <w:style w:type="paragraph" w:customStyle="1" w:styleId="673">
    <w:name w:val="表中"/>
    <w:basedOn w:val="1"/>
    <w:qFormat/>
    <w:uiPriority w:val="0"/>
    <w:pPr>
      <w:tabs>
        <w:tab w:val="left" w:pos="480"/>
      </w:tabs>
      <w:autoSpaceDE w:val="0"/>
      <w:autoSpaceDN w:val="0"/>
      <w:adjustRightInd w:val="0"/>
      <w:spacing w:before="100" w:beforeAutospacing="1" w:after="100" w:afterAutospacing="1"/>
      <w:jc w:val="center"/>
    </w:pPr>
    <w:rPr>
      <w:rFonts w:ascii="Times New Roman" w:hAnsi="Times New Roman" w:eastAsia="宋体" w:cs="Times New Roman"/>
      <w:kern w:val="0"/>
      <w:szCs w:val="24"/>
    </w:rPr>
  </w:style>
  <w:style w:type="paragraph" w:customStyle="1" w:styleId="674">
    <w:name w:val="样式wz标题2"/>
    <w:basedOn w:val="1"/>
    <w:qFormat/>
    <w:uiPriority w:val="0"/>
    <w:rPr>
      <w:rFonts w:ascii="Times New Roman" w:hAnsi="Times New Roman" w:eastAsia="仿宋_GB2312" w:cs="Times New Roman"/>
      <w:kern w:val="0"/>
      <w:sz w:val="28"/>
      <w:szCs w:val="24"/>
    </w:rPr>
  </w:style>
  <w:style w:type="paragraph" w:customStyle="1" w:styleId="675">
    <w:name w:val="五级"/>
    <w:basedOn w:val="3"/>
    <w:qFormat/>
    <w:uiPriority w:val="0"/>
    <w:pPr>
      <w:keepNext w:val="0"/>
      <w:keepLines w:val="0"/>
    </w:pPr>
    <w:rPr>
      <w:rFonts w:ascii="宋体" w:hAnsi="宋体"/>
      <w:b w:val="0"/>
    </w:rPr>
  </w:style>
  <w:style w:type="paragraph" w:customStyle="1" w:styleId="676">
    <w:name w:val="Char Char Char Char Char Char1 Char Char Char Char"/>
    <w:basedOn w:val="1"/>
    <w:qFormat/>
    <w:uiPriority w:val="0"/>
    <w:rPr>
      <w:rFonts w:ascii="仿宋_GB2312" w:hAnsi="Times New Roman" w:eastAsia="仿宋_GB2312" w:cs="Times New Roman"/>
      <w:b/>
      <w:sz w:val="32"/>
      <w:szCs w:val="32"/>
    </w:rPr>
  </w:style>
  <w:style w:type="paragraph" w:customStyle="1" w:styleId="677">
    <w:name w:val="正文26"/>
    <w:basedOn w:val="16"/>
    <w:qFormat/>
    <w:uiPriority w:val="0"/>
    <w:pPr>
      <w:spacing w:after="0" w:line="520" w:lineRule="exact"/>
      <w:ind w:firstLine="200" w:firstLineChars="200"/>
    </w:pPr>
    <w:rPr>
      <w:rFonts w:ascii="Times New Roman" w:hAnsi="Times New Roman"/>
      <w:sz w:val="24"/>
      <w:szCs w:val="24"/>
    </w:rPr>
  </w:style>
  <w:style w:type="paragraph" w:customStyle="1" w:styleId="678">
    <w:name w:val="纯文本1"/>
    <w:basedOn w:val="1"/>
    <w:qFormat/>
    <w:uiPriority w:val="0"/>
    <w:pPr>
      <w:adjustRightInd w:val="0"/>
      <w:textAlignment w:val="baseline"/>
    </w:pPr>
    <w:rPr>
      <w:rFonts w:ascii="宋体" w:hAnsi="Courier New" w:eastAsia="宋体" w:cs="Times New Roman"/>
      <w:szCs w:val="20"/>
    </w:rPr>
  </w:style>
  <w:style w:type="paragraph" w:customStyle="1" w:styleId="679">
    <w:name w:val="xl107"/>
    <w:basedOn w:val="1"/>
    <w:qFormat/>
    <w:uiPriority w:val="0"/>
    <w:pPr>
      <w:widowControl/>
      <w:pBdr>
        <w:left w:val="single" w:color="auto" w:sz="4" w:space="0"/>
        <w:bottom w:val="single" w:color="auto" w:sz="4" w:space="0"/>
        <w:right w:val="single" w:color="auto" w:sz="4" w:space="0"/>
      </w:pBdr>
      <w:spacing w:before="100" w:after="100"/>
      <w:jc w:val="center"/>
      <w:textAlignment w:val="center"/>
    </w:pPr>
    <w:rPr>
      <w:rFonts w:ascii="宋体" w:hAnsi="宋体" w:eastAsia="宋体" w:cs="Times New Roman"/>
      <w:kern w:val="0"/>
      <w:sz w:val="24"/>
      <w:szCs w:val="20"/>
    </w:rPr>
  </w:style>
  <w:style w:type="paragraph" w:customStyle="1" w:styleId="680">
    <w:name w:val="xl6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Times New Roman"/>
      <w:kern w:val="0"/>
      <w:szCs w:val="21"/>
    </w:rPr>
  </w:style>
  <w:style w:type="paragraph" w:customStyle="1" w:styleId="681">
    <w:name w:val="打印正文1"/>
    <w:basedOn w:val="1"/>
    <w:qFormat/>
    <w:uiPriority w:val="0"/>
    <w:pPr>
      <w:adjustRightInd w:val="0"/>
      <w:spacing w:line="288" w:lineRule="auto"/>
      <w:ind w:left="-2" w:leftChars="-2" w:firstLine="1"/>
      <w:jc w:val="center"/>
    </w:pPr>
    <w:rPr>
      <w:rFonts w:ascii="Arial" w:hAnsi="Arial" w:eastAsia="仿宋_GB2312" w:cs="Arial"/>
      <w:szCs w:val="21"/>
    </w:rPr>
  </w:style>
  <w:style w:type="paragraph" w:customStyle="1" w:styleId="682">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kern w:val="0"/>
      <w:sz w:val="24"/>
      <w:szCs w:val="20"/>
      <w:lang w:val="en-US" w:eastAsia="zh-CN" w:bidi="ar-SA"/>
    </w:rPr>
  </w:style>
  <w:style w:type="paragraph" w:customStyle="1" w:styleId="683">
    <w:name w:val="xl28"/>
    <w:basedOn w:val="1"/>
    <w:qFormat/>
    <w:uiPriority w:val="0"/>
    <w:pPr>
      <w:widowControl/>
      <w:pBdr>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684">
    <w:name w:val="font0"/>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685">
    <w:name w:val="标题2"/>
    <w:basedOn w:val="2"/>
    <w:qFormat/>
    <w:uiPriority w:val="0"/>
    <w:pPr>
      <w:spacing w:before="0" w:after="0" w:line="312" w:lineRule="auto"/>
      <w:jc w:val="center"/>
    </w:pPr>
    <w:rPr>
      <w:rFonts w:ascii="宋体" w:hAnsi="Times New Roman"/>
      <w:bCs w:val="0"/>
      <w:sz w:val="30"/>
      <w:szCs w:val="20"/>
    </w:rPr>
  </w:style>
  <w:style w:type="paragraph" w:customStyle="1" w:styleId="686">
    <w:name w:val="xl32"/>
    <w:basedOn w:val="1"/>
    <w:qFormat/>
    <w:uiPriority w:val="0"/>
    <w:pPr>
      <w:widowControl/>
      <w:spacing w:before="100" w:beforeAutospacing="1" w:after="100" w:afterAutospacing="1"/>
      <w:jc w:val="center"/>
    </w:pPr>
    <w:rPr>
      <w:rFonts w:ascii="宋体" w:hAnsi="宋体" w:eastAsia="宋体" w:cs="Times New Roman"/>
      <w:kern w:val="0"/>
      <w:sz w:val="24"/>
      <w:szCs w:val="24"/>
    </w:rPr>
  </w:style>
  <w:style w:type="paragraph" w:customStyle="1" w:styleId="687">
    <w:name w:val="font5"/>
    <w:basedOn w:val="1"/>
    <w:qFormat/>
    <w:uiPriority w:val="0"/>
    <w:pPr>
      <w:widowControl/>
      <w:spacing w:before="100" w:after="100"/>
      <w:jc w:val="left"/>
    </w:pPr>
    <w:rPr>
      <w:rFonts w:ascii="宋体" w:hAnsi="宋体" w:eastAsia="宋体" w:cs="Times New Roman"/>
      <w:kern w:val="0"/>
      <w:sz w:val="18"/>
      <w:szCs w:val="20"/>
    </w:rPr>
  </w:style>
  <w:style w:type="paragraph" w:customStyle="1" w:styleId="688">
    <w:name w:val="font6"/>
    <w:basedOn w:val="1"/>
    <w:qFormat/>
    <w:uiPriority w:val="0"/>
    <w:pPr>
      <w:widowControl/>
      <w:spacing w:before="100" w:after="100"/>
      <w:jc w:val="left"/>
    </w:pPr>
    <w:rPr>
      <w:rFonts w:ascii="Times New Roman" w:hAnsi="Times New Roman" w:eastAsia="Arial Unicode MS" w:cs="Times New Roman"/>
      <w:kern w:val="0"/>
      <w:szCs w:val="20"/>
    </w:rPr>
  </w:style>
  <w:style w:type="paragraph" w:customStyle="1" w:styleId="689">
    <w:name w:val="font7"/>
    <w:basedOn w:val="1"/>
    <w:qFormat/>
    <w:uiPriority w:val="0"/>
    <w:pPr>
      <w:widowControl/>
      <w:spacing w:before="100" w:after="100"/>
      <w:jc w:val="left"/>
    </w:pPr>
    <w:rPr>
      <w:rFonts w:ascii="宋体" w:hAnsi="宋体" w:eastAsia="宋体" w:cs="Times New Roman"/>
      <w:kern w:val="0"/>
      <w:szCs w:val="20"/>
    </w:rPr>
  </w:style>
  <w:style w:type="paragraph" w:customStyle="1" w:styleId="690">
    <w:name w:val="xl26"/>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 w:val="22"/>
      <w:szCs w:val="20"/>
    </w:rPr>
  </w:style>
  <w:style w:type="paragraph" w:customStyle="1" w:styleId="691">
    <w:name w:val="xl27"/>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692">
    <w:name w:val="xl29"/>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693">
    <w:name w:val="xl30"/>
    <w:basedOn w:val="1"/>
    <w:qFormat/>
    <w:uiPriority w:val="0"/>
    <w:pPr>
      <w:widowControl/>
      <w:pBdr>
        <w:top w:val="single" w:color="auto" w:sz="4" w:space="0"/>
        <w:left w:val="single" w:color="auto" w:sz="4" w:space="0"/>
        <w:bottom w:val="single" w:color="auto" w:sz="4" w:space="0"/>
        <w:right w:val="single" w:color="auto" w:sz="4" w:space="0"/>
      </w:pBdr>
      <w:spacing w:before="100" w:after="100"/>
      <w:jc w:val="left"/>
    </w:pPr>
    <w:rPr>
      <w:rFonts w:ascii="Arial Unicode MS" w:hAnsi="Arial Unicode MS" w:eastAsia="Arial Unicode MS" w:cs="Times New Roman"/>
      <w:kern w:val="0"/>
      <w:sz w:val="20"/>
      <w:szCs w:val="20"/>
    </w:rPr>
  </w:style>
  <w:style w:type="paragraph" w:customStyle="1" w:styleId="694">
    <w:name w:val="xl31"/>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695">
    <w:name w:val="xl33"/>
    <w:basedOn w:val="1"/>
    <w:qFormat/>
    <w:uiPriority w:val="0"/>
    <w:pPr>
      <w:widowControl/>
      <w:pBdr>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696">
    <w:name w:val="xl34"/>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 w:val="22"/>
      <w:szCs w:val="20"/>
    </w:rPr>
  </w:style>
  <w:style w:type="paragraph" w:customStyle="1" w:styleId="697">
    <w:name w:val="xl35"/>
    <w:basedOn w:val="1"/>
    <w:qFormat/>
    <w:uiPriority w:val="0"/>
    <w:pPr>
      <w:widowControl/>
      <w:pBdr>
        <w:top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698">
    <w:name w:val="xl36"/>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699">
    <w:name w:val="xl37"/>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0">
    <w:name w:val="xl38"/>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701">
    <w:name w:val="xl40"/>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2">
    <w:name w:val="xl41"/>
    <w:basedOn w:val="1"/>
    <w:qFormat/>
    <w:uiPriority w:val="0"/>
    <w:pPr>
      <w:widowControl/>
      <w:pBdr>
        <w:top w:val="single" w:color="auto" w:sz="4" w:space="0"/>
        <w:left w:val="single" w:color="auto" w:sz="4" w:space="0"/>
        <w:bottom w:val="single" w:color="auto" w:sz="4" w:space="0"/>
        <w:right w:val="single" w:color="auto" w:sz="4" w:space="0"/>
      </w:pBdr>
      <w:spacing w:before="100" w:after="100"/>
      <w:jc w:val="left"/>
    </w:pPr>
    <w:rPr>
      <w:rFonts w:ascii="Arial Unicode MS" w:hAnsi="Arial Unicode MS" w:eastAsia="Arial Unicode MS" w:cs="Times New Roman"/>
      <w:kern w:val="0"/>
      <w:sz w:val="20"/>
      <w:szCs w:val="20"/>
    </w:rPr>
  </w:style>
  <w:style w:type="paragraph" w:customStyle="1" w:styleId="703">
    <w:name w:val="xl42"/>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4">
    <w:name w:val="xl43"/>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5">
    <w:name w:val="xl44"/>
    <w:basedOn w:val="1"/>
    <w:qFormat/>
    <w:uiPriority w:val="0"/>
    <w:pPr>
      <w:widowControl/>
      <w:pBdr>
        <w:top w:val="single" w:color="auto" w:sz="4" w:space="0"/>
        <w:bottom w:val="single" w:color="auto" w:sz="4" w:space="0"/>
      </w:pBdr>
      <w:spacing w:before="100" w:after="100"/>
      <w:jc w:val="center"/>
    </w:pPr>
    <w:rPr>
      <w:rFonts w:ascii="Times New Roman" w:hAnsi="Times New Roman" w:eastAsia="Arial Unicode MS" w:cs="Times New Roman"/>
      <w:kern w:val="0"/>
      <w:szCs w:val="20"/>
    </w:rPr>
  </w:style>
  <w:style w:type="paragraph" w:customStyle="1" w:styleId="706">
    <w:name w:val="xl45"/>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707">
    <w:name w:val="xl46"/>
    <w:basedOn w:val="1"/>
    <w:qFormat/>
    <w:uiPriority w:val="0"/>
    <w:pPr>
      <w:widowControl/>
      <w:pBdr>
        <w:top w:val="single" w:color="auto" w:sz="4" w:space="0"/>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08">
    <w:name w:val="xl47"/>
    <w:basedOn w:val="1"/>
    <w:qFormat/>
    <w:uiPriority w:val="0"/>
    <w:pPr>
      <w:widowControl/>
      <w:pBdr>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09">
    <w:name w:val="xl48"/>
    <w:basedOn w:val="1"/>
    <w:qFormat/>
    <w:uiPriority w:val="0"/>
    <w:pPr>
      <w:widowControl/>
      <w:pBdr>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0">
    <w:name w:val="xl49"/>
    <w:basedOn w:val="1"/>
    <w:qFormat/>
    <w:uiPriority w:val="0"/>
    <w:pPr>
      <w:widowControl/>
      <w:pBdr>
        <w:top w:val="single" w:color="auto" w:sz="4" w:space="0"/>
        <w:left w:val="single" w:color="auto" w:sz="4" w:space="0"/>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11">
    <w:name w:val="xl50"/>
    <w:basedOn w:val="1"/>
    <w:qFormat/>
    <w:uiPriority w:val="0"/>
    <w:pPr>
      <w:widowControl/>
      <w:pBdr>
        <w:top w:val="single" w:color="auto" w:sz="4" w:space="0"/>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12">
    <w:name w:val="xl51"/>
    <w:basedOn w:val="1"/>
    <w:qFormat/>
    <w:uiPriority w:val="0"/>
    <w:pPr>
      <w:widowControl/>
      <w:pBdr>
        <w:top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3">
    <w:name w:val="xl52"/>
    <w:basedOn w:val="1"/>
    <w:qFormat/>
    <w:uiPriority w:val="0"/>
    <w:pPr>
      <w:widowControl/>
      <w:pBdr>
        <w:top w:val="single" w:color="auto" w:sz="4" w:space="0"/>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4">
    <w:name w:val="xl53"/>
    <w:basedOn w:val="1"/>
    <w:qFormat/>
    <w:uiPriority w:val="0"/>
    <w:pPr>
      <w:widowControl/>
      <w:pBdr>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5">
    <w:name w:val="xl54"/>
    <w:basedOn w:val="1"/>
    <w:qFormat/>
    <w:uiPriority w:val="0"/>
    <w:pPr>
      <w:widowControl/>
      <w:pBdr>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6">
    <w:name w:val="xl55"/>
    <w:basedOn w:val="1"/>
    <w:qFormat/>
    <w:uiPriority w:val="0"/>
    <w:pPr>
      <w:widowControl/>
      <w:pBdr>
        <w:top w:val="single" w:color="auto" w:sz="4" w:space="0"/>
        <w:lef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7">
    <w:name w:val="xl56"/>
    <w:basedOn w:val="1"/>
    <w:qFormat/>
    <w:uiPriority w:val="0"/>
    <w:pPr>
      <w:widowControl/>
      <w:pBdr>
        <w:top w:val="single" w:color="auto" w:sz="4" w:space="0"/>
      </w:pBdr>
      <w:spacing w:before="100" w:after="100"/>
      <w:jc w:val="center"/>
    </w:pPr>
    <w:rPr>
      <w:rFonts w:ascii="Arial Unicode MS" w:hAnsi="Arial Unicode MS" w:eastAsia="Arial Unicode MS" w:cs="Times New Roman"/>
      <w:kern w:val="0"/>
      <w:szCs w:val="20"/>
    </w:rPr>
  </w:style>
  <w:style w:type="paragraph" w:customStyle="1" w:styleId="718">
    <w:name w:val="xl57"/>
    <w:basedOn w:val="1"/>
    <w:qFormat/>
    <w:uiPriority w:val="0"/>
    <w:pPr>
      <w:widowControl/>
      <w:pBdr>
        <w:top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9">
    <w:name w:val="xl58"/>
    <w:basedOn w:val="1"/>
    <w:qFormat/>
    <w:uiPriority w:val="0"/>
    <w:pPr>
      <w:widowControl/>
      <w:pBdr>
        <w:left w:val="single" w:color="auto" w:sz="4" w:space="0"/>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20">
    <w:name w:val="xl59"/>
    <w:basedOn w:val="1"/>
    <w:qFormat/>
    <w:uiPriority w:val="0"/>
    <w:pPr>
      <w:widowControl/>
      <w:pBdr>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21">
    <w:name w:val="xl60"/>
    <w:basedOn w:val="1"/>
    <w:qFormat/>
    <w:uiPriority w:val="0"/>
    <w:pPr>
      <w:widowControl/>
      <w:pBdr>
        <w:top w:val="single" w:color="auto" w:sz="4" w:space="0"/>
        <w:left w:val="single" w:color="auto" w:sz="4" w:space="0"/>
        <w:bottom w:val="single" w:color="auto" w:sz="4" w:space="0"/>
      </w:pBdr>
      <w:spacing w:before="100" w:after="100"/>
      <w:jc w:val="center"/>
    </w:pPr>
    <w:rPr>
      <w:rFonts w:ascii="Times New Roman" w:hAnsi="Times New Roman" w:eastAsia="Arial Unicode MS" w:cs="Times New Roman"/>
      <w:kern w:val="0"/>
      <w:szCs w:val="20"/>
    </w:rPr>
  </w:style>
  <w:style w:type="paragraph" w:customStyle="1" w:styleId="722">
    <w:name w:val="Body text 1"/>
    <w:basedOn w:val="682"/>
    <w:qFormat/>
    <w:uiPriority w:val="0"/>
    <w:pPr>
      <w:tabs>
        <w:tab w:val="left" w:pos="1134"/>
      </w:tabs>
      <w:ind w:hanging="1134"/>
    </w:pPr>
  </w:style>
  <w:style w:type="paragraph" w:customStyle="1" w:styleId="723">
    <w:name w:val="zhengwen"/>
    <w:basedOn w:val="1"/>
    <w:qFormat/>
    <w:uiPriority w:val="0"/>
    <w:pPr>
      <w:tabs>
        <w:tab w:val="left" w:pos="1134"/>
      </w:tabs>
      <w:adjustRightInd w:val="0"/>
      <w:snapToGrid w:val="0"/>
      <w:spacing w:line="520" w:lineRule="exact"/>
      <w:ind w:left="1134" w:hanging="1134"/>
    </w:pPr>
    <w:rPr>
      <w:rFonts w:ascii="Times New Roman" w:hAnsi="Times New Roman" w:eastAsia="宋体" w:cs="Times New Roman"/>
      <w:bCs/>
      <w:sz w:val="28"/>
      <w:szCs w:val="24"/>
    </w:rPr>
  </w:style>
  <w:style w:type="paragraph" w:customStyle="1" w:styleId="724">
    <w:name w:val="重点"/>
    <w:basedOn w:val="1"/>
    <w:qFormat/>
    <w:uiPriority w:val="0"/>
    <w:pPr>
      <w:tabs>
        <w:tab w:val="left" w:pos="0"/>
        <w:tab w:val="left" w:pos="1134"/>
      </w:tabs>
      <w:adjustRightInd w:val="0"/>
      <w:snapToGrid w:val="0"/>
      <w:spacing w:line="560" w:lineRule="atLeast"/>
      <w:ind w:left="1134" w:hanging="1134"/>
    </w:pPr>
    <w:rPr>
      <w:rFonts w:ascii="Times New Roman" w:hAnsi="Times New Roman" w:eastAsia="宋体" w:cs="Times New Roman"/>
      <w:kern w:val="24"/>
      <w:sz w:val="30"/>
      <w:szCs w:val="20"/>
    </w:rPr>
  </w:style>
  <w:style w:type="paragraph" w:customStyle="1" w:styleId="725">
    <w:name w:val="Char Char Char Char Char"/>
    <w:basedOn w:val="1"/>
    <w:qFormat/>
    <w:uiPriority w:val="0"/>
    <w:rPr>
      <w:rFonts w:ascii="Tahoma" w:hAnsi="Tahoma" w:eastAsia="宋体" w:cs="Times New Roman"/>
      <w:sz w:val="24"/>
      <w:szCs w:val="20"/>
    </w:rPr>
  </w:style>
  <w:style w:type="paragraph" w:customStyle="1" w:styleId="726">
    <w:name w:val="样式 样式 标题 3 + 段前: 1 行 段后: 0.5 行 + 段前: 1 行 段后: 0.5 行"/>
    <w:basedOn w:val="1"/>
    <w:qFormat/>
    <w:uiPriority w:val="0"/>
    <w:pPr>
      <w:keepNext/>
      <w:keepLines/>
      <w:spacing w:beforeLines="100" w:afterLines="50"/>
      <w:outlineLvl w:val="2"/>
    </w:pPr>
    <w:rPr>
      <w:rFonts w:ascii="Times New Roman" w:hAnsi="Times New Roman" w:eastAsia="黑体" w:cs="宋体"/>
      <w:bCs/>
      <w:sz w:val="22"/>
    </w:rPr>
  </w:style>
  <w:style w:type="paragraph" w:customStyle="1" w:styleId="727">
    <w:name w:val="正文点缩进"/>
    <w:basedOn w:val="1"/>
    <w:qFormat/>
    <w:uiPriority w:val="0"/>
    <w:pPr>
      <w:widowControl/>
      <w:shd w:val="clear" w:color="auto" w:fill="FFFFFF"/>
      <w:tabs>
        <w:tab w:val="left" w:pos="1758"/>
      </w:tabs>
      <w:snapToGrid w:val="0"/>
      <w:spacing w:after="60" w:line="288" w:lineRule="auto"/>
    </w:pPr>
    <w:rPr>
      <w:rFonts w:ascii="宋体" w:hAnsi="Times New Roman" w:eastAsia="宋体" w:cs="Times New Roman"/>
      <w:sz w:val="22"/>
      <w:szCs w:val="20"/>
    </w:rPr>
  </w:style>
  <w:style w:type="paragraph" w:customStyle="1" w:styleId="728">
    <w:name w:val="正常文本 Char Char Char Char Char Char Char Char Char Char Char Char Char Char"/>
    <w:basedOn w:val="1"/>
    <w:qFormat/>
    <w:uiPriority w:val="0"/>
    <w:pPr>
      <w:spacing w:afterLines="50" w:line="320" w:lineRule="exact"/>
      <w:ind w:left="600" w:leftChars="600" w:firstLine="208" w:firstLineChars="208"/>
    </w:pPr>
    <w:rPr>
      <w:rFonts w:ascii="宋体" w:hAnsi="宋体" w:eastAsia="楷体_GB2312" w:cs="Times New Roman"/>
      <w:szCs w:val="18"/>
    </w:rPr>
  </w:style>
  <w:style w:type="paragraph" w:customStyle="1" w:styleId="729">
    <w:name w:val="列表框 Char Char Char Char Char"/>
    <w:basedOn w:val="728"/>
    <w:next w:val="728"/>
    <w:qFormat/>
    <w:uiPriority w:val="0"/>
    <w:pPr>
      <w:tabs>
        <w:tab w:val="left" w:pos="874"/>
        <w:tab w:val="left" w:pos="1134"/>
      </w:tabs>
      <w:adjustRightInd w:val="0"/>
      <w:snapToGrid w:val="0"/>
      <w:ind w:left="874" w:leftChars="0" w:right="-5" w:rightChars="-5" w:hanging="420" w:firstLineChars="0"/>
    </w:pPr>
    <w:rPr>
      <w:rFonts w:ascii="Times New Roman" w:hAnsi="Times New Roman"/>
      <w:szCs w:val="21"/>
    </w:rPr>
  </w:style>
  <w:style w:type="paragraph" w:customStyle="1" w:styleId="730">
    <w:name w:val="样式 列表框 Char Char Char Char Char + 右侧:  -0.05 字符 段后: 0.5 行"/>
    <w:basedOn w:val="729"/>
    <w:qFormat/>
    <w:uiPriority w:val="0"/>
    <w:pPr>
      <w:tabs>
        <w:tab w:val="left" w:pos="454"/>
        <w:tab w:val="clear" w:pos="874"/>
      </w:tabs>
      <w:ind w:left="0" w:firstLine="0"/>
    </w:pPr>
    <w:rPr>
      <w:szCs w:val="20"/>
    </w:rPr>
  </w:style>
  <w:style w:type="paragraph" w:customStyle="1" w:styleId="731">
    <w:name w:val="样式 样式 列表框 Char Char Char Char Char + 右侧:  -0.05 字符 段后: 0.5 行 + 右..."/>
    <w:basedOn w:val="730"/>
    <w:qFormat/>
    <w:uiPriority w:val="0"/>
    <w:pPr>
      <w:tabs>
        <w:tab w:val="clear" w:pos="454"/>
      </w:tabs>
      <w:ind w:hanging="1134"/>
    </w:pPr>
  </w:style>
  <w:style w:type="paragraph" w:customStyle="1" w:styleId="732">
    <w:name w:val="样式 目录 1 + 左侧:  3 字符"/>
    <w:basedOn w:val="54"/>
    <w:qFormat/>
    <w:uiPriority w:val="0"/>
    <w:pPr>
      <w:numPr>
        <w:ilvl w:val="0"/>
        <w:numId w:val="5"/>
      </w:numPr>
      <w:tabs>
        <w:tab w:val="left" w:pos="425"/>
        <w:tab w:val="left" w:pos="1134"/>
        <w:tab w:val="left" w:pos="1680"/>
        <w:tab w:val="right" w:leader="dot" w:pos="8640"/>
        <w:tab w:val="right" w:pos="9060"/>
        <w:tab w:val="clear" w:pos="1200"/>
      </w:tabs>
      <w:spacing w:before="120" w:after="120"/>
      <w:ind w:left="425" w:leftChars="0" w:hanging="425" w:firstLineChars="0"/>
      <w:jc w:val="left"/>
    </w:pPr>
    <w:rPr>
      <w:rFonts w:ascii="Times New Roman" w:hAnsi="Times New Roman"/>
      <w:b/>
      <w:szCs w:val="20"/>
    </w:rPr>
  </w:style>
  <w:style w:type="paragraph" w:customStyle="1" w:styleId="733">
    <w:name w:val="样式 目录 1"/>
    <w:basedOn w:val="54"/>
    <w:qFormat/>
    <w:uiPriority w:val="0"/>
    <w:pPr>
      <w:numPr>
        <w:ilvl w:val="0"/>
        <w:numId w:val="6"/>
      </w:numPr>
      <w:tabs>
        <w:tab w:val="left" w:pos="525"/>
        <w:tab w:val="left" w:pos="1134"/>
        <w:tab w:val="left" w:pos="1680"/>
        <w:tab w:val="right" w:leader="dot" w:pos="8640"/>
        <w:tab w:val="right" w:pos="9060"/>
        <w:tab w:val="clear" w:pos="1620"/>
      </w:tabs>
      <w:spacing w:before="120" w:after="120"/>
      <w:ind w:left="525" w:leftChars="0" w:hanging="425" w:firstLineChars="0"/>
      <w:jc w:val="left"/>
    </w:pPr>
    <w:rPr>
      <w:rFonts w:ascii="Times New Roman" w:hAnsi="Times New Roman"/>
      <w:b/>
      <w:szCs w:val="20"/>
    </w:rPr>
  </w:style>
  <w:style w:type="paragraph" w:customStyle="1" w:styleId="734">
    <w:name w:val="样式 样式 宋体 小四 左侧:  1.85 厘米 段前: 11.15 磅 段后: 11.15 磅 + 图案: 清除 (白色)"/>
    <w:basedOn w:val="1"/>
    <w:qFormat/>
    <w:uiPriority w:val="0"/>
    <w:pPr>
      <w:shd w:val="clear" w:color="auto" w:fill="FFFFFF"/>
      <w:snapToGrid w:val="0"/>
      <w:ind w:left="1049"/>
    </w:pPr>
    <w:rPr>
      <w:rFonts w:ascii="Times New Roman" w:hAnsi="Times New Roman" w:eastAsia="宋体" w:cs="Times New Roman"/>
      <w:sz w:val="24"/>
      <w:szCs w:val="24"/>
    </w:rPr>
  </w:style>
  <w:style w:type="paragraph" w:customStyle="1" w:styleId="735">
    <w:name w:val="样式 样式 正文（首行缩进两字） + 宋体 小四 首行缩进:  0 厘米 段前: 11.15 磅 段后: 11.15 磅 + 左...1"/>
    <w:basedOn w:val="1"/>
    <w:qFormat/>
    <w:uiPriority w:val="0"/>
    <w:pPr>
      <w:tabs>
        <w:tab w:val="left" w:pos="420"/>
      </w:tabs>
      <w:snapToGrid w:val="0"/>
      <w:spacing w:before="223" w:after="223"/>
      <w:ind w:left="200" w:leftChars="200"/>
    </w:pPr>
    <w:rPr>
      <w:rFonts w:ascii="宋体" w:hAnsi="宋体" w:eastAsia="宋体" w:cs="Times New Roman"/>
      <w:sz w:val="24"/>
      <w:szCs w:val="20"/>
    </w:rPr>
  </w:style>
  <w:style w:type="paragraph" w:customStyle="1" w:styleId="736">
    <w:name w:val="样式 宋体 小四 左 图案: 清除 (白色) 行距: 1.5 倍行距"/>
    <w:basedOn w:val="1"/>
    <w:qFormat/>
    <w:uiPriority w:val="0"/>
    <w:pPr>
      <w:shd w:val="clear" w:color="auto" w:fill="FFFFFF"/>
      <w:tabs>
        <w:tab w:val="left" w:pos="425"/>
      </w:tabs>
      <w:spacing w:beforeLines="50" w:afterLines="50"/>
      <w:jc w:val="left"/>
    </w:pPr>
    <w:rPr>
      <w:rFonts w:ascii="宋体" w:hAnsi="宋体" w:eastAsia="宋体" w:cs="Times New Roman"/>
      <w:sz w:val="24"/>
      <w:szCs w:val="20"/>
    </w:rPr>
  </w:style>
  <w:style w:type="character" w:customStyle="1" w:styleId="737">
    <w:name w:val="样式 宋体 行距: 固定值 24 磅 Char"/>
    <w:link w:val="738"/>
    <w:qFormat/>
    <w:locked/>
    <w:uiPriority w:val="0"/>
    <w:rPr>
      <w:rFonts w:ascii="宋体" w:cs="宋体"/>
      <w:sz w:val="28"/>
    </w:rPr>
  </w:style>
  <w:style w:type="paragraph" w:customStyle="1" w:styleId="738">
    <w:name w:val="样式 宋体 行距: 固定值 24 磅"/>
    <w:basedOn w:val="1"/>
    <w:link w:val="737"/>
    <w:qFormat/>
    <w:uiPriority w:val="0"/>
    <w:pPr>
      <w:tabs>
        <w:tab w:val="left" w:pos="1134"/>
      </w:tabs>
      <w:spacing w:line="480" w:lineRule="exact"/>
      <w:ind w:firstLine="585" w:firstLineChars="200"/>
    </w:pPr>
    <w:rPr>
      <w:rFonts w:ascii="宋体" w:cs="宋体"/>
      <w:sz w:val="28"/>
    </w:rPr>
  </w:style>
  <w:style w:type="paragraph" w:customStyle="1" w:styleId="739">
    <w:name w:val="默认段落字体 Para Char Char Char Char"/>
    <w:basedOn w:val="1"/>
    <w:qFormat/>
    <w:uiPriority w:val="0"/>
    <w:rPr>
      <w:rFonts w:ascii="Times New Roman" w:hAnsi="Times New Roman" w:eastAsia="宋体" w:cs="Times New Roman"/>
      <w:szCs w:val="24"/>
    </w:rPr>
  </w:style>
  <w:style w:type="paragraph" w:customStyle="1" w:styleId="740">
    <w:name w:val="Char Char1 Char Char Char Char Char Char Char Char Char Char Char Char Char Char 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741">
    <w:name w:val="xl24"/>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742">
    <w:name w:val="xl25"/>
    <w:basedOn w:val="1"/>
    <w:qFormat/>
    <w:uiPriority w:val="0"/>
    <w:pPr>
      <w:widowControl/>
      <w:pBdr>
        <w:top w:val="double" w:color="auto" w:sz="6" w:space="0"/>
        <w:left w:val="double" w:color="auto" w:sz="6" w:space="0"/>
        <w:bottom w:val="double" w:color="auto" w:sz="6" w:space="0"/>
        <w:right w:val="double" w:color="auto" w:sz="6"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43">
    <w:name w:val="table"/>
    <w:basedOn w:val="1"/>
    <w:qFormat/>
    <w:uiPriority w:val="0"/>
    <w:pPr>
      <w:widowControl/>
      <w:overflowPunct w:val="0"/>
      <w:autoSpaceDE w:val="0"/>
      <w:autoSpaceDN w:val="0"/>
      <w:adjustRightInd w:val="0"/>
      <w:spacing w:before="60" w:after="60"/>
      <w:jc w:val="center"/>
    </w:pPr>
    <w:rPr>
      <w:rFonts w:ascii="仿宋体" w:hAnsi="Times New Roman" w:eastAsia="仿宋体" w:cs="Times New Roman"/>
      <w:kern w:val="0"/>
      <w:sz w:val="24"/>
      <w:szCs w:val="20"/>
    </w:rPr>
  </w:style>
  <w:style w:type="paragraph" w:customStyle="1" w:styleId="744">
    <w:name w:val="正文 + 四号"/>
    <w:basedOn w:val="1"/>
    <w:qFormat/>
    <w:uiPriority w:val="0"/>
    <w:pPr>
      <w:adjustRightInd w:val="0"/>
      <w:snapToGrid w:val="0"/>
      <w:spacing w:line="240" w:lineRule="atLeast"/>
    </w:pPr>
    <w:rPr>
      <w:rFonts w:ascii="Times New Roman" w:hAnsi="Times New Roman" w:eastAsia="宋体" w:cs="Times New Roman"/>
      <w:sz w:val="28"/>
      <w:szCs w:val="24"/>
    </w:rPr>
  </w:style>
  <w:style w:type="paragraph" w:customStyle="1" w:styleId="745">
    <w:name w:val="Losange 1"/>
    <w:basedOn w:val="1"/>
    <w:qFormat/>
    <w:uiPriority w:val="0"/>
    <w:pPr>
      <w:widowControl/>
      <w:tabs>
        <w:tab w:val="left" w:pos="1134"/>
      </w:tabs>
      <w:overflowPunct w:val="0"/>
      <w:autoSpaceDE w:val="0"/>
      <w:autoSpaceDN w:val="0"/>
      <w:adjustRightInd w:val="0"/>
      <w:spacing w:before="120"/>
      <w:ind w:left="1531" w:hanging="397"/>
    </w:pPr>
    <w:rPr>
      <w:rFonts w:ascii="Arial" w:hAnsi="Arial" w:eastAsia="宋体" w:cs="Times New Roman"/>
      <w:kern w:val="0"/>
      <w:sz w:val="20"/>
      <w:szCs w:val="20"/>
      <w:lang w:val="en-GB"/>
    </w:rPr>
  </w:style>
  <w:style w:type="paragraph" w:customStyle="1" w:styleId="746">
    <w:name w:val="font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747">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Times New Roman"/>
      <w:kern w:val="0"/>
      <w:sz w:val="20"/>
      <w:szCs w:val="20"/>
    </w:rPr>
  </w:style>
  <w:style w:type="paragraph" w:customStyle="1" w:styleId="74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49">
    <w:name w:val="章标题"/>
    <w:basedOn w:val="1"/>
    <w:next w:val="1"/>
    <w:qFormat/>
    <w:uiPriority w:val="0"/>
    <w:pPr>
      <w:widowControl/>
      <w:spacing w:before="158" w:after="153" w:line="2908" w:lineRule="atLeast"/>
      <w:jc w:val="center"/>
    </w:pPr>
    <w:rPr>
      <w:rFonts w:ascii="Arial" w:hAnsi="Times New Roman" w:eastAsia="黑体" w:cs="Times New Roman"/>
      <w:color w:val="000000"/>
      <w:kern w:val="0"/>
      <w:sz w:val="31"/>
      <w:szCs w:val="20"/>
      <w:u w:color="000000"/>
    </w:rPr>
  </w:style>
  <w:style w:type="paragraph" w:customStyle="1" w:styleId="750">
    <w:name w:val="xiao b"/>
    <w:basedOn w:val="1"/>
    <w:qFormat/>
    <w:uiPriority w:val="0"/>
    <w:pPr>
      <w:jc w:val="center"/>
    </w:pPr>
    <w:rPr>
      <w:rFonts w:ascii="Times New Roman" w:hAnsi="Times New Roman" w:eastAsia="黑体" w:cs="Times New Roman"/>
      <w:sz w:val="24"/>
      <w:szCs w:val="20"/>
    </w:rPr>
  </w:style>
  <w:style w:type="paragraph" w:customStyle="1" w:styleId="751">
    <w:name w:val="Char1 Char Char Char Char Char Char Char Char Char Char Char"/>
    <w:basedOn w:val="1"/>
    <w:qFormat/>
    <w:uiPriority w:val="0"/>
    <w:pPr>
      <w:pageBreakBefore/>
      <w:tabs>
        <w:tab w:val="left" w:pos="432"/>
      </w:tabs>
      <w:ind w:left="432" w:hanging="432"/>
    </w:pPr>
    <w:rPr>
      <w:rFonts w:ascii="Tahoma" w:hAnsi="Tahoma" w:eastAsia="宋体" w:cs="Times New Roman"/>
      <w:sz w:val="24"/>
      <w:szCs w:val="20"/>
    </w:rPr>
  </w:style>
  <w:style w:type="paragraph" w:customStyle="1" w:styleId="752">
    <w:name w:val="Char Char Char1 Char Char Char Char Char Char Char Char Char Char Char Char Char Char Char Char"/>
    <w:basedOn w:val="1"/>
    <w:qFormat/>
    <w:uiPriority w:val="0"/>
    <w:rPr>
      <w:rFonts w:ascii="Tahoma" w:hAnsi="Tahoma" w:eastAsia="宋体" w:cs="Times New Roman"/>
      <w:b/>
      <w:sz w:val="24"/>
      <w:szCs w:val="20"/>
    </w:rPr>
  </w:style>
  <w:style w:type="character" w:customStyle="1" w:styleId="753">
    <w:name w:val="图表左对齐 Char"/>
    <w:link w:val="754"/>
    <w:qFormat/>
    <w:locked/>
    <w:uiPriority w:val="0"/>
    <w:rPr>
      <w:rFonts w:ascii="宋体" w:hAnsi="宋体"/>
      <w:spacing w:val="-10"/>
      <w:sz w:val="24"/>
      <w:szCs w:val="28"/>
    </w:rPr>
  </w:style>
  <w:style w:type="paragraph" w:customStyle="1" w:styleId="754">
    <w:name w:val="图表左对齐"/>
    <w:basedOn w:val="1"/>
    <w:link w:val="753"/>
    <w:qFormat/>
    <w:uiPriority w:val="0"/>
    <w:pPr>
      <w:spacing w:line="360" w:lineRule="exact"/>
      <w:jc w:val="left"/>
    </w:pPr>
    <w:rPr>
      <w:rFonts w:ascii="宋体" w:hAnsi="宋体"/>
      <w:spacing w:val="-10"/>
      <w:sz w:val="24"/>
      <w:szCs w:val="28"/>
    </w:rPr>
  </w:style>
  <w:style w:type="paragraph" w:customStyle="1" w:styleId="755">
    <w:name w:val="图表中对齐"/>
    <w:basedOn w:val="1"/>
    <w:qFormat/>
    <w:uiPriority w:val="0"/>
    <w:pPr>
      <w:adjustRightInd w:val="0"/>
      <w:spacing w:line="360" w:lineRule="exact"/>
      <w:jc w:val="center"/>
    </w:pPr>
    <w:rPr>
      <w:rFonts w:ascii="Times New Roman" w:hAnsi="Times New Roman" w:eastAsia="宋体" w:cs="Times New Roman"/>
      <w:spacing w:val="-10"/>
      <w:sz w:val="24"/>
      <w:szCs w:val="21"/>
    </w:rPr>
  </w:style>
  <w:style w:type="paragraph" w:customStyle="1" w:styleId="756">
    <w:name w:val="标准"/>
    <w:basedOn w:val="1"/>
    <w:qFormat/>
    <w:uiPriority w:val="0"/>
    <w:pPr>
      <w:adjustRightInd w:val="0"/>
      <w:spacing w:line="312" w:lineRule="atLeast"/>
      <w:jc w:val="center"/>
    </w:pPr>
    <w:rPr>
      <w:rFonts w:ascii="Times New Roman" w:hAnsi="Times New Roman" w:eastAsia="宋体" w:cs="Times New Roman"/>
      <w:kern w:val="24"/>
      <w:sz w:val="24"/>
      <w:szCs w:val="24"/>
    </w:rPr>
  </w:style>
  <w:style w:type="paragraph" w:customStyle="1" w:styleId="757">
    <w:name w:val="样式 正文首行缩进2字符 + 首行缩进:  2 字符 段前: 0.5 行 段后: 0.5 行1"/>
    <w:basedOn w:val="1"/>
    <w:qFormat/>
    <w:uiPriority w:val="0"/>
    <w:pPr>
      <w:spacing w:beforeLines="50" w:afterLines="50"/>
      <w:ind w:firstLine="420" w:firstLineChars="200"/>
    </w:pPr>
    <w:rPr>
      <w:rFonts w:ascii="Times New Roman" w:hAnsi="Times New Roman" w:eastAsia="宋体" w:cs="宋体"/>
      <w:szCs w:val="21"/>
    </w:rPr>
  </w:style>
  <w:style w:type="paragraph" w:customStyle="1" w:styleId="758">
    <w:name w:val="样式 列表框 Char Char Char Char Char + 段后: 0.5 行"/>
    <w:basedOn w:val="728"/>
    <w:qFormat/>
    <w:uiPriority w:val="0"/>
    <w:pPr>
      <w:tabs>
        <w:tab w:val="left" w:pos="1134"/>
      </w:tabs>
      <w:ind w:left="0"/>
    </w:pPr>
    <w:rPr>
      <w:szCs w:val="20"/>
    </w:rPr>
  </w:style>
  <w:style w:type="paragraph" w:customStyle="1" w:styleId="759">
    <w:name w:val="样式 样式 列表框 Char Char Char Char Char + 段后: 0.5 行 + 左侧:  6 字符 首行缩进..."/>
    <w:basedOn w:val="758"/>
    <w:qFormat/>
    <w:uiPriority w:val="0"/>
    <w:pPr>
      <w:tabs>
        <w:tab w:val="left" w:pos="2297"/>
      </w:tabs>
      <w:ind w:left="2297" w:leftChars="0" w:hanging="420" w:firstLineChars="0"/>
    </w:pPr>
  </w:style>
  <w:style w:type="paragraph" w:customStyle="1" w:styleId="760">
    <w:name w:val="样式 样式 样式 宋体 小四 左侧:  1.85 厘米 段前: 11.15 磅 段后: 11.15 磅 + 图案: 清除 (白色..."/>
    <w:basedOn w:val="734"/>
    <w:qFormat/>
    <w:uiPriority w:val="0"/>
    <w:pPr>
      <w:tabs>
        <w:tab w:val="left" w:pos="1134"/>
      </w:tabs>
      <w:spacing w:beforeLines="50" w:afterLines="50"/>
      <w:ind w:left="318"/>
    </w:pPr>
    <w:rPr>
      <w:szCs w:val="20"/>
    </w:rPr>
  </w:style>
  <w:style w:type="paragraph" w:customStyle="1" w:styleId="761">
    <w:name w:val="Subhead 1"/>
    <w:basedOn w:val="1"/>
    <w:qFormat/>
    <w:uiPriority w:val="0"/>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hAnsi="Arial" w:eastAsia="黑体" w:cs="Times New Roman"/>
      <w:b/>
      <w:kern w:val="0"/>
      <w:sz w:val="32"/>
      <w:szCs w:val="20"/>
    </w:rPr>
  </w:style>
  <w:style w:type="paragraph" w:customStyle="1" w:styleId="762">
    <w:name w:val="通用"/>
    <w:basedOn w:val="1"/>
    <w:qFormat/>
    <w:uiPriority w:val="0"/>
    <w:pPr>
      <w:spacing w:line="360" w:lineRule="auto"/>
      <w:ind w:left="42"/>
    </w:pPr>
    <w:rPr>
      <w:rFonts w:ascii="宋体" w:hAnsi="Times New Roman" w:eastAsia="宋体" w:cs="Times New Roman"/>
      <w:b/>
      <w:sz w:val="24"/>
      <w:szCs w:val="20"/>
    </w:rPr>
  </w:style>
  <w:style w:type="paragraph" w:customStyle="1" w:styleId="763">
    <w:name w:val="合同书"/>
    <w:basedOn w:val="1"/>
    <w:qFormat/>
    <w:uiPriority w:val="0"/>
    <w:pPr>
      <w:jc w:val="center"/>
    </w:pPr>
    <w:rPr>
      <w:rFonts w:ascii="宋体" w:hAnsi="Times New Roman" w:eastAsia="宋体" w:cs="Times New Roman"/>
      <w:b/>
      <w:sz w:val="36"/>
      <w:szCs w:val="20"/>
    </w:rPr>
  </w:style>
  <w:style w:type="paragraph" w:customStyle="1" w:styleId="764">
    <w:name w:val="专用"/>
    <w:basedOn w:val="1"/>
    <w:qFormat/>
    <w:uiPriority w:val="0"/>
    <w:pPr>
      <w:spacing w:afterLines="100"/>
      <w:ind w:left="838" w:hanging="838" w:hangingChars="262"/>
    </w:pPr>
    <w:rPr>
      <w:rFonts w:ascii="宋体" w:hAnsi="Times New Roman" w:eastAsia="宋体" w:cs="Times New Roman"/>
      <w:b/>
      <w:color w:val="000000"/>
      <w:sz w:val="32"/>
      <w:szCs w:val="20"/>
    </w:rPr>
  </w:style>
  <w:style w:type="paragraph" w:customStyle="1" w:styleId="765">
    <w:name w:val="kd"/>
    <w:basedOn w:val="501"/>
    <w:qFormat/>
    <w:uiPriority w:val="0"/>
    <w:pPr>
      <w:widowControl w:val="0"/>
      <w:adjustRightInd w:val="0"/>
      <w:spacing w:line="312" w:lineRule="atLeast"/>
      <w:ind w:left="720" w:hanging="720"/>
      <w:textAlignment w:val="baseline"/>
    </w:pPr>
    <w:rPr>
      <w:rFonts w:hAnsi="Times New Roman"/>
      <w:snapToGrid/>
      <w:kern w:val="0"/>
      <w:sz w:val="28"/>
    </w:rPr>
  </w:style>
  <w:style w:type="paragraph" w:customStyle="1" w:styleId="766">
    <w:name w:val="条目"/>
    <w:basedOn w:val="78"/>
    <w:next w:val="1"/>
    <w:qFormat/>
    <w:uiPriority w:val="0"/>
    <w:pPr>
      <w:spacing w:before="280" w:after="0" w:line="160" w:lineRule="exact"/>
      <w:ind w:left="1134" w:hanging="1134"/>
      <w:jc w:val="left"/>
    </w:pPr>
    <w:rPr>
      <w:rFonts w:ascii="黑体" w:hAnsi="Arial" w:eastAsia="黑体" w:cs="Arial"/>
      <w:bCs w:val="0"/>
      <w:spacing w:val="40"/>
      <w:kern w:val="40"/>
      <w:sz w:val="24"/>
      <w:szCs w:val="20"/>
    </w:rPr>
  </w:style>
  <w:style w:type="paragraph" w:customStyle="1" w:styleId="767">
    <w:name w:val="样式胡"/>
    <w:basedOn w:val="1"/>
    <w:qFormat/>
    <w:uiPriority w:val="0"/>
    <w:pPr>
      <w:tabs>
        <w:tab w:val="left" w:pos="2100"/>
      </w:tabs>
      <w:ind w:left="2100" w:hanging="420"/>
    </w:pPr>
    <w:rPr>
      <w:rFonts w:ascii="黑体" w:hAnsi="Arial" w:eastAsia="黑体" w:cs="Times New Roman"/>
      <w:szCs w:val="24"/>
    </w:rPr>
  </w:style>
  <w:style w:type="paragraph" w:customStyle="1" w:styleId="768">
    <w:name w:val="flName"/>
    <w:basedOn w:val="769"/>
    <w:qFormat/>
    <w:uiPriority w:val="0"/>
    <w:pPr>
      <w:tabs>
        <w:tab w:val="left" w:pos="907"/>
      </w:tabs>
      <w:spacing w:before="0" w:line="113" w:lineRule="atLeast"/>
    </w:pPr>
  </w:style>
  <w:style w:type="paragraph" w:customStyle="1" w:styleId="769">
    <w:name w:val="flNote"/>
    <w:basedOn w:val="1"/>
    <w:qFormat/>
    <w:uiPriority w:val="0"/>
    <w:pPr>
      <w:tabs>
        <w:tab w:val="left" w:pos="907"/>
      </w:tabs>
      <w:adjustRightInd w:val="0"/>
      <w:spacing w:before="567" w:line="360" w:lineRule="atLeast"/>
      <w:jc w:val="center"/>
      <w:textAlignment w:val="baseline"/>
    </w:pPr>
    <w:rPr>
      <w:rFonts w:ascii="Times New Roman" w:hAnsi="Times New Roman" w:eastAsia="黑体" w:cs="Times New Roman"/>
      <w:b/>
      <w:kern w:val="0"/>
      <w:sz w:val="24"/>
      <w:szCs w:val="20"/>
    </w:rPr>
  </w:style>
  <w:style w:type="paragraph" w:customStyle="1" w:styleId="770">
    <w:name w:val="标题5"/>
    <w:basedOn w:val="23"/>
    <w:next w:val="1"/>
    <w:qFormat/>
    <w:uiPriority w:val="0"/>
    <w:pPr>
      <w:widowControl/>
      <w:adjustRightInd w:val="0"/>
      <w:snapToGrid w:val="0"/>
      <w:spacing w:beforeLines="50" w:afterLines="50" w:line="480" w:lineRule="exact"/>
      <w:ind w:firstLine="0" w:firstLineChars="0"/>
      <w:outlineLvl w:val="3"/>
    </w:pPr>
    <w:rPr>
      <w:rFonts w:ascii="Times New Roman" w:hAnsi="Times New Roman"/>
      <w:bCs/>
      <w:color w:val="000000"/>
      <w:szCs w:val="21"/>
    </w:rPr>
  </w:style>
  <w:style w:type="paragraph" w:customStyle="1" w:styleId="771">
    <w:name w:val="样式 宋体 小四 段前: 5 磅 段后: 5 磅"/>
    <w:basedOn w:val="1"/>
    <w:qFormat/>
    <w:uiPriority w:val="0"/>
    <w:pPr>
      <w:tabs>
        <w:tab w:val="left" w:pos="360"/>
      </w:tabs>
      <w:spacing w:before="100" w:after="100"/>
      <w:ind w:left="420" w:leftChars="200"/>
    </w:pPr>
    <w:rPr>
      <w:rFonts w:ascii="宋体" w:hAnsi="Times New Roman" w:eastAsia="宋体" w:cs="宋体"/>
      <w:sz w:val="24"/>
      <w:szCs w:val="20"/>
    </w:rPr>
  </w:style>
  <w:style w:type="paragraph" w:customStyle="1" w:styleId="772">
    <w:name w:val="样式 标题 1标题 1 1编号标题1 + (符号) Arial 加粗 黑色"/>
    <w:basedOn w:val="2"/>
    <w:qFormat/>
    <w:uiPriority w:val="0"/>
    <w:pPr>
      <w:keepNext w:val="0"/>
      <w:keepLines w:val="0"/>
      <w:tabs>
        <w:tab w:val="left" w:pos="1134"/>
      </w:tabs>
      <w:adjustRightInd w:val="0"/>
      <w:spacing w:before="200" w:after="180" w:line="360" w:lineRule="atLeast"/>
      <w:ind w:left="1134" w:hanging="1134"/>
      <w:jc w:val="left"/>
      <w:textAlignment w:val="baseline"/>
    </w:pPr>
    <w:rPr>
      <w:rFonts w:ascii="Arial" w:hAnsi="Times New Roman" w:eastAsia="黑体"/>
      <w:color w:val="000000"/>
      <w:sz w:val="32"/>
      <w:szCs w:val="20"/>
    </w:rPr>
  </w:style>
  <w:style w:type="paragraph" w:customStyle="1" w:styleId="773">
    <w:name w:val="样式 标题 4 + 小三 加粗"/>
    <w:basedOn w:val="5"/>
    <w:qFormat/>
    <w:uiPriority w:val="0"/>
    <w:pPr>
      <w:numPr>
        <w:ilvl w:val="0"/>
        <w:numId w:val="7"/>
      </w:numPr>
      <w:tabs>
        <w:tab w:val="left" w:pos="1680"/>
        <w:tab w:val="clear" w:pos="567"/>
      </w:tabs>
      <w:adjustRightInd w:val="0"/>
      <w:spacing w:before="0" w:after="0" w:line="360" w:lineRule="atLeast"/>
      <w:ind w:left="1680" w:hanging="420"/>
      <w:jc w:val="left"/>
      <w:textAlignment w:val="baseline"/>
    </w:pPr>
    <w:rPr>
      <w:rFonts w:ascii="Times New Roman" w:hAnsi="Times New Roman" w:eastAsia="宋体"/>
      <w:sz w:val="24"/>
      <w:szCs w:val="20"/>
    </w:rPr>
  </w:style>
  <w:style w:type="paragraph" w:customStyle="1" w:styleId="774">
    <w:name w:val="序号"/>
    <w:basedOn w:val="1"/>
    <w:qFormat/>
    <w:uiPriority w:val="0"/>
    <w:pPr>
      <w:tabs>
        <w:tab w:val="left" w:pos="560"/>
        <w:tab w:val="left" w:pos="1120"/>
      </w:tabs>
      <w:snapToGrid w:val="0"/>
      <w:spacing w:line="480" w:lineRule="atLeast"/>
      <w:ind w:left="1134" w:hanging="1134"/>
    </w:pPr>
    <w:rPr>
      <w:rFonts w:ascii="Times New Roman" w:hAnsi="Times New Roman" w:eastAsia="宋体" w:cs="Times New Roman"/>
      <w:sz w:val="28"/>
      <w:szCs w:val="28"/>
    </w:rPr>
  </w:style>
  <w:style w:type="paragraph" w:customStyle="1" w:styleId="775">
    <w:name w:val="文"/>
    <w:basedOn w:val="1"/>
    <w:qFormat/>
    <w:uiPriority w:val="0"/>
    <w:pPr>
      <w:numPr>
        <w:ilvl w:val="0"/>
        <w:numId w:val="8"/>
      </w:numPr>
      <w:tabs>
        <w:tab w:val="clear" w:pos="907"/>
      </w:tabs>
      <w:adjustRightInd w:val="0"/>
      <w:spacing w:line="500" w:lineRule="atLeast"/>
      <w:ind w:firstLine="540"/>
      <w:textAlignment w:val="baseline"/>
    </w:pPr>
    <w:rPr>
      <w:rFonts w:ascii="Times New Roman" w:hAnsi="Times New Roman" w:eastAsia="宋体" w:cs="Times New Roman"/>
      <w:kern w:val="0"/>
      <w:sz w:val="28"/>
      <w:szCs w:val="20"/>
    </w:rPr>
  </w:style>
  <w:style w:type="paragraph" w:customStyle="1" w:styleId="776">
    <w:name w:val="文1"/>
    <w:basedOn w:val="1"/>
    <w:qFormat/>
    <w:uiPriority w:val="0"/>
    <w:pPr>
      <w:tabs>
        <w:tab w:val="left" w:pos="360"/>
        <w:tab w:val="left" w:pos="1200"/>
      </w:tabs>
      <w:adjustRightInd w:val="0"/>
      <w:spacing w:line="500" w:lineRule="atLeast"/>
      <w:ind w:hanging="360"/>
      <w:textAlignment w:val="baseline"/>
    </w:pPr>
    <w:rPr>
      <w:rFonts w:ascii="黑体" w:hAnsi="Times New Roman" w:eastAsia="黑体" w:cs="Times New Roman"/>
      <w:kern w:val="0"/>
      <w:sz w:val="28"/>
      <w:szCs w:val="20"/>
    </w:rPr>
  </w:style>
  <w:style w:type="paragraph" w:customStyle="1" w:styleId="777">
    <w:name w:val="文2"/>
    <w:basedOn w:val="1"/>
    <w:qFormat/>
    <w:uiPriority w:val="0"/>
    <w:pPr>
      <w:tabs>
        <w:tab w:val="left" w:pos="720"/>
        <w:tab w:val="left" w:pos="1680"/>
      </w:tabs>
      <w:adjustRightInd w:val="0"/>
      <w:spacing w:line="500" w:lineRule="atLeast"/>
      <w:ind w:left="1680" w:hanging="420"/>
      <w:textAlignment w:val="baseline"/>
    </w:pPr>
    <w:rPr>
      <w:rFonts w:ascii="Times New Roman" w:hAnsi="Times New Roman" w:eastAsia="宋体" w:cs="Times New Roman"/>
      <w:kern w:val="0"/>
      <w:sz w:val="28"/>
      <w:szCs w:val="20"/>
    </w:rPr>
  </w:style>
  <w:style w:type="paragraph" w:customStyle="1" w:styleId="778">
    <w:name w:val="文3"/>
    <w:basedOn w:val="1"/>
    <w:qFormat/>
    <w:uiPriority w:val="0"/>
    <w:pPr>
      <w:tabs>
        <w:tab w:val="left" w:pos="1260"/>
      </w:tabs>
      <w:adjustRightInd w:val="0"/>
      <w:spacing w:line="500" w:lineRule="atLeast"/>
      <w:ind w:left="1260" w:hanging="420"/>
      <w:textAlignment w:val="baseline"/>
    </w:pPr>
    <w:rPr>
      <w:rFonts w:ascii="Times New Roman" w:hAnsi="Times New Roman" w:eastAsia="宋体" w:cs="Times New Roman"/>
      <w:kern w:val="0"/>
      <w:sz w:val="28"/>
      <w:szCs w:val="20"/>
    </w:rPr>
  </w:style>
  <w:style w:type="paragraph" w:customStyle="1" w:styleId="779">
    <w:name w:val="文4"/>
    <w:basedOn w:val="1"/>
    <w:qFormat/>
    <w:uiPriority w:val="0"/>
    <w:pPr>
      <w:numPr>
        <w:ilvl w:val="0"/>
        <w:numId w:val="9"/>
      </w:numPr>
      <w:tabs>
        <w:tab w:val="left" w:pos="1155"/>
        <w:tab w:val="left" w:pos="1680"/>
        <w:tab w:val="clear" w:pos="360"/>
      </w:tabs>
      <w:adjustRightInd w:val="0"/>
      <w:spacing w:line="500" w:lineRule="atLeast"/>
      <w:ind w:left="1680" w:hanging="420"/>
      <w:textAlignment w:val="baseline"/>
    </w:pPr>
    <w:rPr>
      <w:rFonts w:ascii="Times New Roman" w:hAnsi="Times New Roman" w:eastAsia="宋体" w:cs="Times New Roman"/>
      <w:kern w:val="0"/>
      <w:sz w:val="28"/>
      <w:szCs w:val="20"/>
    </w:rPr>
  </w:style>
  <w:style w:type="paragraph" w:customStyle="1" w:styleId="780">
    <w:name w:val="CM243"/>
    <w:basedOn w:val="1"/>
    <w:next w:val="1"/>
    <w:qFormat/>
    <w:uiPriority w:val="0"/>
    <w:pPr>
      <w:numPr>
        <w:ilvl w:val="1"/>
        <w:numId w:val="9"/>
      </w:numPr>
      <w:tabs>
        <w:tab w:val="clear" w:pos="720"/>
      </w:tabs>
      <w:autoSpaceDE w:val="0"/>
      <w:autoSpaceDN w:val="0"/>
      <w:adjustRightInd w:val="0"/>
      <w:spacing w:after="170"/>
      <w:jc w:val="left"/>
    </w:pPr>
    <w:rPr>
      <w:rFonts w:ascii="宋体" w:hAnsi="Times New Roman" w:eastAsia="宋体" w:cs="Times New Roman"/>
      <w:kern w:val="0"/>
      <w:sz w:val="24"/>
      <w:szCs w:val="20"/>
    </w:rPr>
  </w:style>
  <w:style w:type="paragraph" w:customStyle="1" w:styleId="781">
    <w:name w:val="Normalab"/>
    <w:basedOn w:val="1"/>
    <w:qFormat/>
    <w:uiPriority w:val="0"/>
    <w:pPr>
      <w:numPr>
        <w:ilvl w:val="2"/>
        <w:numId w:val="9"/>
      </w:numPr>
      <w:tabs>
        <w:tab w:val="left" w:pos="0"/>
        <w:tab w:val="left" w:pos="1134"/>
        <w:tab w:val="left" w:pos="8505"/>
        <w:tab w:val="clear" w:pos="1620"/>
      </w:tabs>
      <w:autoSpaceDE w:val="0"/>
      <w:autoSpaceDN w:val="0"/>
      <w:adjustRightInd w:val="0"/>
      <w:spacing w:before="60" w:after="60" w:line="360" w:lineRule="atLeast"/>
      <w:ind w:left="1843" w:hanging="1134"/>
    </w:pPr>
    <w:rPr>
      <w:rFonts w:ascii="Arial" w:hAnsi="Arial" w:eastAsia="宋体" w:cs="Times New Roman"/>
      <w:kern w:val="0"/>
      <w:sz w:val="24"/>
      <w:szCs w:val="20"/>
    </w:rPr>
  </w:style>
  <w:style w:type="paragraph" w:customStyle="1" w:styleId="782">
    <w:name w:val="样式 样式 首行缩进:  2 字符 + 首行缩进:  2 字符"/>
    <w:basedOn w:val="1"/>
    <w:qFormat/>
    <w:uiPriority w:val="0"/>
    <w:pPr>
      <w:numPr>
        <w:ilvl w:val="3"/>
        <w:numId w:val="9"/>
      </w:numPr>
      <w:tabs>
        <w:tab w:val="clear" w:pos="1440"/>
      </w:tabs>
      <w:spacing w:line="360" w:lineRule="auto"/>
      <w:ind w:firstLine="200" w:firstLineChars="200"/>
    </w:pPr>
    <w:rPr>
      <w:rFonts w:ascii="Times New Roman" w:hAnsi="Times New Roman" w:eastAsia="宋体" w:cs="宋体"/>
      <w:szCs w:val="20"/>
    </w:rPr>
  </w:style>
  <w:style w:type="paragraph" w:customStyle="1" w:styleId="783">
    <w:name w:val="正文文本 21"/>
    <w:basedOn w:val="1"/>
    <w:qFormat/>
    <w:uiPriority w:val="0"/>
    <w:pPr>
      <w:widowControl/>
      <w:overflowPunct w:val="0"/>
      <w:autoSpaceDE w:val="0"/>
      <w:autoSpaceDN w:val="0"/>
      <w:adjustRightInd w:val="0"/>
      <w:ind w:left="709" w:firstLine="567"/>
      <w:jc w:val="left"/>
      <w:textAlignment w:val="baseline"/>
    </w:pPr>
    <w:rPr>
      <w:rFonts w:ascii="Times New Roman" w:hAnsi="Times New Roman" w:eastAsia="宋体" w:cs="Times New Roman"/>
      <w:kern w:val="0"/>
      <w:sz w:val="24"/>
      <w:szCs w:val="20"/>
    </w:rPr>
  </w:style>
  <w:style w:type="paragraph" w:customStyle="1" w:styleId="784">
    <w:name w:val="注："/>
    <w:next w:val="5"/>
    <w:semiHidden/>
    <w:qFormat/>
    <w:uiPriority w:val="0"/>
    <w:pPr>
      <w:widowControl w:val="0"/>
      <w:autoSpaceDE w:val="0"/>
      <w:autoSpaceDN w:val="0"/>
      <w:jc w:val="both"/>
    </w:pPr>
    <w:rPr>
      <w:rFonts w:ascii="宋体" w:hAnsi="Times New Roman" w:eastAsia="宋体" w:cs="Times New Roman"/>
      <w:kern w:val="0"/>
      <w:sz w:val="18"/>
      <w:szCs w:val="20"/>
      <w:lang w:val="en-US" w:eastAsia="zh-CN" w:bidi="ar-SA"/>
    </w:rPr>
  </w:style>
  <w:style w:type="paragraph" w:customStyle="1" w:styleId="785">
    <w:name w:val="列项——"/>
    <w:semiHidden/>
    <w:qFormat/>
    <w:uiPriority w:val="0"/>
    <w:pPr>
      <w:widowControl w:val="0"/>
      <w:tabs>
        <w:tab w:val="left" w:pos="854"/>
      </w:tabs>
      <w:ind w:left="200" w:leftChars="200" w:hanging="200" w:hangingChars="200"/>
      <w:jc w:val="both"/>
    </w:pPr>
    <w:rPr>
      <w:rFonts w:ascii="宋体" w:hAnsi="Times New Roman" w:eastAsia="宋体" w:cs="Times New Roman"/>
      <w:kern w:val="0"/>
      <w:sz w:val="21"/>
      <w:szCs w:val="20"/>
      <w:lang w:val="en-US" w:eastAsia="zh-CN" w:bidi="ar-SA"/>
    </w:rPr>
  </w:style>
  <w:style w:type="paragraph" w:customStyle="1" w:styleId="786">
    <w:name w:val="标题一"/>
    <w:basedOn w:val="2"/>
    <w:next w:val="1"/>
    <w:qFormat/>
    <w:uiPriority w:val="0"/>
    <w:pPr>
      <w:keepNext w:val="0"/>
      <w:keepLines w:val="0"/>
      <w:numPr>
        <w:ilvl w:val="0"/>
        <w:numId w:val="10"/>
      </w:numPr>
      <w:tabs>
        <w:tab w:val="clear" w:pos="1140"/>
      </w:tabs>
      <w:adjustRightInd w:val="0"/>
      <w:spacing w:before="200" w:after="180" w:line="360" w:lineRule="atLeast"/>
      <w:ind w:left="0" w:firstLine="0"/>
      <w:jc w:val="left"/>
      <w:textAlignment w:val="baseline"/>
    </w:pPr>
    <w:rPr>
      <w:rFonts w:ascii="宋体" w:hAnsi="宋体"/>
      <w:color w:val="000000"/>
      <w:sz w:val="28"/>
      <w:szCs w:val="28"/>
    </w:rPr>
  </w:style>
  <w:style w:type="paragraph" w:customStyle="1" w:styleId="787">
    <w:name w:val="标题二"/>
    <w:basedOn w:val="3"/>
    <w:next w:val="1"/>
    <w:qFormat/>
    <w:uiPriority w:val="0"/>
    <w:pPr>
      <w:numPr>
        <w:ilvl w:val="3"/>
        <w:numId w:val="2"/>
      </w:numPr>
      <w:adjustRightInd w:val="0"/>
      <w:snapToGrid w:val="0"/>
      <w:spacing w:beforeLines="50" w:afterLines="50" w:line="360" w:lineRule="atLeast"/>
      <w:textAlignment w:val="baseline"/>
    </w:pPr>
    <w:rPr>
      <w:rFonts w:ascii="宋体" w:hAnsi="宋体"/>
      <w:sz w:val="30"/>
      <w:szCs w:val="30"/>
    </w:rPr>
  </w:style>
  <w:style w:type="paragraph" w:customStyle="1" w:styleId="788">
    <w:name w:val="标题三"/>
    <w:basedOn w:val="4"/>
    <w:next w:val="1"/>
    <w:link w:val="789"/>
    <w:qFormat/>
    <w:uiPriority w:val="0"/>
    <w:pPr>
      <w:numPr>
        <w:ilvl w:val="0"/>
        <w:numId w:val="11"/>
      </w:numPr>
      <w:tabs>
        <w:tab w:val="clear" w:pos="1140"/>
      </w:tabs>
      <w:autoSpaceDE w:val="0"/>
      <w:autoSpaceDN w:val="0"/>
      <w:snapToGrid w:val="0"/>
      <w:spacing w:beforeLines="50" w:afterLines="50"/>
      <w:ind w:left="0" w:firstLine="0" w:firstLineChars="0"/>
    </w:pPr>
    <w:rPr>
      <w:rFonts w:ascii="Times New Roman" w:hAnsi="Times New Roman"/>
      <w:sz w:val="32"/>
    </w:rPr>
  </w:style>
  <w:style w:type="character" w:customStyle="1" w:styleId="789">
    <w:name w:val="标题三 Char"/>
    <w:link w:val="788"/>
    <w:qFormat/>
    <w:uiPriority w:val="0"/>
    <w:rPr>
      <w:rFonts w:ascii="Times New Roman" w:hAnsi="Times New Roman" w:eastAsia="宋体" w:cs="Times New Roman"/>
      <w:b/>
      <w:bCs/>
      <w:kern w:val="0"/>
      <w:sz w:val="32"/>
      <w:szCs w:val="32"/>
    </w:rPr>
  </w:style>
  <w:style w:type="paragraph" w:customStyle="1" w:styleId="790">
    <w:name w:val="标题四 正文"/>
    <w:basedOn w:val="1"/>
    <w:next w:val="1"/>
    <w:qFormat/>
    <w:uiPriority w:val="0"/>
    <w:pPr>
      <w:numPr>
        <w:ilvl w:val="5"/>
        <w:numId w:val="2"/>
      </w:numPr>
      <w:adjustRightInd w:val="0"/>
      <w:spacing w:line="360" w:lineRule="auto"/>
      <w:jc w:val="left"/>
      <w:textAlignment w:val="baseline"/>
    </w:pPr>
    <w:rPr>
      <w:rFonts w:ascii="Times New Roman" w:hAnsi="Times New Roman" w:eastAsia="宋体" w:cs="Times New Roman"/>
      <w:kern w:val="0"/>
      <w:sz w:val="24"/>
      <w:szCs w:val="20"/>
    </w:rPr>
  </w:style>
  <w:style w:type="paragraph" w:customStyle="1" w:styleId="791">
    <w:name w:val="正文 缩进"/>
    <w:basedOn w:val="1"/>
    <w:qFormat/>
    <w:uiPriority w:val="0"/>
    <w:pPr>
      <w:numPr>
        <w:ilvl w:val="6"/>
        <w:numId w:val="2"/>
      </w:numPr>
      <w:adjustRightInd w:val="0"/>
      <w:spacing w:line="360" w:lineRule="atLeast"/>
      <w:jc w:val="left"/>
      <w:textAlignment w:val="baseline"/>
    </w:pPr>
    <w:rPr>
      <w:rFonts w:ascii="Times New Roman" w:hAnsi="Times New Roman" w:eastAsia="宋体" w:cs="Times New Roman"/>
      <w:kern w:val="0"/>
      <w:sz w:val="24"/>
      <w:szCs w:val="20"/>
    </w:rPr>
  </w:style>
  <w:style w:type="character" w:customStyle="1" w:styleId="792">
    <w:name w:val="正文首行缩进 2 Char1"/>
    <w:qFormat/>
    <w:uiPriority w:val="99"/>
    <w:rPr>
      <w:rFonts w:ascii="Calibri" w:hAnsi="Calibri" w:eastAsia="宋体" w:cs="Times New Roman"/>
      <w:szCs w:val="22"/>
    </w:rPr>
  </w:style>
  <w:style w:type="paragraph" w:customStyle="1" w:styleId="793">
    <w:name w:val="目录格式"/>
    <w:basedOn w:val="54"/>
    <w:qFormat/>
    <w:uiPriority w:val="0"/>
    <w:pPr>
      <w:tabs>
        <w:tab w:val="left" w:pos="480"/>
        <w:tab w:val="right" w:leader="dot" w:pos="8640"/>
        <w:tab w:val="right" w:leader="dot" w:pos="8820"/>
      </w:tabs>
      <w:adjustRightInd w:val="0"/>
      <w:spacing w:before="120" w:after="120" w:line="440" w:lineRule="exact"/>
      <w:jc w:val="center"/>
      <w:textAlignment w:val="baseline"/>
    </w:pPr>
    <w:rPr>
      <w:rFonts w:ascii="宋体" w:hAnsi="宋体"/>
      <w:b/>
      <w:bCs/>
      <w:caps/>
      <w:snapToGrid w:val="0"/>
      <w:kern w:val="0"/>
      <w:sz w:val="32"/>
      <w:szCs w:val="32"/>
    </w:rPr>
  </w:style>
  <w:style w:type="paragraph" w:customStyle="1" w:styleId="794">
    <w:name w:val="字元 字元 Char Char Char 字元 字元 Char 字元 字元 Char Char 字元 字元1 Char Char Char Char Char Char 字元 字元"/>
    <w:basedOn w:val="1"/>
    <w:qFormat/>
    <w:uiPriority w:val="0"/>
    <w:rPr>
      <w:rFonts w:ascii="Tahoma" w:hAnsi="Tahoma" w:eastAsia="宋体" w:cs="Times New Roman"/>
      <w:sz w:val="24"/>
      <w:szCs w:val="20"/>
    </w:rPr>
  </w:style>
  <w:style w:type="character" w:customStyle="1" w:styleId="795">
    <w:name w:val="wang正文 Char"/>
    <w:link w:val="796"/>
    <w:qFormat/>
    <w:uiPriority w:val="0"/>
    <w:rPr>
      <w:rFonts w:ascii="宋体"/>
      <w:sz w:val="24"/>
    </w:rPr>
  </w:style>
  <w:style w:type="paragraph" w:customStyle="1" w:styleId="796">
    <w:name w:val="wang正文"/>
    <w:basedOn w:val="1"/>
    <w:link w:val="795"/>
    <w:qFormat/>
    <w:uiPriority w:val="0"/>
    <w:pPr>
      <w:tabs>
        <w:tab w:val="left" w:pos="6840"/>
      </w:tabs>
      <w:autoSpaceDE w:val="0"/>
      <w:autoSpaceDN w:val="0"/>
      <w:adjustRightInd w:val="0"/>
      <w:ind w:firstLine="480" w:firstLineChars="200"/>
      <w:jc w:val="left"/>
      <w:textAlignment w:val="baseline"/>
    </w:pPr>
    <w:rPr>
      <w:rFonts w:ascii="宋体"/>
      <w:sz w:val="24"/>
    </w:rPr>
  </w:style>
  <w:style w:type="paragraph" w:customStyle="1" w:styleId="797">
    <w:name w:val="四级条标题"/>
    <w:basedOn w:val="798"/>
    <w:next w:val="1"/>
    <w:qFormat/>
    <w:uiPriority w:val="0"/>
    <w:pPr>
      <w:tabs>
        <w:tab w:val="left" w:pos="360"/>
        <w:tab w:val="left" w:pos="1260"/>
        <w:tab w:val="left" w:pos="1680"/>
        <w:tab w:val="left" w:pos="2100"/>
        <w:tab w:val="left" w:pos="2520"/>
      </w:tabs>
      <w:ind w:left="2520"/>
      <w:outlineLvl w:val="5"/>
    </w:pPr>
  </w:style>
  <w:style w:type="paragraph" w:customStyle="1" w:styleId="798">
    <w:name w:val="三级条标题"/>
    <w:basedOn w:val="799"/>
    <w:next w:val="1"/>
    <w:qFormat/>
    <w:uiPriority w:val="0"/>
    <w:pPr>
      <w:tabs>
        <w:tab w:val="left" w:pos="360"/>
        <w:tab w:val="left" w:pos="1260"/>
        <w:tab w:val="left" w:pos="1680"/>
        <w:tab w:val="left" w:pos="2100"/>
      </w:tabs>
      <w:ind w:left="2100"/>
      <w:outlineLvl w:val="4"/>
    </w:pPr>
  </w:style>
  <w:style w:type="paragraph" w:customStyle="1" w:styleId="799">
    <w:name w:val="二级条标题"/>
    <w:basedOn w:val="800"/>
    <w:next w:val="1"/>
    <w:qFormat/>
    <w:uiPriority w:val="0"/>
    <w:pPr>
      <w:tabs>
        <w:tab w:val="left" w:pos="1260"/>
        <w:tab w:val="left" w:pos="1680"/>
      </w:tabs>
      <w:ind w:left="1680"/>
      <w:outlineLvl w:val="3"/>
    </w:pPr>
  </w:style>
  <w:style w:type="paragraph" w:customStyle="1" w:styleId="800">
    <w:name w:val="一级条标题"/>
    <w:next w:val="1"/>
    <w:qFormat/>
    <w:uiPriority w:val="0"/>
    <w:pPr>
      <w:tabs>
        <w:tab w:val="left" w:pos="1260"/>
      </w:tabs>
      <w:ind w:left="1260" w:hanging="420"/>
      <w:outlineLvl w:val="2"/>
    </w:pPr>
    <w:rPr>
      <w:rFonts w:ascii="Times New Roman" w:hAnsi="Times New Roman" w:eastAsia="黑体" w:cs="Times New Roman"/>
      <w:kern w:val="0"/>
      <w:sz w:val="21"/>
      <w:szCs w:val="20"/>
      <w:lang w:val="en-US" w:eastAsia="zh-CN" w:bidi="ar-SA"/>
    </w:rPr>
  </w:style>
  <w:style w:type="paragraph" w:customStyle="1" w:styleId="801">
    <w:name w:val="五级条标题"/>
    <w:basedOn w:val="797"/>
    <w:next w:val="1"/>
    <w:qFormat/>
    <w:uiPriority w:val="0"/>
    <w:pPr>
      <w:outlineLvl w:val="6"/>
    </w:pPr>
  </w:style>
  <w:style w:type="paragraph" w:customStyle="1" w:styleId="802">
    <w:name w:val="样式 标题 3列表编号31.1.1 + 四号 加粗 行距: 1.5 倍行距"/>
    <w:basedOn w:val="4"/>
    <w:qFormat/>
    <w:uiPriority w:val="0"/>
    <w:pPr>
      <w:adjustRightInd w:val="0"/>
      <w:ind w:firstLine="0" w:firstLineChars="0"/>
      <w:jc w:val="left"/>
      <w:textAlignment w:val="baseline"/>
    </w:pPr>
    <w:rPr>
      <w:rFonts w:ascii="Times New Roman" w:hAnsi="Times New Roman" w:cs="宋体"/>
      <w:sz w:val="28"/>
      <w:szCs w:val="20"/>
    </w:rPr>
  </w:style>
  <w:style w:type="character" w:customStyle="1" w:styleId="803">
    <w:name w:val="Char Char5"/>
    <w:qFormat/>
    <w:uiPriority w:val="0"/>
    <w:rPr>
      <w:rFonts w:eastAsia="宋体"/>
      <w:b/>
      <w:bCs/>
      <w:kern w:val="44"/>
      <w:sz w:val="44"/>
      <w:szCs w:val="44"/>
      <w:lang w:val="en-US" w:eastAsia="zh-CN" w:bidi="ar-SA"/>
    </w:rPr>
  </w:style>
  <w:style w:type="paragraph" w:customStyle="1" w:styleId="804">
    <w:name w:val="样式 标题 3Heading 3 Char1Heading 3 Char Char列表编号33 bullet2ERM..."/>
    <w:basedOn w:val="4"/>
    <w:link w:val="805"/>
    <w:qFormat/>
    <w:uiPriority w:val="0"/>
    <w:pPr>
      <w:ind w:firstLine="0" w:firstLineChars="0"/>
    </w:pPr>
    <w:rPr>
      <w:rFonts w:ascii="Times New Roman" w:hAnsi="Times New Roman"/>
      <w:szCs w:val="20"/>
    </w:rPr>
  </w:style>
  <w:style w:type="character" w:customStyle="1" w:styleId="805">
    <w:name w:val="样式 标题 3Heading 3 Char1Heading 3 Char Char列表编号33 bullet2ERM... Char"/>
    <w:link w:val="804"/>
    <w:qFormat/>
    <w:uiPriority w:val="0"/>
    <w:rPr>
      <w:rFonts w:ascii="Times New Roman" w:hAnsi="Times New Roman" w:eastAsia="宋体" w:cs="Times New Roman"/>
      <w:b/>
      <w:bCs/>
      <w:kern w:val="0"/>
      <w:sz w:val="20"/>
      <w:szCs w:val="20"/>
    </w:rPr>
  </w:style>
  <w:style w:type="paragraph" w:customStyle="1" w:styleId="806">
    <w:name w:val="_Style 10"/>
    <w:basedOn w:val="1"/>
    <w:next w:val="1"/>
    <w:qFormat/>
    <w:uiPriority w:val="0"/>
    <w:rPr>
      <w:rFonts w:ascii="Times New Roman" w:hAnsi="Times New Roman" w:eastAsia="宋体" w:cs="Times New Roman"/>
      <w:szCs w:val="24"/>
    </w:rPr>
  </w:style>
  <w:style w:type="character" w:customStyle="1" w:styleId="807">
    <w:name w:val="表格 Char"/>
    <w:qFormat/>
    <w:uiPriority w:val="0"/>
    <w:rPr>
      <w:rFonts w:eastAsia="宋体"/>
      <w:kern w:val="2"/>
      <w:sz w:val="21"/>
      <w:szCs w:val="21"/>
      <w:lang w:val="en-US" w:eastAsia="zh-CN" w:bidi="ar-SA"/>
    </w:rPr>
  </w:style>
  <w:style w:type="paragraph" w:customStyle="1" w:styleId="808">
    <w:name w:val="Char Char Char Char11"/>
    <w:basedOn w:val="1"/>
    <w:qFormat/>
    <w:uiPriority w:val="0"/>
    <w:rPr>
      <w:rFonts w:ascii="仿宋_GB2312" w:hAnsi="Times New Roman" w:eastAsia="仿宋_GB2312" w:cs="Times New Roman"/>
      <w:b/>
      <w:sz w:val="32"/>
      <w:szCs w:val="32"/>
    </w:rPr>
  </w:style>
  <w:style w:type="paragraph" w:customStyle="1" w:styleId="809">
    <w:name w:val="纯文本11"/>
    <w:basedOn w:val="1"/>
    <w:next w:val="1"/>
    <w:qFormat/>
    <w:uiPriority w:val="0"/>
    <w:rPr>
      <w:rFonts w:ascii="宋体" w:hAnsi="Times New Roman" w:eastAsia="宋体" w:cs="Times New Roman"/>
      <w:kern w:val="0"/>
      <w:sz w:val="20"/>
      <w:szCs w:val="20"/>
      <w:u w:color="000000"/>
    </w:rPr>
  </w:style>
  <w:style w:type="paragraph" w:customStyle="1" w:styleId="810">
    <w:name w:val="正文11"/>
    <w:basedOn w:val="1"/>
    <w:qFormat/>
    <w:uiPriority w:val="0"/>
    <w:pPr>
      <w:adjustRightInd w:val="0"/>
      <w:spacing w:line="410" w:lineRule="atLeast"/>
      <w:jc w:val="left"/>
    </w:pPr>
    <w:rPr>
      <w:rFonts w:ascii="宋体" w:hAnsi="Times New Roman" w:eastAsia="宋体" w:cs="Times New Roman"/>
      <w:kern w:val="0"/>
      <w:sz w:val="24"/>
      <w:szCs w:val="20"/>
    </w:rPr>
  </w:style>
  <w:style w:type="paragraph" w:customStyle="1" w:styleId="811">
    <w:name w:val="列表段落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812">
    <w:name w:val="TOC 标题12"/>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813">
    <w:name w:val="Char Char Char Char2"/>
    <w:basedOn w:val="1"/>
    <w:qFormat/>
    <w:uiPriority w:val="0"/>
    <w:rPr>
      <w:rFonts w:ascii="仿宋_GB2312" w:hAnsi="Times New Roman" w:eastAsia="仿宋_GB2312" w:cs="Times New Roman"/>
      <w:b/>
      <w:sz w:val="32"/>
      <w:szCs w:val="32"/>
    </w:rPr>
  </w:style>
  <w:style w:type="paragraph" w:customStyle="1" w:styleId="814">
    <w:name w:val="Normal_21"/>
    <w:qFormat/>
    <w:uiPriority w:val="0"/>
    <w:rPr>
      <w:rFonts w:ascii="黑体" w:hAnsi="黑体" w:eastAsia="黑体" w:cs="Times New Roman"/>
      <w:b/>
      <w:kern w:val="0"/>
      <w:sz w:val="32"/>
      <w:szCs w:val="24"/>
      <w:lang w:val="en-US" w:eastAsia="zh-CN" w:bidi="ar-SA"/>
    </w:rPr>
  </w:style>
  <w:style w:type="paragraph" w:customStyle="1" w:styleId="815">
    <w:name w:val="正文_9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6">
    <w:name w:val="正文_9_0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17">
    <w:name w:val="正文文本 Char3"/>
    <w:qFormat/>
    <w:uiPriority w:val="0"/>
    <w:rPr>
      <w:rFonts w:ascii="Times New Roman" w:hAnsi="Times New Roman" w:eastAsia="宋体" w:cs="Times New Roman"/>
      <w:color w:val="FF0000"/>
      <w:kern w:val="2"/>
      <w:sz w:val="24"/>
    </w:rPr>
  </w:style>
  <w:style w:type="character" w:customStyle="1" w:styleId="818">
    <w:name w:val="批注文字 Char3"/>
    <w:qFormat/>
    <w:uiPriority w:val="0"/>
    <w:rPr>
      <w:rFonts w:ascii="Times New Roman" w:hAnsi="Times New Roman" w:eastAsia="宋体" w:cs="Times New Roman"/>
      <w:kern w:val="2"/>
      <w:sz w:val="21"/>
    </w:rPr>
  </w:style>
  <w:style w:type="paragraph" w:customStyle="1" w:styleId="819">
    <w:name w:val="项目符号1"/>
    <w:basedOn w:val="1"/>
    <w:qFormat/>
    <w:uiPriority w:val="0"/>
    <w:pPr>
      <w:tabs>
        <w:tab w:val="left" w:pos="1758"/>
      </w:tabs>
      <w:ind w:left="1758" w:hanging="454"/>
    </w:pPr>
    <w:rPr>
      <w:rFonts w:ascii="Times New Roman" w:hAnsi="Times New Roman" w:eastAsia="宋体" w:cs="Times New Roman"/>
      <w:szCs w:val="20"/>
    </w:rPr>
  </w:style>
  <w:style w:type="paragraph" w:customStyle="1" w:styleId="820">
    <w:name w:val="Body"/>
    <w:basedOn w:val="1"/>
    <w:qFormat/>
    <w:uiPriority w:val="0"/>
    <w:pPr>
      <w:widowControl/>
      <w:spacing w:before="120" w:line="360" w:lineRule="auto"/>
      <w:ind w:firstLine="200" w:firstLineChars="200"/>
    </w:pPr>
    <w:rPr>
      <w:rFonts w:ascii="Arial" w:hAnsi="Arial" w:eastAsia="宋体" w:cs="Times New Roman"/>
      <w:kern w:val="0"/>
      <w:szCs w:val="20"/>
      <w:lang w:val="en-GB" w:eastAsia="en-US"/>
    </w:rPr>
  </w:style>
  <w:style w:type="paragraph" w:customStyle="1" w:styleId="821">
    <w:name w:val="容量"/>
    <w:basedOn w:val="1"/>
    <w:qFormat/>
    <w:uiPriority w:val="0"/>
    <w:pPr>
      <w:adjustRightInd w:val="0"/>
      <w:spacing w:line="312" w:lineRule="atLeast"/>
      <w:textAlignment w:val="baseline"/>
    </w:pPr>
    <w:rPr>
      <w:rFonts w:ascii="Times New Roman" w:hAnsi="Times New Roman" w:eastAsia="宋体" w:cs="Times New Roman"/>
      <w:kern w:val="0"/>
      <w:sz w:val="24"/>
      <w:szCs w:val="20"/>
    </w:rPr>
  </w:style>
  <w:style w:type="paragraph" w:customStyle="1" w:styleId="822">
    <w:name w:val="Char1 Char Char Char"/>
    <w:basedOn w:val="1"/>
    <w:qFormat/>
    <w:uiPriority w:val="0"/>
    <w:rPr>
      <w:rFonts w:ascii="Tahoma" w:hAnsi="Tahoma" w:eastAsia="仿宋_GB2312" w:cs="Times New Roman"/>
      <w:b/>
      <w:sz w:val="24"/>
      <w:szCs w:val="20"/>
    </w:rPr>
  </w:style>
  <w:style w:type="paragraph" w:customStyle="1" w:styleId="823">
    <w:name w:val="文档正文"/>
    <w:basedOn w:val="1"/>
    <w:qFormat/>
    <w:uiPriority w:val="0"/>
    <w:pPr>
      <w:adjustRightInd w:val="0"/>
      <w:spacing w:line="360" w:lineRule="atLeast"/>
      <w:ind w:firstLine="567"/>
      <w:jc w:val="left"/>
      <w:textAlignment w:val="baseline"/>
    </w:pPr>
    <w:rPr>
      <w:rFonts w:ascii="长城仿宋" w:hAnsi="Times New Roman" w:eastAsia="长城仿宋" w:cs="Times New Roman"/>
      <w:kern w:val="0"/>
      <w:sz w:val="28"/>
      <w:szCs w:val="20"/>
    </w:rPr>
  </w:style>
  <w:style w:type="paragraph" w:customStyle="1" w:styleId="824">
    <w:name w:val="Table Description"/>
    <w:next w:val="1"/>
    <w:qFormat/>
    <w:uiPriority w:val="0"/>
    <w:pPr>
      <w:keepNext/>
      <w:snapToGrid w:val="0"/>
      <w:spacing w:before="160" w:after="80"/>
      <w:jc w:val="center"/>
    </w:pPr>
    <w:rPr>
      <w:rFonts w:ascii="Arial" w:hAnsi="Arial" w:eastAsia="黑体" w:cs="Times New Roman"/>
      <w:kern w:val="0"/>
      <w:sz w:val="18"/>
      <w:szCs w:val="20"/>
      <w:lang w:val="en-US" w:eastAsia="zh-CN" w:bidi="ar-SA"/>
    </w:rPr>
  </w:style>
  <w:style w:type="paragraph" w:customStyle="1" w:styleId="825">
    <w:name w:val="Table Heading"/>
    <w:qFormat/>
    <w:uiPriority w:val="0"/>
    <w:pPr>
      <w:snapToGrid w:val="0"/>
      <w:jc w:val="center"/>
    </w:pPr>
    <w:rPr>
      <w:rFonts w:ascii="Arial" w:hAnsi="Arial" w:eastAsia="黑体" w:cs="Times New Roman"/>
      <w:kern w:val="0"/>
      <w:sz w:val="18"/>
      <w:szCs w:val="20"/>
      <w:lang w:val="en-US" w:eastAsia="zh-CN" w:bidi="ar-SA"/>
    </w:rPr>
  </w:style>
  <w:style w:type="paragraph" w:customStyle="1" w:styleId="826">
    <w:name w:val="Table Text"/>
    <w:link w:val="827"/>
    <w:qFormat/>
    <w:uiPriority w:val="0"/>
    <w:pPr>
      <w:snapToGrid w:val="0"/>
      <w:spacing w:before="80" w:after="80"/>
    </w:pPr>
    <w:rPr>
      <w:rFonts w:ascii="Arial" w:hAnsi="Arial" w:eastAsia="宋体" w:cs="Times New Roman"/>
      <w:kern w:val="0"/>
      <w:sz w:val="18"/>
      <w:szCs w:val="22"/>
      <w:lang w:val="en-US" w:eastAsia="zh-CN" w:bidi="ar-SA"/>
    </w:rPr>
  </w:style>
  <w:style w:type="character" w:customStyle="1" w:styleId="827">
    <w:name w:val="Table Text Char"/>
    <w:link w:val="826"/>
    <w:qFormat/>
    <w:uiPriority w:val="0"/>
    <w:rPr>
      <w:rFonts w:ascii="Arial" w:hAnsi="Arial" w:eastAsia="宋体" w:cs="Times New Roman"/>
      <w:kern w:val="0"/>
      <w:sz w:val="18"/>
    </w:rPr>
  </w:style>
  <w:style w:type="paragraph" w:customStyle="1" w:styleId="828">
    <w:name w:val="正文(首行缩进)"/>
    <w:basedOn w:val="1"/>
    <w:qFormat/>
    <w:uiPriority w:val="0"/>
    <w:pPr>
      <w:spacing w:line="420" w:lineRule="atLeast"/>
      <w:ind w:firstLine="200" w:firstLineChars="200"/>
    </w:pPr>
    <w:rPr>
      <w:rFonts w:ascii="Times New Roman" w:hAnsi="Times New Roman" w:eastAsia="仿宋_GB2312" w:cs="Times New Roman"/>
      <w:snapToGrid w:val="0"/>
      <w:kern w:val="0"/>
      <w:sz w:val="24"/>
      <w:szCs w:val="24"/>
    </w:rPr>
  </w:style>
  <w:style w:type="paragraph" w:customStyle="1" w:styleId="829">
    <w:name w:val="默认段落字体 Para Char Char Char Char Char Char Char Char Char2"/>
    <w:basedOn w:val="1"/>
    <w:qFormat/>
    <w:uiPriority w:val="0"/>
    <w:rPr>
      <w:rFonts w:ascii="Tahoma" w:hAnsi="Tahoma" w:eastAsia="宋体" w:cs="Times New Roman"/>
      <w:sz w:val="24"/>
      <w:szCs w:val="20"/>
    </w:rPr>
  </w:style>
  <w:style w:type="paragraph" w:customStyle="1" w:styleId="830">
    <w:name w:val="Item List in Table"/>
    <w:qFormat/>
    <w:uiPriority w:val="0"/>
    <w:pPr>
      <w:tabs>
        <w:tab w:val="left" w:pos="284"/>
      </w:tabs>
      <w:spacing w:before="40" w:after="40"/>
      <w:ind w:left="284" w:hanging="284"/>
      <w:jc w:val="both"/>
    </w:pPr>
    <w:rPr>
      <w:rFonts w:ascii="Arial" w:hAnsi="Arial" w:eastAsia="宋体" w:cs="Arial"/>
      <w:kern w:val="0"/>
      <w:sz w:val="18"/>
      <w:szCs w:val="18"/>
      <w:lang w:val="en-US" w:eastAsia="zh-CN" w:bidi="ar-SA"/>
    </w:rPr>
  </w:style>
  <w:style w:type="paragraph" w:customStyle="1" w:styleId="831">
    <w:name w:val="技术报告正文"/>
    <w:basedOn w:val="1"/>
    <w:qFormat/>
    <w:uiPriority w:val="0"/>
    <w:pPr>
      <w:spacing w:beforeLines="50" w:line="440" w:lineRule="exact"/>
      <w:ind w:firstLine="538" w:firstLineChars="192"/>
    </w:pPr>
    <w:rPr>
      <w:rFonts w:ascii="Times New Roman" w:hAnsi="Times New Roman" w:eastAsia="宋体" w:cs="Arial"/>
      <w:bCs/>
      <w:sz w:val="28"/>
      <w:szCs w:val="24"/>
    </w:rPr>
  </w:style>
  <w:style w:type="paragraph" w:customStyle="1" w:styleId="832">
    <w:name w:val="列表1"/>
    <w:basedOn w:val="1"/>
    <w:qFormat/>
    <w:uiPriority w:val="0"/>
    <w:pPr>
      <w:widowControl/>
      <w:tabs>
        <w:tab w:val="left" w:pos="1095"/>
      </w:tabs>
      <w:spacing w:before="120" w:after="120"/>
      <w:ind w:left="1095" w:hanging="360"/>
    </w:pPr>
    <w:rPr>
      <w:rFonts w:ascii="宋体" w:hAnsi="宋体" w:eastAsia="宋体" w:cs="Times New Roman"/>
      <w:kern w:val="0"/>
      <w:sz w:val="24"/>
      <w:szCs w:val="24"/>
      <w:lang w:eastAsia="en-US"/>
    </w:rPr>
  </w:style>
  <w:style w:type="paragraph" w:customStyle="1" w:styleId="833">
    <w:name w:val="3305051"/>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83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835">
    <w:name w:val="表格文字小 (左对齐)"/>
    <w:basedOn w:val="1"/>
    <w:qFormat/>
    <w:uiPriority w:val="0"/>
    <w:pPr>
      <w:adjustRightInd w:val="0"/>
      <w:spacing w:line="312" w:lineRule="atLeast"/>
      <w:textAlignment w:val="baseline"/>
    </w:pPr>
    <w:rPr>
      <w:rFonts w:ascii="宋体" w:hAnsi="Times New Roman" w:eastAsia="宋体" w:cs="Times New Roman"/>
      <w:sz w:val="18"/>
      <w:szCs w:val="18"/>
    </w:rPr>
  </w:style>
  <w:style w:type="paragraph" w:customStyle="1" w:styleId="836">
    <w:name w:val="表标题(小)"/>
    <w:basedOn w:val="1"/>
    <w:next w:val="33"/>
    <w:qFormat/>
    <w:uiPriority w:val="0"/>
    <w:pPr>
      <w:keepNext/>
      <w:spacing w:line="360" w:lineRule="auto"/>
      <w:jc w:val="center"/>
      <w:outlineLvl w:val="8"/>
    </w:pPr>
    <w:rPr>
      <w:rFonts w:ascii="宋体" w:hAnsi="Times New Roman" w:eastAsia="宋体" w:cs="Times New Roman"/>
      <w:sz w:val="18"/>
      <w:szCs w:val="18"/>
    </w:rPr>
  </w:style>
  <w:style w:type="character" w:customStyle="1" w:styleId="837">
    <w:name w:val="批注文字 Char1"/>
    <w:qFormat/>
    <w:uiPriority w:val="0"/>
    <w:rPr>
      <w:rFonts w:ascii="Times New Roman" w:hAnsi="Times New Roman" w:eastAsia="宋体" w:cs="Times New Roman"/>
      <w:szCs w:val="24"/>
    </w:rPr>
  </w:style>
  <w:style w:type="paragraph" w:customStyle="1" w:styleId="838">
    <w:name w:val="表格1"/>
    <w:qFormat/>
    <w:uiPriority w:val="0"/>
    <w:pPr>
      <w:keepNext/>
      <w:jc w:val="center"/>
    </w:pPr>
    <w:rPr>
      <w:rFonts w:ascii="宋体" w:hAnsi="Times New Roman" w:eastAsia="宋体" w:cs="Times New Roman"/>
      <w:snapToGrid w:val="0"/>
      <w:spacing w:val="6"/>
      <w:w w:val="95"/>
      <w:kern w:val="0"/>
      <w:sz w:val="24"/>
      <w:szCs w:val="20"/>
      <w:lang w:val="en-US" w:eastAsia="zh-CN" w:bidi="ar-SA"/>
    </w:rPr>
  </w:style>
  <w:style w:type="paragraph" w:customStyle="1" w:styleId="839">
    <w:name w:val="总1"/>
    <w:basedOn w:val="1"/>
    <w:qFormat/>
    <w:uiPriority w:val="0"/>
    <w:pPr>
      <w:widowControl/>
      <w:spacing w:line="360" w:lineRule="auto"/>
      <w:jc w:val="left"/>
    </w:pPr>
    <w:rPr>
      <w:rFonts w:ascii="宋体" w:hAnsi="Times New Roman" w:eastAsia="宋体" w:cs="Times New Roman"/>
      <w:b/>
      <w:bCs/>
      <w:kern w:val="0"/>
      <w:sz w:val="24"/>
      <w:szCs w:val="20"/>
    </w:rPr>
  </w:style>
  <w:style w:type="paragraph" w:customStyle="1" w:styleId="840">
    <w:name w:val="小"/>
    <w:basedOn w:val="1"/>
    <w:next w:val="41"/>
    <w:qFormat/>
    <w:uiPriority w:val="0"/>
    <w:rPr>
      <w:rFonts w:ascii="宋体" w:hAnsi="Courier New" w:eastAsia="宋体" w:cs="Times New Roman"/>
      <w:szCs w:val="20"/>
    </w:rPr>
  </w:style>
  <w:style w:type="character" w:customStyle="1" w:styleId="841">
    <w:name w:val="Body Char Char"/>
    <w:qFormat/>
    <w:uiPriority w:val="0"/>
    <w:rPr>
      <w:rFonts w:eastAsia="宋体"/>
      <w:kern w:val="2"/>
      <w:sz w:val="21"/>
      <w:lang w:val="en-US" w:eastAsia="zh-CN"/>
    </w:rPr>
  </w:style>
  <w:style w:type="character" w:customStyle="1" w:styleId="842">
    <w:name w:val="图形布置 Char"/>
    <w:link w:val="843"/>
    <w:qFormat/>
    <w:uiPriority w:val="0"/>
    <w:rPr>
      <w:rFonts w:ascii="Calibri" w:hAnsi="Calibri" w:eastAsia="宋体" w:cs="Times New Roman"/>
      <w:kern w:val="0"/>
      <w:sz w:val="20"/>
      <w:szCs w:val="20"/>
    </w:rPr>
  </w:style>
  <w:style w:type="paragraph" w:customStyle="1" w:styleId="843">
    <w:name w:val="图形布置"/>
    <w:basedOn w:val="1"/>
    <w:link w:val="842"/>
    <w:qFormat/>
    <w:uiPriority w:val="0"/>
    <w:pPr>
      <w:widowControl/>
      <w:jc w:val="center"/>
    </w:pPr>
    <w:rPr>
      <w:rFonts w:ascii="Calibri" w:hAnsi="Calibri" w:eastAsia="宋体" w:cs="Times New Roman"/>
      <w:kern w:val="0"/>
      <w:sz w:val="20"/>
      <w:szCs w:val="20"/>
    </w:rPr>
  </w:style>
  <w:style w:type="character" w:customStyle="1" w:styleId="844">
    <w:name w:val="样式4 Char"/>
    <w:link w:val="845"/>
    <w:qFormat/>
    <w:uiPriority w:val="0"/>
  </w:style>
  <w:style w:type="paragraph" w:customStyle="1" w:styleId="845">
    <w:name w:val="样式4"/>
    <w:link w:val="844"/>
    <w:qFormat/>
    <w:uiPriority w:val="0"/>
    <w:pPr>
      <w:tabs>
        <w:tab w:val="left" w:pos="360"/>
        <w:tab w:val="left" w:pos="420"/>
        <w:tab w:val="left" w:pos="840"/>
        <w:tab w:val="left" w:pos="1758"/>
      </w:tabs>
      <w:spacing w:before="60" w:after="60"/>
      <w:ind w:left="840" w:firstLine="420"/>
    </w:pPr>
    <w:rPr>
      <w:rFonts w:asciiTheme="minorHAnsi" w:hAnsiTheme="minorHAnsi" w:eastAsiaTheme="minorEastAsia" w:cstheme="minorBidi"/>
      <w:kern w:val="2"/>
      <w:sz w:val="21"/>
      <w:szCs w:val="22"/>
      <w:lang w:val="en-US" w:eastAsia="zh-CN" w:bidi="ar-SA"/>
    </w:rPr>
  </w:style>
  <w:style w:type="character" w:customStyle="1" w:styleId="846">
    <w:name w:val="Style 樣式 標題 3 + (中文) MS Gothic 10.5 點 + (Latin) Times New Roman (A... Char"/>
    <w:link w:val="847"/>
    <w:qFormat/>
    <w:uiPriority w:val="0"/>
    <w:rPr>
      <w:rFonts w:hAnsi="PMingLiU" w:eastAsia="PMingLiU"/>
      <w:snapToGrid w:val="0"/>
      <w:sz w:val="24"/>
      <w:lang w:val="en-AU" w:eastAsia="zh-TW"/>
    </w:rPr>
  </w:style>
  <w:style w:type="paragraph" w:customStyle="1" w:styleId="847">
    <w:name w:val="Style 樣式 標題 3 + (中文) MS Gothic 10.5 點 + (Latin) Times New Roman (A..."/>
    <w:basedOn w:val="848"/>
    <w:link w:val="846"/>
    <w:qFormat/>
    <w:uiPriority w:val="0"/>
    <w:pPr>
      <w:tabs>
        <w:tab w:val="left" w:pos="1260"/>
        <w:tab w:val="left" w:pos="1395"/>
      </w:tabs>
      <w:ind w:left="1260" w:hanging="420"/>
    </w:pPr>
    <w:rPr>
      <w:rFonts w:eastAsia="PMingLiU" w:asciiTheme="minorHAnsi" w:cstheme="minorBidi"/>
      <w:kern w:val="2"/>
      <w:szCs w:val="22"/>
    </w:rPr>
  </w:style>
  <w:style w:type="paragraph" w:customStyle="1" w:styleId="848">
    <w:name w:val="樣式 標題 3 + (中文) MS Gothic 10.5 點 Char Char Char Char Char Char"/>
    <w:basedOn w:val="4"/>
    <w:qFormat/>
    <w:uiPriority w:val="0"/>
    <w:pPr>
      <w:keepLines w:val="0"/>
      <w:tabs>
        <w:tab w:val="left" w:pos="1395"/>
      </w:tabs>
      <w:spacing w:line="240" w:lineRule="auto"/>
      <w:ind w:left="1395" w:hanging="555" w:firstLineChars="0"/>
    </w:pPr>
    <w:rPr>
      <w:rFonts w:ascii="Times New Roman" w:hAnsi="PMingLiU" w:eastAsia="MS Gothic"/>
      <w:b w:val="0"/>
      <w:bCs w:val="0"/>
      <w:snapToGrid w:val="0"/>
      <w:sz w:val="24"/>
      <w:szCs w:val="20"/>
      <w:lang w:val="en-AU" w:eastAsia="zh-TW"/>
    </w:rPr>
  </w:style>
  <w:style w:type="character" w:customStyle="1" w:styleId="849">
    <w:name w:val="招标项目符号1 Char Char"/>
    <w:link w:val="850"/>
    <w:qFormat/>
    <w:uiPriority w:val="0"/>
    <w:rPr>
      <w:rFonts w:ascii="宋体" w:hAnsi="宋体"/>
    </w:rPr>
  </w:style>
  <w:style w:type="paragraph" w:customStyle="1" w:styleId="850">
    <w:name w:val="招标项目符号1"/>
    <w:basedOn w:val="1"/>
    <w:link w:val="849"/>
    <w:qFormat/>
    <w:uiPriority w:val="0"/>
    <w:pPr>
      <w:tabs>
        <w:tab w:val="left" w:pos="540"/>
        <w:tab w:val="left" w:pos="840"/>
        <w:tab w:val="left" w:pos="990"/>
      </w:tabs>
      <w:ind w:left="840" w:right="100" w:rightChars="100" w:hanging="420"/>
    </w:pPr>
    <w:rPr>
      <w:rFonts w:ascii="宋体" w:hAnsi="宋体"/>
    </w:rPr>
  </w:style>
  <w:style w:type="character" w:customStyle="1" w:styleId="851">
    <w:name w:val="列表框1 Char Char"/>
    <w:link w:val="852"/>
    <w:qFormat/>
    <w:uiPriority w:val="0"/>
    <w:rPr>
      <w:rFonts w:ascii="Arial" w:hAnsi="Arial" w:eastAsia="楷体_GB2312"/>
      <w:spacing w:val="10"/>
    </w:rPr>
  </w:style>
  <w:style w:type="paragraph" w:customStyle="1" w:styleId="852">
    <w:name w:val="列表框1"/>
    <w:basedOn w:val="1"/>
    <w:next w:val="1"/>
    <w:link w:val="851"/>
    <w:qFormat/>
    <w:uiPriority w:val="0"/>
    <w:pPr>
      <w:tabs>
        <w:tab w:val="left" w:pos="945"/>
        <w:tab w:val="left" w:pos="1095"/>
        <w:tab w:val="left" w:pos="1628"/>
        <w:tab w:val="left" w:pos="1680"/>
        <w:tab w:val="left" w:pos="2325"/>
        <w:tab w:val="left" w:pos="2625"/>
      </w:tabs>
      <w:adjustRightInd w:val="0"/>
      <w:snapToGrid w:val="0"/>
      <w:spacing w:afterLines="50" w:line="360" w:lineRule="auto"/>
      <w:ind w:left="1095" w:hanging="360"/>
    </w:pPr>
    <w:rPr>
      <w:rFonts w:ascii="Arial" w:hAnsi="Arial" w:eastAsia="楷体_GB2312"/>
      <w:spacing w:val="10"/>
    </w:rPr>
  </w:style>
  <w:style w:type="character" w:customStyle="1" w:styleId="853">
    <w:name w:val="一 Char"/>
    <w:qFormat/>
    <w:uiPriority w:val="0"/>
    <w:rPr>
      <w:rFonts w:ascii="宋体" w:hAnsi="宋体" w:eastAsia="宋体"/>
      <w:b/>
      <w:sz w:val="28"/>
    </w:rPr>
  </w:style>
  <w:style w:type="character" w:customStyle="1" w:styleId="854">
    <w:name w:val="樣式 標題 3 + (中文) MS Gothic 10.5 點 Char Char Char Char Char Char Char Char"/>
    <w:link w:val="855"/>
    <w:qFormat/>
    <w:uiPriority w:val="0"/>
    <w:rPr>
      <w:rFonts w:hAnsi="PMingLiU" w:eastAsia="MS Gothic"/>
      <w:snapToGrid w:val="0"/>
      <w:sz w:val="24"/>
      <w:lang w:val="en-AU" w:eastAsia="zh-TW"/>
    </w:rPr>
  </w:style>
  <w:style w:type="paragraph" w:customStyle="1" w:styleId="855">
    <w:name w:val="樣式 標題 3 + (中文) MS Gothic 10.5 點 Char Char Char Char Char Char Char"/>
    <w:basedOn w:val="4"/>
    <w:link w:val="854"/>
    <w:qFormat/>
    <w:uiPriority w:val="0"/>
    <w:pPr>
      <w:keepLines w:val="0"/>
      <w:tabs>
        <w:tab w:val="left" w:pos="1395"/>
      </w:tabs>
      <w:spacing w:line="240" w:lineRule="auto"/>
      <w:ind w:left="1395" w:hanging="555" w:firstLineChars="0"/>
    </w:pPr>
    <w:rPr>
      <w:rFonts w:hAnsi="PMingLiU" w:eastAsia="MS Gothic" w:asciiTheme="minorHAnsi" w:cstheme="minorBidi"/>
      <w:b w:val="0"/>
      <w:bCs w:val="0"/>
      <w:snapToGrid w:val="0"/>
      <w:kern w:val="2"/>
      <w:sz w:val="24"/>
      <w:szCs w:val="22"/>
      <w:lang w:val="en-AU" w:eastAsia="zh-TW"/>
    </w:rPr>
  </w:style>
  <w:style w:type="character" w:customStyle="1" w:styleId="856">
    <w:name w:val="表格文本 Char"/>
    <w:link w:val="857"/>
    <w:qFormat/>
    <w:uiPriority w:val="0"/>
    <w:rPr>
      <w:rFonts w:ascii="Arial" w:hAnsi="Arial"/>
      <w:snapToGrid w:val="0"/>
      <w:color w:val="000000"/>
    </w:rPr>
  </w:style>
  <w:style w:type="paragraph" w:customStyle="1" w:styleId="857">
    <w:name w:val="表格文本"/>
    <w:basedOn w:val="1"/>
    <w:link w:val="856"/>
    <w:qFormat/>
    <w:uiPriority w:val="0"/>
    <w:pPr>
      <w:spacing w:line="360" w:lineRule="auto"/>
      <w:jc w:val="center"/>
    </w:pPr>
    <w:rPr>
      <w:rFonts w:ascii="Arial" w:hAnsi="Arial"/>
      <w:snapToGrid w:val="0"/>
      <w:color w:val="000000"/>
    </w:rPr>
  </w:style>
  <w:style w:type="character" w:customStyle="1" w:styleId="858">
    <w:name w:val="Bullet Char"/>
    <w:link w:val="859"/>
    <w:qFormat/>
    <w:uiPriority w:val="0"/>
    <w:rPr>
      <w:rFonts w:ascii="宋体" w:hAnsi="宋体"/>
    </w:rPr>
  </w:style>
  <w:style w:type="paragraph" w:customStyle="1" w:styleId="859">
    <w:name w:val="Bullet"/>
    <w:basedOn w:val="1"/>
    <w:link w:val="858"/>
    <w:qFormat/>
    <w:uiPriority w:val="0"/>
    <w:pPr>
      <w:widowControl/>
      <w:tabs>
        <w:tab w:val="left" w:pos="420"/>
        <w:tab w:val="left" w:pos="1758"/>
      </w:tabs>
      <w:adjustRightInd w:val="0"/>
      <w:spacing w:before="60" w:after="60" w:line="288" w:lineRule="auto"/>
      <w:ind w:left="1758" w:hanging="454"/>
    </w:pPr>
    <w:rPr>
      <w:rFonts w:ascii="宋体" w:hAnsi="宋体"/>
    </w:rPr>
  </w:style>
  <w:style w:type="character" w:customStyle="1" w:styleId="860">
    <w:name w:val="内容文本 Char Char"/>
    <w:link w:val="861"/>
    <w:qFormat/>
    <w:uiPriority w:val="0"/>
    <w:rPr>
      <w:rFonts w:ascii="楷体_GB2312" w:hAnsi="宋体" w:eastAsia="楷体_GB2312"/>
      <w:color w:val="000000"/>
      <w:spacing w:val="10"/>
    </w:rPr>
  </w:style>
  <w:style w:type="paragraph" w:customStyle="1" w:styleId="861">
    <w:name w:val="内容文本"/>
    <w:basedOn w:val="1"/>
    <w:link w:val="860"/>
    <w:qFormat/>
    <w:uiPriority w:val="0"/>
    <w:pPr>
      <w:widowControl/>
      <w:tabs>
        <w:tab w:val="left" w:pos="1050"/>
        <w:tab w:val="left" w:pos="2625"/>
      </w:tabs>
      <w:adjustRightInd w:val="0"/>
      <w:snapToGrid w:val="0"/>
      <w:spacing w:line="360" w:lineRule="auto"/>
      <w:ind w:left="960" w:leftChars="400" w:firstLine="345" w:firstLineChars="150"/>
    </w:pPr>
    <w:rPr>
      <w:rFonts w:ascii="楷体_GB2312" w:hAnsi="宋体" w:eastAsia="楷体_GB2312"/>
      <w:color w:val="000000"/>
      <w:spacing w:val="10"/>
    </w:rPr>
  </w:style>
  <w:style w:type="character" w:customStyle="1" w:styleId="862">
    <w:name w:val="样式 标题 2标题 2 Char Char Char Char Char Char Char Char Char Char C... Char"/>
    <w:link w:val="863"/>
    <w:qFormat/>
    <w:uiPriority w:val="0"/>
    <w:rPr>
      <w:rFonts w:ascii="宋体" w:hAnsi="宋体"/>
      <w:b/>
      <w:caps/>
      <w:snapToGrid w:val="0"/>
      <w:color w:val="000000"/>
      <w:sz w:val="28"/>
      <w:u w:val="single"/>
      <w:lang w:val="en-GB"/>
    </w:rPr>
  </w:style>
  <w:style w:type="paragraph" w:customStyle="1" w:styleId="863">
    <w:name w:val="样式 标题 2标题 2 Char Char Char Char Char Char Char Char Char Char C..."/>
    <w:basedOn w:val="3"/>
    <w:link w:val="862"/>
    <w:qFormat/>
    <w:uiPriority w:val="0"/>
    <w:pPr>
      <w:keepLines w:val="0"/>
      <w:pageBreakBefore/>
      <w:widowControl/>
      <w:spacing w:before="360" w:after="60" w:line="240" w:lineRule="auto"/>
      <w:jc w:val="left"/>
    </w:pPr>
    <w:rPr>
      <w:rFonts w:ascii="宋体" w:hAnsi="宋体" w:eastAsiaTheme="minorEastAsia" w:cstheme="minorBidi"/>
      <w:bCs w:val="0"/>
      <w:caps/>
      <w:snapToGrid w:val="0"/>
      <w:color w:val="000000"/>
      <w:kern w:val="2"/>
      <w:sz w:val="28"/>
      <w:szCs w:val="22"/>
      <w:u w:val="single"/>
      <w:lang w:val="en-GB"/>
    </w:rPr>
  </w:style>
  <w:style w:type="character" w:customStyle="1" w:styleId="864">
    <w:name w:val="标题 2 Char Char Char Char Char Char Char Char Char Char Char Char Char Char Char Char Char"/>
    <w:qFormat/>
    <w:uiPriority w:val="0"/>
    <w:rPr>
      <w:rFonts w:ascii="宋体" w:hAnsi="宋体" w:eastAsia="宋体"/>
      <w:b/>
      <w:caps/>
      <w:snapToGrid w:val="0"/>
      <w:color w:val="000080"/>
      <w:sz w:val="22"/>
      <w:u w:val="single"/>
      <w:lang w:val="en-GB" w:eastAsia="zh-CN"/>
    </w:rPr>
  </w:style>
  <w:style w:type="paragraph" w:customStyle="1" w:styleId="865">
    <w:name w:val="黑正文"/>
    <w:basedOn w:val="1"/>
    <w:qFormat/>
    <w:uiPriority w:val="0"/>
    <w:pPr>
      <w:widowControl/>
      <w:tabs>
        <w:tab w:val="left" w:pos="425"/>
        <w:tab w:val="left" w:pos="780"/>
      </w:tabs>
      <w:spacing w:line="360" w:lineRule="auto"/>
      <w:ind w:left="780" w:hanging="360"/>
      <w:jc w:val="left"/>
    </w:pPr>
    <w:rPr>
      <w:rFonts w:ascii="楷体_GB2312" w:hAnsi="Times New Roman" w:eastAsia="楷体_GB2312" w:cs="Times New Roman"/>
      <w:b/>
      <w:kern w:val="0"/>
      <w:sz w:val="28"/>
      <w:szCs w:val="20"/>
    </w:rPr>
  </w:style>
  <w:style w:type="paragraph" w:customStyle="1" w:styleId="866">
    <w:name w:val="Texte3"/>
    <w:basedOn w:val="1"/>
    <w:qFormat/>
    <w:uiPriority w:val="0"/>
    <w:pPr>
      <w:widowControl/>
      <w:ind w:left="964"/>
      <w:jc w:val="left"/>
    </w:pPr>
    <w:rPr>
      <w:rFonts w:ascii="Arial" w:hAnsi="Arial" w:eastAsia="宋体" w:cs="Times New Roman"/>
      <w:kern w:val="0"/>
      <w:sz w:val="24"/>
      <w:szCs w:val="20"/>
      <w:lang w:val="fr-FR"/>
    </w:rPr>
  </w:style>
  <w:style w:type="paragraph" w:customStyle="1" w:styleId="867">
    <w:name w:val="Xie图文中"/>
    <w:qFormat/>
    <w:uiPriority w:val="0"/>
    <w:pPr>
      <w:widowControl w:val="0"/>
      <w:adjustRightInd w:val="0"/>
      <w:snapToGrid w:val="0"/>
      <w:jc w:val="center"/>
    </w:pPr>
    <w:rPr>
      <w:rFonts w:ascii="Times New Roman" w:hAnsi="Times New Roman" w:eastAsia="仿宋_GB2312" w:cs="Times New Roman"/>
      <w:kern w:val="0"/>
      <w:sz w:val="24"/>
      <w:szCs w:val="20"/>
      <w:lang w:val="en-US" w:eastAsia="zh-CN" w:bidi="ar-SA"/>
    </w:rPr>
  </w:style>
  <w:style w:type="paragraph" w:customStyle="1" w:styleId="868">
    <w:name w:val="Titre 2 lignes module"/>
    <w:basedOn w:val="1"/>
    <w:qFormat/>
    <w:uiPriority w:val="0"/>
    <w:pPr>
      <w:widowControl/>
      <w:spacing w:before="120"/>
      <w:jc w:val="center"/>
    </w:pPr>
    <w:rPr>
      <w:rFonts w:ascii="Arial" w:hAnsi="Arial" w:eastAsia="宋体" w:cs="Times New Roman"/>
      <w:b/>
      <w:kern w:val="0"/>
      <w:sz w:val="24"/>
      <w:szCs w:val="20"/>
      <w:lang w:eastAsia="fr-FR"/>
    </w:rPr>
  </w:style>
  <w:style w:type="paragraph" w:customStyle="1" w:styleId="869">
    <w:name w:val="项目符号"/>
    <w:basedOn w:val="15"/>
    <w:link w:val="870"/>
    <w:qFormat/>
    <w:uiPriority w:val="0"/>
    <w:pPr>
      <w:spacing w:line="360" w:lineRule="auto"/>
      <w:ind w:firstLine="0" w:firstLineChars="0"/>
    </w:pPr>
    <w:rPr>
      <w:rFonts w:ascii="Times New Roman" w:hAnsi="Times New Roman"/>
      <w:sz w:val="24"/>
      <w:szCs w:val="20"/>
    </w:rPr>
  </w:style>
  <w:style w:type="character" w:customStyle="1" w:styleId="870">
    <w:name w:val="项目符号 Char"/>
    <w:link w:val="869"/>
    <w:qFormat/>
    <w:uiPriority w:val="0"/>
    <w:rPr>
      <w:rFonts w:ascii="Times New Roman" w:hAnsi="Times New Roman" w:eastAsia="宋体" w:cs="Times New Roman"/>
      <w:kern w:val="0"/>
      <w:sz w:val="24"/>
      <w:szCs w:val="20"/>
    </w:rPr>
  </w:style>
  <w:style w:type="paragraph" w:customStyle="1" w:styleId="871">
    <w:name w:val="Table_Head"/>
    <w:basedOn w:val="1"/>
    <w:qFormat/>
    <w:uiPriority w:val="0"/>
    <w:pPr>
      <w:keepNext/>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imes New Roman" w:hAnsi="Times New Roman" w:eastAsia="宋体" w:cs="Times New Roman"/>
      <w:b/>
      <w:kern w:val="0"/>
      <w:sz w:val="22"/>
      <w:szCs w:val="20"/>
      <w:lang w:val="en-GB"/>
    </w:rPr>
  </w:style>
  <w:style w:type="paragraph" w:customStyle="1" w:styleId="872">
    <w:name w:val="Appendix Style2"/>
    <w:basedOn w:val="1"/>
    <w:qFormat/>
    <w:uiPriority w:val="0"/>
    <w:pPr>
      <w:tabs>
        <w:tab w:val="left" w:pos="1260"/>
      </w:tabs>
      <w:jc w:val="left"/>
    </w:pPr>
    <w:rPr>
      <w:rFonts w:ascii="Times New Roman Bold" w:hAnsi="Times New Roman Bold" w:eastAsia="PMingLiU" w:cs="Times New Roman"/>
      <w:b/>
      <w:snapToGrid w:val="0"/>
      <w:kern w:val="0"/>
      <w:sz w:val="24"/>
      <w:szCs w:val="20"/>
      <w:lang w:val="en-AU" w:eastAsia="zh-TW"/>
    </w:rPr>
  </w:style>
  <w:style w:type="paragraph" w:customStyle="1" w:styleId="873">
    <w:name w:val="小标题"/>
    <w:basedOn w:val="1"/>
    <w:qFormat/>
    <w:uiPriority w:val="0"/>
    <w:pPr>
      <w:ind w:left="200" w:leftChars="200"/>
      <w:jc w:val="left"/>
    </w:pPr>
    <w:rPr>
      <w:rFonts w:ascii="Arial" w:hAnsi="Arial" w:eastAsia="宋体" w:cs="Times New Roman"/>
      <w:b/>
      <w:szCs w:val="20"/>
    </w:rPr>
  </w:style>
  <w:style w:type="paragraph" w:customStyle="1" w:styleId="874">
    <w:name w:val="末级"/>
    <w:basedOn w:val="1"/>
    <w:qFormat/>
    <w:uiPriority w:val="0"/>
    <w:pPr>
      <w:ind w:firstLine="560" w:firstLineChars="200"/>
    </w:pPr>
    <w:rPr>
      <w:rFonts w:ascii="Times New Roman" w:hAnsi="Times New Roman" w:eastAsia="宋体" w:cs="Times New Roman"/>
      <w:sz w:val="28"/>
      <w:szCs w:val="20"/>
    </w:rPr>
  </w:style>
  <w:style w:type="paragraph" w:customStyle="1" w:styleId="875">
    <w:name w:val="样式 标题 2标题 2 Char Char Char Char Char Char Char Char Char Char C...1"/>
    <w:basedOn w:val="3"/>
    <w:qFormat/>
    <w:uiPriority w:val="0"/>
    <w:pPr>
      <w:keepLines w:val="0"/>
      <w:pageBreakBefore/>
      <w:spacing w:before="360" w:after="60" w:line="240" w:lineRule="auto"/>
      <w:ind w:right="170"/>
    </w:pPr>
    <w:rPr>
      <w:rFonts w:ascii="宋体" w:hAnsi="宋体"/>
      <w:bCs w:val="0"/>
      <w:caps/>
      <w:snapToGrid w:val="0"/>
      <w:color w:val="000000"/>
      <w:sz w:val="28"/>
      <w:szCs w:val="20"/>
      <w:lang w:val="en-GB"/>
    </w:rPr>
  </w:style>
  <w:style w:type="paragraph" w:customStyle="1" w:styleId="876">
    <w:name w:val="Char Char Char1 Char Char Char Char Char Char Char Char Char Char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877">
    <w:name w:val="Char Char Char1 Char Char Char Char Char Char Char Char Char Char Char Char Char Char Char Char Char Char Char Char Char Char Char Char Char Char Char Char Char Char Char2"/>
    <w:basedOn w:val="1"/>
    <w:qFormat/>
    <w:uiPriority w:val="0"/>
    <w:rPr>
      <w:rFonts w:ascii="Tahoma" w:hAnsi="Tahoma" w:eastAsia="宋体" w:cs="Times New Roman"/>
      <w:sz w:val="24"/>
      <w:szCs w:val="20"/>
    </w:rPr>
  </w:style>
  <w:style w:type="paragraph" w:customStyle="1" w:styleId="878">
    <w:name w:val="Appendix Index level 1"/>
    <w:basedOn w:val="1"/>
    <w:qFormat/>
    <w:uiPriority w:val="0"/>
    <w:pPr>
      <w:tabs>
        <w:tab w:val="left" w:pos="360"/>
      </w:tabs>
      <w:spacing w:beforeLines="50" w:afterLines="50" w:line="360" w:lineRule="auto"/>
    </w:pPr>
    <w:rPr>
      <w:rFonts w:ascii="Times New Roman" w:hAnsi="Times New Roman" w:eastAsia="PMingLiU" w:cs="Times New Roman"/>
      <w:snapToGrid w:val="0"/>
      <w:kern w:val="0"/>
      <w:sz w:val="24"/>
      <w:szCs w:val="20"/>
      <w:lang w:val="en-AU" w:eastAsia="zh-TW"/>
    </w:rPr>
  </w:style>
  <w:style w:type="paragraph" w:customStyle="1" w:styleId="879">
    <w:name w:val="样式 标题 4标题 5 Char Char标题 1)第四层条第五层H5dsddRoman listh5PIM..."/>
    <w:basedOn w:val="5"/>
    <w:qFormat/>
    <w:uiPriority w:val="0"/>
    <w:pPr>
      <w:widowControl/>
      <w:tabs>
        <w:tab w:val="left" w:pos="0"/>
      </w:tabs>
      <w:suppressAutoHyphens/>
      <w:spacing w:before="120" w:after="120" w:line="300" w:lineRule="auto"/>
      <w:ind w:right="170"/>
    </w:pPr>
    <w:rPr>
      <w:rFonts w:ascii="Times New Roman" w:hAnsi="Times New Roman" w:eastAsia="宋体"/>
      <w:b w:val="0"/>
      <w:bCs w:val="0"/>
      <w:smallCaps/>
      <w:snapToGrid w:val="0"/>
      <w:sz w:val="24"/>
      <w:szCs w:val="20"/>
      <w:lang w:val="en-GB"/>
    </w:rPr>
  </w:style>
  <w:style w:type="paragraph" w:customStyle="1" w:styleId="880">
    <w:name w:val="样式1-4"/>
    <w:basedOn w:val="1"/>
    <w:qFormat/>
    <w:uiPriority w:val="0"/>
    <w:pPr>
      <w:keepNext/>
      <w:keepLines/>
      <w:widowControl/>
      <w:suppressLineNumbers/>
      <w:tabs>
        <w:tab w:val="left" w:pos="420"/>
        <w:tab w:val="left" w:pos="1134"/>
      </w:tabs>
      <w:suppressAutoHyphens/>
      <w:adjustRightInd w:val="0"/>
      <w:spacing w:line="360" w:lineRule="auto"/>
      <w:ind w:left="420" w:hanging="420"/>
      <w:jc w:val="left"/>
    </w:pPr>
    <w:rPr>
      <w:rFonts w:ascii="仿宋_GB2312" w:hAnsi="宋体" w:eastAsia="仿宋_GB2312" w:cs="Times New Roman"/>
      <w:kern w:val="28"/>
      <w:sz w:val="44"/>
      <w:szCs w:val="20"/>
    </w:rPr>
  </w:style>
  <w:style w:type="paragraph" w:customStyle="1" w:styleId="881">
    <w:name w:val="字元 字元 Char Char Char Char Char Char Char"/>
    <w:basedOn w:val="1"/>
    <w:qFormat/>
    <w:uiPriority w:val="0"/>
    <w:rPr>
      <w:rFonts w:ascii="Tahoma" w:hAnsi="Tahoma" w:eastAsia="宋体" w:cs="Times New Roman"/>
      <w:sz w:val="24"/>
      <w:szCs w:val="20"/>
    </w:rPr>
  </w:style>
  <w:style w:type="paragraph" w:customStyle="1" w:styleId="882">
    <w:name w:val="pt9"/>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customStyle="1" w:styleId="883">
    <w:name w:val="Style Body Text Indent 3 + Left  6.5 ch First line:  0 ch"/>
    <w:basedOn w:val="64"/>
    <w:qFormat/>
    <w:uiPriority w:val="0"/>
    <w:pPr>
      <w:tabs>
        <w:tab w:val="left" w:pos="-1843"/>
        <w:tab w:val="left" w:pos="-2"/>
        <w:tab w:val="left" w:pos="849"/>
        <w:tab w:val="left" w:pos="1560"/>
      </w:tabs>
      <w:suppressAutoHyphens/>
      <w:spacing w:after="0"/>
      <w:ind w:left="1560" w:leftChars="0" w:hanging="720"/>
      <w:jc w:val="left"/>
    </w:pPr>
    <w:rPr>
      <w:rFonts w:ascii="Times New Roman" w:hAnsi="Times New Roman" w:eastAsia="PMingLiU"/>
      <w:snapToGrid w:val="0"/>
      <w:sz w:val="24"/>
      <w:szCs w:val="20"/>
      <w:lang w:val="en-GB" w:eastAsia="zh-TW"/>
    </w:rPr>
  </w:style>
  <w:style w:type="paragraph" w:customStyle="1" w:styleId="884">
    <w:name w:val="l9标题2"/>
    <w:basedOn w:val="1"/>
    <w:qFormat/>
    <w:uiPriority w:val="0"/>
    <w:pPr>
      <w:tabs>
        <w:tab w:val="left" w:pos="567"/>
      </w:tabs>
      <w:spacing w:beforeLines="100" w:afterLines="50" w:line="360" w:lineRule="auto"/>
      <w:ind w:left="567" w:hanging="567"/>
    </w:pPr>
    <w:rPr>
      <w:rFonts w:ascii="Times New Roman" w:hAnsi="Times New Roman" w:eastAsia="宋体" w:cs="Times New Roman"/>
      <w:b/>
      <w:sz w:val="24"/>
      <w:szCs w:val="20"/>
    </w:rPr>
  </w:style>
  <w:style w:type="paragraph" w:customStyle="1" w:styleId="885">
    <w:name w:val="Style Style Body Text + Justified + Before:  0.11 ch"/>
    <w:basedOn w:val="1"/>
    <w:qFormat/>
    <w:uiPriority w:val="0"/>
    <w:pPr>
      <w:tabs>
        <w:tab w:val="left" w:pos="1111"/>
      </w:tabs>
      <w:ind w:left="1111" w:hanging="284"/>
      <w:jc w:val="left"/>
    </w:pPr>
    <w:rPr>
      <w:rFonts w:ascii="Times New Roman" w:hAnsi="Times New Roman" w:eastAsia="PMingLiU" w:cs="Times New Roman"/>
      <w:snapToGrid w:val="0"/>
      <w:kern w:val="0"/>
      <w:sz w:val="24"/>
      <w:szCs w:val="20"/>
      <w:lang w:val="en-AU"/>
    </w:rPr>
  </w:style>
  <w:style w:type="paragraph" w:customStyle="1" w:styleId="886">
    <w:name w:val="Style Heading 5 + Justified"/>
    <w:basedOn w:val="6"/>
    <w:qFormat/>
    <w:uiPriority w:val="0"/>
    <w:pPr>
      <w:keepNext w:val="0"/>
      <w:keepLines w:val="0"/>
      <w:tabs>
        <w:tab w:val="left" w:pos="2100"/>
      </w:tabs>
      <w:spacing w:before="0" w:after="240" w:line="240" w:lineRule="auto"/>
      <w:ind w:left="2100" w:hanging="420"/>
      <w:jc w:val="both"/>
    </w:pPr>
    <w:rPr>
      <w:rFonts w:ascii="Arial" w:hAnsi="Arial" w:eastAsia="PMingLiU"/>
      <w:b w:val="0"/>
      <w:lang w:eastAsia="zh-TW"/>
    </w:rPr>
  </w:style>
  <w:style w:type="paragraph" w:customStyle="1" w:styleId="887">
    <w:name w:val="招标文件1）"/>
    <w:qFormat/>
    <w:uiPriority w:val="0"/>
    <w:pPr>
      <w:tabs>
        <w:tab w:val="left" w:pos="3090"/>
      </w:tabs>
      <w:spacing w:before="120" w:after="120" w:line="300" w:lineRule="auto"/>
      <w:ind w:left="3090" w:hanging="420"/>
      <w:outlineLvl w:val="5"/>
    </w:pPr>
    <w:rPr>
      <w:rFonts w:ascii="宋体" w:hAnsi="Times New Roman" w:eastAsia="宋体" w:cs="Times New Roman"/>
      <w:spacing w:val="10"/>
      <w:w w:val="95"/>
      <w:kern w:val="0"/>
      <w:sz w:val="21"/>
      <w:szCs w:val="20"/>
      <w:lang w:val="en-US" w:eastAsia="zh-CN" w:bidi="ar-SA"/>
    </w:rPr>
  </w:style>
  <w:style w:type="paragraph" w:customStyle="1" w:styleId="888">
    <w:name w:val="正文条款"/>
    <w:basedOn w:val="1"/>
    <w:next w:val="1"/>
    <w:qFormat/>
    <w:uiPriority w:val="0"/>
    <w:pPr>
      <w:spacing w:afterLines="50" w:line="320" w:lineRule="exact"/>
      <w:ind w:left="200" w:leftChars="200" w:firstLine="200" w:firstLineChars="200"/>
    </w:pPr>
    <w:rPr>
      <w:rFonts w:ascii="Arial" w:hAnsi="Arial" w:eastAsia="宋体" w:cs="Times New Roman"/>
      <w:snapToGrid w:val="0"/>
      <w:color w:val="0000FF"/>
      <w:kern w:val="0"/>
      <w:szCs w:val="20"/>
      <w:lang w:val="en-GB"/>
    </w:rPr>
  </w:style>
  <w:style w:type="paragraph" w:customStyle="1" w:styleId="889">
    <w:name w:val="Char Char Char1 Char Char Char Char Char Char Char Char Char Char Char Char Char"/>
    <w:basedOn w:val="1"/>
    <w:qFormat/>
    <w:uiPriority w:val="0"/>
    <w:rPr>
      <w:rFonts w:ascii="Tahoma" w:hAnsi="Tahoma" w:eastAsia="宋体" w:cs="Times New Roman"/>
      <w:sz w:val="24"/>
      <w:szCs w:val="20"/>
    </w:rPr>
  </w:style>
  <w:style w:type="paragraph" w:customStyle="1" w:styleId="890">
    <w:name w:val="招标文件1.1"/>
    <w:qFormat/>
    <w:uiPriority w:val="0"/>
    <w:pPr>
      <w:tabs>
        <w:tab w:val="left" w:pos="630"/>
        <w:tab w:val="left" w:pos="1830"/>
      </w:tabs>
      <w:spacing w:before="120" w:after="120" w:line="480" w:lineRule="exact"/>
      <w:ind w:left="1830" w:hanging="420"/>
      <w:outlineLvl w:val="2"/>
    </w:pPr>
    <w:rPr>
      <w:rFonts w:ascii="宋体" w:hAnsi="Times New Roman" w:eastAsia="宋体" w:cs="Times New Roman"/>
      <w:b/>
      <w:spacing w:val="10"/>
      <w:w w:val="95"/>
      <w:kern w:val="0"/>
      <w:sz w:val="24"/>
      <w:szCs w:val="20"/>
      <w:lang w:val="en-US" w:eastAsia="zh-CN" w:bidi="ar-SA"/>
    </w:rPr>
  </w:style>
  <w:style w:type="paragraph" w:customStyle="1" w:styleId="891">
    <w:name w:val="第二小节"/>
    <w:next w:val="1"/>
    <w:qFormat/>
    <w:uiPriority w:val="0"/>
    <w:pPr>
      <w:ind w:firstLine="700" w:firstLineChars="250"/>
    </w:pPr>
    <w:rPr>
      <w:rFonts w:ascii="Times New Roman" w:hAnsi="Times New Roman" w:eastAsia="宋体" w:cs="Times New Roman"/>
      <w:b/>
      <w:kern w:val="2"/>
      <w:sz w:val="28"/>
      <w:szCs w:val="20"/>
      <w:lang w:val="en-US" w:eastAsia="zh-CN" w:bidi="ar-SA"/>
    </w:rPr>
  </w:style>
  <w:style w:type="paragraph" w:customStyle="1" w:styleId="892">
    <w:name w:val="TAC"/>
    <w:basedOn w:val="1"/>
    <w:qFormat/>
    <w:uiPriority w:val="0"/>
    <w:pPr>
      <w:keepNext/>
      <w:keepLines/>
      <w:widowControl/>
      <w:jc w:val="center"/>
    </w:pPr>
    <w:rPr>
      <w:rFonts w:ascii="Arial" w:hAnsi="Arial" w:eastAsia="宋体" w:cs="Times New Roman"/>
      <w:kern w:val="0"/>
      <w:sz w:val="18"/>
      <w:szCs w:val="20"/>
      <w:lang w:val="en-GB"/>
    </w:rPr>
  </w:style>
  <w:style w:type="paragraph" w:customStyle="1" w:styleId="893">
    <w:name w:val="Body7"/>
    <w:basedOn w:val="8"/>
    <w:qFormat/>
    <w:uiPriority w:val="0"/>
    <w:pPr>
      <w:keepNext w:val="0"/>
      <w:keepLines w:val="0"/>
      <w:tabs>
        <w:tab w:val="left" w:pos="0"/>
      </w:tabs>
      <w:spacing w:before="0" w:after="240" w:line="240" w:lineRule="auto"/>
      <w:ind w:left="2304" w:firstLine="0"/>
      <w:outlineLvl w:val="9"/>
    </w:pPr>
    <w:rPr>
      <w:rFonts w:ascii="Arial" w:hAnsi="Arial" w:eastAsia="PMingLiU"/>
      <w:b w:val="0"/>
      <w:bCs w:val="0"/>
      <w:lang w:eastAsia="zh-TW"/>
    </w:rPr>
  </w:style>
  <w:style w:type="paragraph" w:customStyle="1" w:styleId="894">
    <w:name w:val="样式 题注 + 首行缩进:  2 字符"/>
    <w:basedOn w:val="24"/>
    <w:qFormat/>
    <w:uiPriority w:val="0"/>
    <w:pPr>
      <w:adjustRightInd w:val="0"/>
      <w:snapToGrid w:val="0"/>
      <w:spacing w:line="500" w:lineRule="exact"/>
      <w:jc w:val="center"/>
    </w:pPr>
    <w:rPr>
      <w:rFonts w:eastAsia="宋体"/>
      <w:snapToGrid w:val="0"/>
      <w:kern w:val="24"/>
      <w:sz w:val="24"/>
    </w:rPr>
  </w:style>
  <w:style w:type="paragraph" w:customStyle="1" w:styleId="895">
    <w:name w:val="Body6"/>
    <w:basedOn w:val="7"/>
    <w:qFormat/>
    <w:uiPriority w:val="0"/>
    <w:pPr>
      <w:keepNext w:val="0"/>
      <w:keepLines w:val="0"/>
      <w:tabs>
        <w:tab w:val="left" w:pos="1008"/>
        <w:tab w:val="clear" w:pos="1440"/>
      </w:tabs>
      <w:spacing w:before="0" w:after="240" w:line="240" w:lineRule="auto"/>
      <w:ind w:left="1728" w:firstLine="0"/>
      <w:outlineLvl w:val="9"/>
    </w:pPr>
    <w:rPr>
      <w:rFonts w:eastAsia="PMingLiU"/>
      <w:b w:val="0"/>
      <w:bCs w:val="0"/>
      <w:lang w:eastAsia="zh-TW"/>
    </w:rPr>
  </w:style>
  <w:style w:type="paragraph" w:customStyle="1" w:styleId="896">
    <w:name w:val="Char Char Char1 Char Char Char Char Char Char Char Char Char Char Char Char Char Char Char Char2"/>
    <w:basedOn w:val="1"/>
    <w:qFormat/>
    <w:uiPriority w:val="0"/>
    <w:rPr>
      <w:rFonts w:ascii="Tahoma" w:hAnsi="Tahoma" w:eastAsia="宋体" w:cs="Times New Roman"/>
      <w:sz w:val="24"/>
      <w:szCs w:val="20"/>
    </w:rPr>
  </w:style>
  <w:style w:type="paragraph" w:customStyle="1" w:styleId="897">
    <w:name w:val="图表小四中对齐"/>
    <w:basedOn w:val="1"/>
    <w:qFormat/>
    <w:uiPriority w:val="0"/>
    <w:pPr>
      <w:adjustRightInd w:val="0"/>
      <w:spacing w:line="360" w:lineRule="exact"/>
      <w:jc w:val="center"/>
      <w:textAlignment w:val="baseline"/>
    </w:pPr>
    <w:rPr>
      <w:rFonts w:ascii="Times New Roman" w:hAnsi="Times New Roman" w:eastAsia="宋体" w:cs="Times New Roman"/>
      <w:spacing w:val="-10"/>
      <w:sz w:val="24"/>
      <w:szCs w:val="20"/>
    </w:rPr>
  </w:style>
  <w:style w:type="paragraph" w:customStyle="1" w:styleId="898">
    <w:name w:val="Char Char Char1 Char Char Char Char Char Char Char"/>
    <w:basedOn w:val="27"/>
    <w:qFormat/>
    <w:uiPriority w:val="0"/>
    <w:pPr>
      <w:adjustRightInd w:val="0"/>
      <w:spacing w:line="436" w:lineRule="exact"/>
      <w:ind w:left="357"/>
      <w:jc w:val="left"/>
      <w:outlineLvl w:val="3"/>
    </w:pPr>
    <w:rPr>
      <w:rFonts w:ascii="Tahoma" w:hAnsi="Tahoma"/>
      <w:b/>
      <w:sz w:val="24"/>
      <w:szCs w:val="20"/>
    </w:rPr>
  </w:style>
  <w:style w:type="paragraph" w:customStyle="1" w:styleId="899">
    <w:name w:val="Normal 2"/>
    <w:basedOn w:val="1"/>
    <w:qFormat/>
    <w:uiPriority w:val="0"/>
    <w:pPr>
      <w:keepNext/>
      <w:keepLines/>
      <w:widowControl/>
      <w:tabs>
        <w:tab w:val="left" w:pos="720"/>
      </w:tabs>
      <w:suppressAutoHyphens/>
      <w:ind w:left="720" w:right="170" w:hanging="720"/>
    </w:pPr>
    <w:rPr>
      <w:rFonts w:ascii="Times New Roman" w:hAnsi="Times New Roman" w:eastAsia="宋体" w:cs="Times New Roman"/>
      <w:snapToGrid w:val="0"/>
      <w:kern w:val="0"/>
      <w:sz w:val="20"/>
      <w:szCs w:val="20"/>
      <w:lang w:val="fr-FR"/>
    </w:rPr>
  </w:style>
  <w:style w:type="paragraph" w:customStyle="1" w:styleId="900">
    <w:name w:val="Char Char Char1 Char Char Char Char Char Char Char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901">
    <w:name w:val="样式 宋体 小四 行距: 1.5 倍行距"/>
    <w:basedOn w:val="1"/>
    <w:qFormat/>
    <w:uiPriority w:val="0"/>
    <w:rPr>
      <w:rFonts w:ascii="宋体" w:hAnsi="宋体" w:eastAsia="宋体" w:cs="Times New Roman"/>
      <w:kern w:val="10"/>
      <w:sz w:val="24"/>
      <w:szCs w:val="20"/>
    </w:rPr>
  </w:style>
  <w:style w:type="paragraph" w:customStyle="1" w:styleId="902">
    <w:name w:val="Char Char Char Char Char Char Char Char Char Char Char Char Char Char Char Char Char Char Char"/>
    <w:basedOn w:val="27"/>
    <w:qFormat/>
    <w:uiPriority w:val="0"/>
    <w:pPr>
      <w:ind w:firstLine="598" w:firstLineChars="241"/>
    </w:pPr>
    <w:rPr>
      <w:rFonts w:ascii="Tahoma" w:hAnsi="Tahoma"/>
      <w:sz w:val="24"/>
      <w:szCs w:val="20"/>
    </w:rPr>
  </w:style>
  <w:style w:type="paragraph" w:customStyle="1" w:styleId="903">
    <w:name w:val="Char Char Char Char Char Char Char Char Char Char Char Char2 Char"/>
    <w:basedOn w:val="1"/>
    <w:next w:val="1"/>
    <w:qFormat/>
    <w:uiPriority w:val="0"/>
    <w:rPr>
      <w:rFonts w:ascii="Times New Roman" w:hAnsi="Times New Roman" w:eastAsia="仿宋_GB2312" w:cs="Times New Roman"/>
      <w:szCs w:val="20"/>
    </w:rPr>
  </w:style>
  <w:style w:type="paragraph" w:customStyle="1" w:styleId="904">
    <w:name w:val="Style Style Style Body Text + Justified + (Complex) Times New Roman..."/>
    <w:basedOn w:val="1"/>
    <w:qFormat/>
    <w:uiPriority w:val="0"/>
    <w:pPr>
      <w:tabs>
        <w:tab w:val="left" w:pos="1260"/>
        <w:tab w:val="left" w:pos="4044"/>
      </w:tabs>
      <w:ind w:left="4044" w:hanging="454"/>
      <w:jc w:val="left"/>
    </w:pPr>
    <w:rPr>
      <w:rFonts w:ascii="Times New Roman" w:hAnsi="Times New Roman" w:eastAsia="PMingLiU" w:cs="Times New Roman"/>
      <w:snapToGrid w:val="0"/>
      <w:kern w:val="0"/>
      <w:sz w:val="24"/>
      <w:szCs w:val="20"/>
      <w:lang w:val="en-AU"/>
    </w:rPr>
  </w:style>
  <w:style w:type="paragraph" w:customStyle="1" w:styleId="905">
    <w:name w:val="需求1"/>
    <w:basedOn w:val="33"/>
    <w:qFormat/>
    <w:uiPriority w:val="0"/>
    <w:pPr>
      <w:autoSpaceDE w:val="0"/>
      <w:autoSpaceDN w:val="0"/>
      <w:adjustRightInd w:val="0"/>
      <w:spacing w:beforeLines="50" w:after="0" w:line="336" w:lineRule="auto"/>
      <w:ind w:left="0" w:leftChars="0" w:firstLine="540"/>
      <w:textAlignment w:val="baseline"/>
    </w:pPr>
    <w:rPr>
      <w:rFonts w:ascii="宋体" w:hAnsi="Times New Roman"/>
      <w:b/>
      <w:szCs w:val="20"/>
    </w:rPr>
  </w:style>
  <w:style w:type="paragraph" w:customStyle="1" w:styleId="906">
    <w:name w:val="l9标题6"/>
    <w:basedOn w:val="907"/>
    <w:qFormat/>
    <w:uiPriority w:val="0"/>
    <w:pPr>
      <w:tabs>
        <w:tab w:val="left" w:pos="567"/>
        <w:tab w:val="left" w:pos="2818"/>
      </w:tabs>
      <w:ind w:left="2098" w:firstLine="0"/>
    </w:pPr>
  </w:style>
  <w:style w:type="paragraph" w:customStyle="1" w:styleId="907">
    <w:name w:val="l9标题5"/>
    <w:basedOn w:val="884"/>
    <w:qFormat/>
    <w:uiPriority w:val="0"/>
    <w:pPr>
      <w:spacing w:beforeLines="0" w:afterLines="0"/>
    </w:pPr>
    <w:rPr>
      <w:b w:val="0"/>
    </w:rPr>
  </w:style>
  <w:style w:type="paragraph" w:customStyle="1" w:styleId="908">
    <w:name w:val="点项"/>
    <w:basedOn w:val="1"/>
    <w:qFormat/>
    <w:uiPriority w:val="0"/>
    <w:pPr>
      <w:spacing w:line="360" w:lineRule="auto"/>
    </w:pPr>
    <w:rPr>
      <w:rFonts w:ascii="Times New Roman" w:hAnsi="Times New Roman" w:eastAsia="宋体" w:cs="Times New Roman"/>
      <w:szCs w:val="20"/>
    </w:rPr>
  </w:style>
  <w:style w:type="paragraph" w:customStyle="1" w:styleId="909">
    <w:name w:val="前言、引言标题"/>
    <w:next w:val="1"/>
    <w:qFormat/>
    <w:uiPriority w:val="0"/>
    <w:pPr>
      <w:shd w:val="clear" w:color="FFFFFF" w:fill="FFFFFF"/>
      <w:tabs>
        <w:tab w:val="left" w:pos="284"/>
      </w:tabs>
      <w:spacing w:before="640" w:after="560"/>
      <w:ind w:left="284" w:hanging="284"/>
      <w:jc w:val="center"/>
      <w:outlineLvl w:val="0"/>
    </w:pPr>
    <w:rPr>
      <w:rFonts w:ascii="黑体" w:hAnsi="Times New Roman" w:eastAsia="黑体" w:cs="Times New Roman"/>
      <w:kern w:val="0"/>
      <w:sz w:val="32"/>
      <w:szCs w:val="20"/>
      <w:lang w:val="en-US" w:eastAsia="zh-CN" w:bidi="ar-SA"/>
    </w:rPr>
  </w:style>
  <w:style w:type="paragraph" w:customStyle="1" w:styleId="910">
    <w:name w:val="20"/>
    <w:basedOn w:val="1"/>
    <w:next w:val="64"/>
    <w:qFormat/>
    <w:uiPriority w:val="0"/>
    <w:pPr>
      <w:adjustRightInd w:val="0"/>
      <w:snapToGrid w:val="0"/>
      <w:spacing w:line="312" w:lineRule="auto"/>
      <w:ind w:firstLine="480" w:firstLineChars="200"/>
    </w:pPr>
    <w:rPr>
      <w:rFonts w:ascii="仿宋_GB2312" w:hAnsi="宋体" w:eastAsia="仿宋_GB2312" w:cs="Times New Roman"/>
      <w:sz w:val="24"/>
      <w:szCs w:val="20"/>
    </w:rPr>
  </w:style>
  <w:style w:type="paragraph" w:customStyle="1" w:styleId="911">
    <w:name w:val="Texte2"/>
    <w:basedOn w:val="1"/>
    <w:qFormat/>
    <w:uiPriority w:val="0"/>
    <w:pPr>
      <w:widowControl/>
      <w:ind w:left="624"/>
      <w:jc w:val="left"/>
    </w:pPr>
    <w:rPr>
      <w:rFonts w:ascii="Arial" w:hAnsi="Arial" w:eastAsia="宋体" w:cs="Times New Roman"/>
      <w:kern w:val="0"/>
      <w:sz w:val="24"/>
      <w:szCs w:val="20"/>
      <w:lang w:val="fr-FR"/>
    </w:rPr>
  </w:style>
  <w:style w:type="paragraph" w:customStyle="1" w:styleId="912">
    <w:name w:val="注"/>
    <w:basedOn w:val="1"/>
    <w:qFormat/>
    <w:uiPriority w:val="0"/>
    <w:pPr>
      <w:adjustRightInd w:val="0"/>
      <w:spacing w:line="360" w:lineRule="atLeast"/>
      <w:ind w:left="840" w:hanging="420"/>
      <w:textAlignment w:val="baseline"/>
    </w:pPr>
    <w:rPr>
      <w:rFonts w:ascii="Times New Roman" w:hAnsi="Times New Roman" w:eastAsia="宋体" w:cs="Times New Roman"/>
      <w:kern w:val="0"/>
      <w:szCs w:val="20"/>
    </w:rPr>
  </w:style>
  <w:style w:type="paragraph" w:customStyle="1" w:styleId="913">
    <w:name w:val="Appendix Index"/>
    <w:basedOn w:val="1"/>
    <w:qFormat/>
    <w:uiPriority w:val="0"/>
    <w:pPr>
      <w:tabs>
        <w:tab w:val="left" w:pos="432"/>
      </w:tabs>
      <w:ind w:left="432" w:hanging="432"/>
      <w:jc w:val="left"/>
    </w:pPr>
    <w:rPr>
      <w:rFonts w:ascii="Times New Roman" w:hAnsi="Times New Roman" w:eastAsia="PMingLiU" w:cs="Times New Roman"/>
      <w:snapToGrid w:val="0"/>
      <w:kern w:val="0"/>
      <w:sz w:val="24"/>
      <w:szCs w:val="20"/>
      <w:lang w:val="en-AU"/>
    </w:rPr>
  </w:style>
  <w:style w:type="paragraph" w:customStyle="1" w:styleId="914">
    <w:name w:val="Body2"/>
    <w:basedOn w:val="2"/>
    <w:qFormat/>
    <w:uiPriority w:val="0"/>
    <w:pPr>
      <w:keepLines w:val="0"/>
      <w:widowControl/>
      <w:tabs>
        <w:tab w:val="left" w:pos="1008"/>
      </w:tabs>
      <w:spacing w:before="120" w:after="240" w:line="240" w:lineRule="auto"/>
      <w:ind w:left="1152"/>
      <w:jc w:val="left"/>
      <w:outlineLvl w:val="9"/>
    </w:pPr>
    <w:rPr>
      <w:rFonts w:ascii="Arial" w:hAnsi="Arial" w:eastAsia="PMingLiU"/>
      <w:bCs w:val="0"/>
      <w:kern w:val="2"/>
      <w:sz w:val="28"/>
      <w:szCs w:val="20"/>
      <w:lang w:eastAsia="zh-TW"/>
    </w:rPr>
  </w:style>
  <w:style w:type="paragraph" w:customStyle="1" w:styleId="915">
    <w:name w:val="Char Char1 Char Char"/>
    <w:basedOn w:val="1"/>
    <w:qFormat/>
    <w:uiPriority w:val="0"/>
    <w:rPr>
      <w:rFonts w:ascii="Tahoma" w:hAnsi="Tahoma" w:eastAsia="宋体" w:cs="Times New Roman"/>
      <w:sz w:val="24"/>
      <w:szCs w:val="20"/>
    </w:rPr>
  </w:style>
  <w:style w:type="paragraph" w:customStyle="1" w:styleId="916">
    <w:name w:val="Tableau_norm2droite"/>
    <w:basedOn w:val="1"/>
    <w:qFormat/>
    <w:uiPriority w:val="0"/>
    <w:pPr>
      <w:widowControl/>
      <w:spacing w:before="72"/>
      <w:jc w:val="right"/>
    </w:pPr>
    <w:rPr>
      <w:rFonts w:ascii="Arial" w:hAnsi="Arial" w:eastAsia="宋体" w:cs="Times New Roman"/>
      <w:kern w:val="0"/>
      <w:sz w:val="24"/>
      <w:szCs w:val="20"/>
      <w:lang w:eastAsia="fr-FR"/>
    </w:rPr>
  </w:style>
  <w:style w:type="paragraph" w:customStyle="1" w:styleId="917">
    <w:name w:val="Char Char1 Char Char2"/>
    <w:basedOn w:val="1"/>
    <w:qFormat/>
    <w:uiPriority w:val="0"/>
    <w:rPr>
      <w:rFonts w:ascii="Tahoma" w:hAnsi="Tahoma" w:eastAsia="宋体" w:cs="Times New Roman"/>
      <w:sz w:val="24"/>
      <w:szCs w:val="20"/>
    </w:rPr>
  </w:style>
  <w:style w:type="paragraph" w:customStyle="1" w:styleId="918">
    <w:name w:val="9"/>
    <w:basedOn w:val="1"/>
    <w:next w:val="23"/>
    <w:qFormat/>
    <w:uiPriority w:val="0"/>
    <w:pPr>
      <w:adjustRightInd w:val="0"/>
      <w:snapToGrid w:val="0"/>
      <w:spacing w:line="312" w:lineRule="auto"/>
      <w:ind w:firstLine="200"/>
    </w:pPr>
    <w:rPr>
      <w:rFonts w:ascii="Times New Roman" w:hAnsi="Times New Roman" w:eastAsia="宋体" w:cs="Times New Roman"/>
      <w:sz w:val="28"/>
      <w:szCs w:val="20"/>
    </w:rPr>
  </w:style>
  <w:style w:type="paragraph" w:customStyle="1" w:styleId="919">
    <w:name w:val="Body2a"/>
    <w:basedOn w:val="914"/>
    <w:next w:val="1"/>
    <w:qFormat/>
    <w:uiPriority w:val="0"/>
    <w:pPr>
      <w:tabs>
        <w:tab w:val="left" w:pos="2592"/>
        <w:tab w:val="clear" w:pos="1008"/>
      </w:tabs>
      <w:spacing w:before="0" w:after="0"/>
    </w:pPr>
    <w:rPr>
      <w:b w:val="0"/>
      <w:sz w:val="24"/>
      <w:lang w:val="en-GB"/>
    </w:rPr>
  </w:style>
  <w:style w:type="paragraph" w:customStyle="1" w:styleId="920">
    <w:name w:val="表"/>
    <w:basedOn w:val="1"/>
    <w:qFormat/>
    <w:uiPriority w:val="0"/>
    <w:pPr>
      <w:adjustRightInd w:val="0"/>
      <w:snapToGrid w:val="0"/>
      <w:jc w:val="center"/>
    </w:pPr>
    <w:rPr>
      <w:rFonts w:ascii="Times New Roman" w:hAnsi="Times New Roman" w:eastAsia="宋体" w:cs="Times New Roman"/>
      <w:snapToGrid w:val="0"/>
      <w:kern w:val="24"/>
      <w:sz w:val="24"/>
      <w:szCs w:val="20"/>
    </w:rPr>
  </w:style>
  <w:style w:type="paragraph" w:customStyle="1" w:styleId="921">
    <w:name w:val="样式标题4"/>
    <w:basedOn w:val="5"/>
    <w:next w:val="5"/>
    <w:qFormat/>
    <w:uiPriority w:val="0"/>
    <w:pPr>
      <w:keepNext w:val="0"/>
      <w:keepLines w:val="0"/>
      <w:tabs>
        <w:tab w:val="left" w:pos="180"/>
        <w:tab w:val="left" w:pos="1276"/>
      </w:tabs>
      <w:adjustRightInd w:val="0"/>
      <w:snapToGrid w:val="0"/>
      <w:spacing w:beforeLines="100" w:after="0" w:line="240" w:lineRule="auto"/>
      <w:ind w:left="1276" w:hanging="425"/>
      <w:jc w:val="left"/>
      <w:textAlignment w:val="center"/>
    </w:pPr>
    <w:rPr>
      <w:rFonts w:ascii="宋体" w:hAnsi="宋体" w:eastAsia="宋体"/>
      <w:bCs w:val="0"/>
      <w:snapToGrid w:val="0"/>
      <w:sz w:val="32"/>
      <w:szCs w:val="20"/>
    </w:rPr>
  </w:style>
  <w:style w:type="paragraph" w:customStyle="1" w:styleId="922">
    <w:name w:val="Style Body Text Indent 3 + Left  5.29 ch First line:  0.01 ch"/>
    <w:basedOn w:val="64"/>
    <w:qFormat/>
    <w:uiPriority w:val="0"/>
    <w:pPr>
      <w:keepNext/>
      <w:keepLines/>
      <w:tabs>
        <w:tab w:val="left" w:pos="-1843"/>
        <w:tab w:val="left" w:pos="2100"/>
      </w:tabs>
      <w:suppressAutoHyphens/>
      <w:spacing w:afterLines="50"/>
      <w:ind w:left="1890" w:leftChars="945"/>
    </w:pPr>
    <w:rPr>
      <w:rFonts w:ascii="Times New Roman" w:hAnsi="Times New Roman" w:eastAsia="PMingLiU"/>
      <w:snapToGrid w:val="0"/>
      <w:sz w:val="24"/>
      <w:szCs w:val="20"/>
      <w:lang w:val="en-GB" w:eastAsia="zh-TW"/>
    </w:rPr>
  </w:style>
  <w:style w:type="paragraph" w:customStyle="1" w:styleId="923">
    <w:name w:val="样式 第二小节 + 首行缩进:  0 字符"/>
    <w:basedOn w:val="891"/>
    <w:qFormat/>
    <w:uiPriority w:val="0"/>
    <w:pPr>
      <w:ind w:firstLine="0" w:firstLineChars="0"/>
    </w:pPr>
    <w:rPr>
      <w:rFonts w:ascii="宋体" w:hAnsi="宋体"/>
    </w:rPr>
  </w:style>
  <w:style w:type="paragraph" w:customStyle="1" w:styleId="924">
    <w:name w:val="Char Char Char1 Char Char Char Char Char Char Char Char Char Char Char Char Char Char Char Char Char Char Char Char Char Char Char Char1 Char Char Char"/>
    <w:basedOn w:val="1"/>
    <w:qFormat/>
    <w:uiPriority w:val="0"/>
    <w:rPr>
      <w:rFonts w:ascii="Tahoma" w:hAnsi="Tahoma" w:eastAsia="宋体" w:cs="Times New Roman"/>
      <w:sz w:val="24"/>
      <w:szCs w:val="20"/>
    </w:rPr>
  </w:style>
  <w:style w:type="paragraph" w:customStyle="1" w:styleId="925">
    <w:name w:val="Table_Text"/>
    <w:basedOn w:val="1"/>
    <w:qFormat/>
    <w:uiPriority w:val="0"/>
    <w:pPr>
      <w:keepLines/>
      <w:tabs>
        <w:tab w:val="left" w:pos="794"/>
        <w:tab w:val="left" w:pos="1191"/>
        <w:tab w:val="left" w:pos="1588"/>
        <w:tab w:val="left" w:pos="1985"/>
      </w:tabs>
      <w:autoSpaceDE w:val="0"/>
      <w:autoSpaceDN w:val="0"/>
      <w:adjustRightInd w:val="0"/>
      <w:spacing w:before="100" w:after="100" w:line="190" w:lineRule="exact"/>
      <w:jc w:val="left"/>
      <w:textAlignment w:val="baseline"/>
    </w:pPr>
    <w:rPr>
      <w:rFonts w:ascii="Times New Roman" w:hAnsi="Times New Roman" w:eastAsia="宋体" w:cs="Times New Roman"/>
      <w:kern w:val="0"/>
      <w:sz w:val="18"/>
      <w:szCs w:val="20"/>
    </w:rPr>
  </w:style>
  <w:style w:type="paragraph" w:customStyle="1" w:styleId="926">
    <w:name w:val="招标文件正文"/>
    <w:qFormat/>
    <w:uiPriority w:val="0"/>
    <w:pPr>
      <w:spacing w:before="120" w:after="120" w:line="300" w:lineRule="auto"/>
      <w:ind w:firstLine="200" w:firstLineChars="200"/>
    </w:pPr>
    <w:rPr>
      <w:rFonts w:ascii="宋体" w:hAnsi="Times New Roman" w:eastAsia="宋体" w:cs="Times New Roman"/>
      <w:spacing w:val="10"/>
      <w:w w:val="95"/>
      <w:kern w:val="0"/>
      <w:sz w:val="21"/>
      <w:szCs w:val="20"/>
      <w:lang w:val="en-US" w:eastAsia="zh-CN" w:bidi="ar-SA"/>
    </w:rPr>
  </w:style>
  <w:style w:type="paragraph" w:customStyle="1" w:styleId="927">
    <w:name w:val="标准正文"/>
    <w:basedOn w:val="1"/>
    <w:qFormat/>
    <w:uiPriority w:val="0"/>
    <w:pPr>
      <w:adjustRightInd w:val="0"/>
      <w:snapToGrid w:val="0"/>
      <w:spacing w:beforeLines="25" w:line="240" w:lineRule="exact"/>
      <w:ind w:left="-86" w:leftChars="-30" w:right="-30" w:rightChars="-30"/>
      <w:jc w:val="center"/>
    </w:pPr>
    <w:rPr>
      <w:rFonts w:ascii="Times New Roman" w:hAnsi="Times New Roman" w:eastAsia="宋体" w:cs="Times New Roman"/>
      <w:spacing w:val="-6"/>
      <w:sz w:val="15"/>
      <w:szCs w:val="20"/>
    </w:rPr>
  </w:style>
  <w:style w:type="paragraph" w:customStyle="1" w:styleId="928">
    <w:name w:val="应答条款 Char Char"/>
    <w:basedOn w:val="1"/>
    <w:next w:val="1"/>
    <w:qFormat/>
    <w:uiPriority w:val="0"/>
    <w:pPr>
      <w:spacing w:afterLines="50" w:line="320" w:lineRule="exact"/>
      <w:ind w:firstLine="200" w:firstLineChars="200"/>
    </w:pPr>
    <w:rPr>
      <w:rFonts w:ascii="Arial" w:hAnsi="Arial" w:eastAsia="宋体" w:cs="Times New Roman"/>
      <w:snapToGrid w:val="0"/>
      <w:color w:val="0000FF"/>
      <w:kern w:val="0"/>
      <w:szCs w:val="20"/>
      <w:lang w:val="en-GB"/>
    </w:rPr>
  </w:style>
  <w:style w:type="paragraph" w:customStyle="1" w:styleId="929">
    <w:name w:val="样式 标题 1标题1 + 行距: 单倍行距"/>
    <w:basedOn w:val="2"/>
    <w:qFormat/>
    <w:uiPriority w:val="0"/>
    <w:pPr>
      <w:keepNext w:val="0"/>
      <w:keepLines w:val="0"/>
      <w:widowControl/>
      <w:adjustRightInd w:val="0"/>
      <w:snapToGrid w:val="0"/>
      <w:spacing w:before="0" w:after="0" w:line="240" w:lineRule="auto"/>
      <w:jc w:val="left"/>
    </w:pPr>
    <w:rPr>
      <w:rFonts w:ascii="黑体" w:hAnsi="Arial" w:eastAsia="黑体"/>
      <w:b w:val="0"/>
      <w:bCs w:val="0"/>
      <w:kern w:val="2"/>
      <w:szCs w:val="20"/>
    </w:rPr>
  </w:style>
  <w:style w:type="paragraph" w:customStyle="1" w:styleId="930">
    <w:name w:val="Char Char Char1 Char Char Char Char"/>
    <w:basedOn w:val="1"/>
    <w:qFormat/>
    <w:uiPriority w:val="0"/>
    <w:rPr>
      <w:rFonts w:ascii="Tahoma" w:hAnsi="Tahoma" w:eastAsia="宋体" w:cs="Times New Roman"/>
      <w:sz w:val="24"/>
      <w:szCs w:val="20"/>
    </w:rPr>
  </w:style>
  <w:style w:type="paragraph" w:customStyle="1" w:styleId="931">
    <w:name w:val="Char Char Char1 Char Char Char Char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932">
    <w:name w:val="ｽﾀｲﾙ 1"/>
    <w:basedOn w:val="1"/>
    <w:qFormat/>
    <w:uiPriority w:val="0"/>
    <w:pPr>
      <w:adjustRightInd w:val="0"/>
      <w:spacing w:line="360" w:lineRule="atLeast"/>
      <w:textAlignment w:val="baseline"/>
    </w:pPr>
    <w:rPr>
      <w:rFonts w:ascii="Arial" w:hAnsi="Arial" w:eastAsia="MS Gothic" w:cs="Times New Roman"/>
      <w:kern w:val="0"/>
      <w:sz w:val="24"/>
      <w:szCs w:val="20"/>
      <w:lang w:eastAsia="ja-JP"/>
    </w:rPr>
  </w:style>
  <w:style w:type="paragraph" w:customStyle="1" w:styleId="933">
    <w:name w:val="Char12"/>
    <w:basedOn w:val="1"/>
    <w:qFormat/>
    <w:uiPriority w:val="0"/>
    <w:rPr>
      <w:rFonts w:ascii="Tahoma" w:hAnsi="Tahoma" w:eastAsia="宋体" w:cs="Times New Roman"/>
      <w:sz w:val="24"/>
      <w:szCs w:val="20"/>
    </w:rPr>
  </w:style>
  <w:style w:type="paragraph" w:customStyle="1" w:styleId="934">
    <w:name w:val="Char1 Char Char Char2"/>
    <w:basedOn w:val="1"/>
    <w:qFormat/>
    <w:uiPriority w:val="0"/>
    <w:rPr>
      <w:rFonts w:ascii="仿宋_GB2312" w:hAnsi="Times New Roman" w:eastAsia="仿宋_GB2312" w:cs="Times New Roman"/>
      <w:b/>
      <w:sz w:val="32"/>
      <w:szCs w:val="20"/>
    </w:rPr>
  </w:style>
  <w:style w:type="paragraph" w:customStyle="1" w:styleId="935">
    <w:name w:val="l9标题4"/>
    <w:basedOn w:val="884"/>
    <w:qFormat/>
    <w:uiPriority w:val="0"/>
    <w:pPr>
      <w:tabs>
        <w:tab w:val="left" w:pos="737"/>
        <w:tab w:val="clear" w:pos="567"/>
      </w:tabs>
      <w:spacing w:beforeLines="0" w:afterLines="0" w:line="240" w:lineRule="auto"/>
      <w:ind w:left="737" w:hanging="737"/>
    </w:pPr>
    <w:rPr>
      <w:rFonts w:ascii="仿宋_GB2312" w:hAnsi="Arial" w:eastAsia="仿宋_GB2312"/>
      <w:b w:val="0"/>
      <w:snapToGrid w:val="0"/>
    </w:rPr>
  </w:style>
  <w:style w:type="paragraph" w:customStyle="1" w:styleId="936">
    <w:name w:val="Char Char Char1 Char Char Char"/>
    <w:basedOn w:val="27"/>
    <w:qFormat/>
    <w:uiPriority w:val="0"/>
    <w:pPr>
      <w:tabs>
        <w:tab w:val="left" w:pos="425"/>
      </w:tabs>
      <w:ind w:left="425" w:hanging="425"/>
    </w:pPr>
    <w:rPr>
      <w:rFonts w:ascii="Tahoma" w:hAnsi="Tahoma"/>
      <w:sz w:val="24"/>
      <w:szCs w:val="20"/>
    </w:rPr>
  </w:style>
  <w:style w:type="paragraph" w:customStyle="1" w:styleId="937">
    <w:name w:val="条款"/>
    <w:basedOn w:val="41"/>
    <w:qFormat/>
    <w:uiPriority w:val="0"/>
    <w:pPr>
      <w:tabs>
        <w:tab w:val="left" w:pos="984"/>
      </w:tabs>
      <w:adjustRightInd w:val="0"/>
      <w:snapToGrid w:val="0"/>
      <w:spacing w:line="360" w:lineRule="auto"/>
      <w:ind w:left="84" w:leftChars="40"/>
      <w:jc w:val="center"/>
    </w:pPr>
    <w:rPr>
      <w:rFonts w:ascii="Times New Roman" w:hAnsi="Times New Roman"/>
      <w:sz w:val="24"/>
      <w:szCs w:val="20"/>
    </w:rPr>
  </w:style>
  <w:style w:type="paragraph" w:customStyle="1" w:styleId="938">
    <w:name w:val="Char Char Char1 Char Char Char Char Char Char Char Char Char Char Char Char Char Char Char Char Char Char Char Char Char Char Char Char Char2"/>
    <w:basedOn w:val="1"/>
    <w:qFormat/>
    <w:uiPriority w:val="0"/>
    <w:rPr>
      <w:rFonts w:ascii="Tahoma" w:hAnsi="Tahoma" w:eastAsia="宋体" w:cs="Times New Roman"/>
      <w:sz w:val="24"/>
      <w:szCs w:val="20"/>
    </w:rPr>
  </w:style>
  <w:style w:type="paragraph" w:customStyle="1" w:styleId="939">
    <w:name w:val="招标文件》"/>
    <w:basedOn w:val="926"/>
    <w:qFormat/>
    <w:uiPriority w:val="0"/>
    <w:pPr>
      <w:tabs>
        <w:tab w:val="left" w:pos="560"/>
        <w:tab w:val="left" w:pos="780"/>
      </w:tabs>
      <w:ind w:left="780" w:firstLine="0" w:firstLineChars="0"/>
    </w:pPr>
  </w:style>
  <w:style w:type="paragraph" w:customStyle="1" w:styleId="940">
    <w:name w:val="L9标题1"/>
    <w:basedOn w:val="1"/>
    <w:qFormat/>
    <w:uiPriority w:val="0"/>
    <w:pPr>
      <w:tabs>
        <w:tab w:val="left" w:pos="425"/>
      </w:tabs>
      <w:spacing w:beforeLines="100" w:afterLines="50" w:line="360" w:lineRule="auto"/>
      <w:ind w:left="425" w:hanging="425"/>
    </w:pPr>
    <w:rPr>
      <w:rFonts w:ascii="Times New Roman" w:hAnsi="Times New Roman" w:eastAsia="宋体" w:cs="Times New Roman"/>
      <w:b/>
      <w:sz w:val="28"/>
      <w:szCs w:val="20"/>
    </w:rPr>
  </w:style>
  <w:style w:type="paragraph" w:customStyle="1" w:styleId="941">
    <w:name w:val="Char Char Char1 Char Char Char Char2"/>
    <w:basedOn w:val="1"/>
    <w:qFormat/>
    <w:uiPriority w:val="0"/>
    <w:rPr>
      <w:rFonts w:ascii="Tahoma" w:hAnsi="Tahoma" w:eastAsia="宋体" w:cs="Times New Roman"/>
      <w:sz w:val="24"/>
      <w:szCs w:val="20"/>
    </w:rPr>
  </w:style>
  <w:style w:type="paragraph" w:customStyle="1" w:styleId="942">
    <w:name w:val="tabletext"/>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customStyle="1" w:styleId="943">
    <w:name w:val="招标文件1.1.1.1"/>
    <w:basedOn w:val="1"/>
    <w:qFormat/>
    <w:uiPriority w:val="0"/>
    <w:pPr>
      <w:tabs>
        <w:tab w:val="left" w:pos="2670"/>
      </w:tabs>
      <w:spacing w:before="120" w:after="120" w:line="480" w:lineRule="exact"/>
      <w:ind w:left="2670" w:hanging="420"/>
      <w:jc w:val="left"/>
      <w:outlineLvl w:val="4"/>
    </w:pPr>
    <w:rPr>
      <w:rFonts w:ascii="宋体" w:hAnsi="Times New Roman" w:eastAsia="宋体" w:cs="Times New Roman"/>
      <w:b/>
      <w:spacing w:val="10"/>
      <w:w w:val="95"/>
      <w:szCs w:val="20"/>
    </w:rPr>
  </w:style>
  <w:style w:type="paragraph" w:customStyle="1" w:styleId="944">
    <w:name w:val="招标文件1"/>
    <w:basedOn w:val="1"/>
    <w:qFormat/>
    <w:uiPriority w:val="0"/>
    <w:pPr>
      <w:tabs>
        <w:tab w:val="left" w:pos="420"/>
        <w:tab w:val="left" w:pos="1410"/>
      </w:tabs>
      <w:spacing w:before="120" w:after="120" w:line="480" w:lineRule="exact"/>
      <w:ind w:left="1410" w:hanging="420"/>
      <w:jc w:val="left"/>
      <w:outlineLvl w:val="1"/>
    </w:pPr>
    <w:rPr>
      <w:rFonts w:ascii="宋体" w:hAnsi="Times New Roman" w:eastAsia="宋体" w:cs="Times New Roman"/>
      <w:b/>
      <w:spacing w:val="10"/>
      <w:w w:val="95"/>
      <w:kern w:val="0"/>
      <w:sz w:val="28"/>
      <w:szCs w:val="20"/>
    </w:rPr>
  </w:style>
  <w:style w:type="paragraph" w:customStyle="1" w:styleId="945">
    <w:name w:val="默认段落字体 Para Char Char Char Char Char Char Char Char Char Char"/>
    <w:basedOn w:val="1"/>
    <w:qFormat/>
    <w:uiPriority w:val="0"/>
    <w:rPr>
      <w:rFonts w:ascii="Tahoma" w:hAnsi="Tahoma" w:eastAsia="宋体" w:cs="Times New Roman"/>
      <w:sz w:val="24"/>
      <w:szCs w:val="20"/>
    </w:rPr>
  </w:style>
  <w:style w:type="paragraph" w:customStyle="1" w:styleId="946">
    <w:name w:val="Char Char Char Char Char Char Char2"/>
    <w:basedOn w:val="1"/>
    <w:qFormat/>
    <w:uiPriority w:val="0"/>
    <w:pPr>
      <w:widowControl/>
      <w:spacing w:after="160" w:line="240" w:lineRule="exact"/>
      <w:jc w:val="left"/>
    </w:pPr>
    <w:rPr>
      <w:rFonts w:ascii="Verdana" w:hAnsi="Verdana" w:eastAsia="仿宋_GB2312" w:cs="Times New Roman"/>
      <w:kern w:val="0"/>
      <w:sz w:val="30"/>
      <w:szCs w:val="20"/>
      <w:lang w:eastAsia="en-US"/>
    </w:rPr>
  </w:style>
  <w:style w:type="paragraph" w:customStyle="1" w:styleId="947">
    <w:name w:val="表格文字小 (居中)"/>
    <w:basedOn w:val="1"/>
    <w:qFormat/>
    <w:uiPriority w:val="0"/>
    <w:pPr>
      <w:adjustRightInd w:val="0"/>
      <w:spacing w:line="240" w:lineRule="atLeast"/>
      <w:jc w:val="center"/>
      <w:textAlignment w:val="baseline"/>
    </w:pPr>
    <w:rPr>
      <w:rFonts w:ascii="宋体" w:hAnsi="Times New Roman" w:eastAsia="宋体" w:cs="Times New Roman"/>
      <w:sz w:val="18"/>
      <w:szCs w:val="20"/>
    </w:rPr>
  </w:style>
  <w:style w:type="paragraph" w:customStyle="1" w:styleId="948">
    <w:name w:val="Style Heading 4 + Justified"/>
    <w:basedOn w:val="5"/>
    <w:qFormat/>
    <w:uiPriority w:val="0"/>
    <w:pPr>
      <w:keepLines w:val="0"/>
      <w:widowControl/>
      <w:tabs>
        <w:tab w:val="left" w:pos="1680"/>
      </w:tabs>
      <w:spacing w:before="0" w:after="240" w:line="240" w:lineRule="auto"/>
      <w:ind w:left="1680" w:hanging="420"/>
    </w:pPr>
    <w:rPr>
      <w:rFonts w:eastAsia="PMingLiU"/>
      <w:b w:val="0"/>
      <w:bCs w:val="0"/>
      <w:sz w:val="24"/>
      <w:szCs w:val="20"/>
      <w:lang w:eastAsia="zh-TW"/>
    </w:rPr>
  </w:style>
  <w:style w:type="paragraph" w:customStyle="1" w:styleId="949">
    <w:name w:val="样式 标题 3第二层条第三层论文标题 21.1.1 标题 3列表编号33 bullet2head:3#Head..."/>
    <w:basedOn w:val="4"/>
    <w:qFormat/>
    <w:uiPriority w:val="0"/>
    <w:pPr>
      <w:widowControl/>
      <w:suppressAutoHyphens/>
      <w:spacing w:line="300" w:lineRule="auto"/>
      <w:ind w:left="2" w:leftChars="-2" w:hanging="6" w:hangingChars="2"/>
    </w:pPr>
    <w:rPr>
      <w:rFonts w:ascii="Times New Roman" w:hAnsi="Times New Roman"/>
      <w:b w:val="0"/>
      <w:bCs w:val="0"/>
      <w:smallCaps/>
      <w:color w:val="000000"/>
      <w:sz w:val="28"/>
      <w:szCs w:val="20"/>
    </w:rPr>
  </w:style>
  <w:style w:type="paragraph" w:customStyle="1" w:styleId="950">
    <w:name w:val="节"/>
    <w:basedOn w:val="3"/>
    <w:qFormat/>
    <w:uiPriority w:val="0"/>
    <w:pPr>
      <w:widowControl/>
      <w:spacing w:before="260" w:after="260" w:line="415" w:lineRule="auto"/>
      <w:jc w:val="left"/>
    </w:pPr>
    <w:rPr>
      <w:rFonts w:ascii="黑体" w:eastAsia="黑体"/>
      <w:bCs w:val="0"/>
      <w:sz w:val="30"/>
      <w:szCs w:val="20"/>
    </w:rPr>
  </w:style>
  <w:style w:type="paragraph" w:customStyle="1" w:styleId="951">
    <w:name w:val="Table_Legend"/>
    <w:basedOn w:val="1"/>
    <w:next w:val="1"/>
    <w:qFormat/>
    <w:uiPriority w:val="0"/>
    <w:pPr>
      <w:keepNext/>
      <w:tabs>
        <w:tab w:val="left" w:pos="454"/>
      </w:tabs>
      <w:autoSpaceDE w:val="0"/>
      <w:autoSpaceDN w:val="0"/>
      <w:adjustRightInd w:val="0"/>
      <w:spacing w:before="86" w:line="199" w:lineRule="exact"/>
      <w:textAlignment w:val="baseline"/>
    </w:pPr>
    <w:rPr>
      <w:rFonts w:ascii="Times New Roman" w:hAnsi="Times New Roman" w:eastAsia="宋体" w:cs="Times New Roman"/>
      <w:kern w:val="0"/>
      <w:sz w:val="18"/>
      <w:szCs w:val="20"/>
    </w:rPr>
  </w:style>
  <w:style w:type="paragraph" w:customStyle="1" w:styleId="952">
    <w:name w:val="第一小节"/>
    <w:next w:val="1"/>
    <w:qFormat/>
    <w:uiPriority w:val="0"/>
    <w:rPr>
      <w:rFonts w:ascii="黑体" w:hAnsi="Times New Roman" w:eastAsia="黑体" w:cs="Times New Roman"/>
      <w:kern w:val="2"/>
      <w:sz w:val="30"/>
      <w:szCs w:val="20"/>
      <w:lang w:val="en-US" w:eastAsia="zh-CN" w:bidi="ar-SA"/>
    </w:rPr>
  </w:style>
  <w:style w:type="paragraph" w:customStyle="1" w:styleId="953">
    <w:name w:val="正表格内容"/>
    <w:basedOn w:val="1"/>
    <w:qFormat/>
    <w:uiPriority w:val="0"/>
    <w:pPr>
      <w:widowControl/>
      <w:tabs>
        <w:tab w:val="left" w:pos="480"/>
      </w:tabs>
      <w:autoSpaceDE w:val="0"/>
      <w:autoSpaceDN w:val="0"/>
      <w:adjustRightInd w:val="0"/>
      <w:jc w:val="center"/>
      <w:textAlignment w:val="bottom"/>
    </w:pPr>
    <w:rPr>
      <w:rFonts w:ascii="宋体" w:hAnsi="Times New Roman" w:eastAsia="宋体" w:cs="Times New Roman"/>
      <w:kern w:val="0"/>
      <w:sz w:val="18"/>
      <w:szCs w:val="20"/>
    </w:rPr>
  </w:style>
  <w:style w:type="paragraph" w:customStyle="1" w:styleId="954">
    <w:name w:val="招标正文"/>
    <w:basedOn w:val="1"/>
    <w:qFormat/>
    <w:uiPriority w:val="0"/>
    <w:pPr>
      <w:spacing w:line="360" w:lineRule="auto"/>
      <w:ind w:firstLine="200" w:firstLineChars="200"/>
      <w:jc w:val="left"/>
    </w:pPr>
    <w:rPr>
      <w:rFonts w:ascii="Times New Roman" w:hAnsi="Times New Roman" w:eastAsia="宋体" w:cs="Times New Roman"/>
      <w:kern w:val="0"/>
      <w:szCs w:val="20"/>
    </w:rPr>
  </w:style>
  <w:style w:type="paragraph" w:customStyle="1" w:styleId="955">
    <w:name w:val="Body1"/>
    <w:basedOn w:val="2"/>
    <w:qFormat/>
    <w:uiPriority w:val="0"/>
    <w:pPr>
      <w:keepLines w:val="0"/>
      <w:widowControl/>
      <w:tabs>
        <w:tab w:val="left" w:pos="1008"/>
      </w:tabs>
      <w:spacing w:before="120" w:after="240" w:line="240" w:lineRule="auto"/>
      <w:ind w:left="1008" w:hanging="1008"/>
      <w:jc w:val="left"/>
      <w:outlineLvl w:val="9"/>
    </w:pPr>
    <w:rPr>
      <w:rFonts w:ascii="Arial" w:hAnsi="Arial" w:eastAsia="PMingLiU"/>
      <w:b w:val="0"/>
      <w:bCs w:val="0"/>
      <w:caps/>
      <w:kern w:val="28"/>
      <w:sz w:val="28"/>
      <w:szCs w:val="20"/>
      <w:lang w:eastAsia="zh-TW"/>
    </w:rPr>
  </w:style>
  <w:style w:type="paragraph" w:customStyle="1" w:styleId="956">
    <w:name w:val="項目1A"/>
    <w:basedOn w:val="1"/>
    <w:qFormat/>
    <w:uiPriority w:val="0"/>
    <w:pPr>
      <w:tabs>
        <w:tab w:val="left" w:pos="1701"/>
      </w:tabs>
      <w:snapToGrid w:val="0"/>
      <w:spacing w:line="400" w:lineRule="atLeast"/>
    </w:pPr>
    <w:rPr>
      <w:rFonts w:ascii="Times New Roman" w:hAnsi="Times New Roman" w:eastAsia="DFKai-SB" w:cs="Times New Roman"/>
      <w:sz w:val="26"/>
      <w:szCs w:val="20"/>
      <w:lang w:eastAsia="zh-TW"/>
    </w:rPr>
  </w:style>
  <w:style w:type="paragraph" w:customStyle="1" w:styleId="957">
    <w:name w:val="需求2"/>
    <w:basedOn w:val="33"/>
    <w:qFormat/>
    <w:uiPriority w:val="0"/>
    <w:pPr>
      <w:autoSpaceDE w:val="0"/>
      <w:autoSpaceDN w:val="0"/>
      <w:adjustRightInd w:val="0"/>
      <w:spacing w:beforeLines="50" w:after="0" w:line="336" w:lineRule="auto"/>
      <w:ind w:left="0" w:leftChars="0" w:firstLine="540"/>
      <w:textAlignment w:val="baseline"/>
    </w:pPr>
    <w:rPr>
      <w:rFonts w:ascii="宋体" w:hAnsi="Times New Roman"/>
      <w:b/>
      <w:szCs w:val="20"/>
    </w:rPr>
  </w:style>
  <w:style w:type="paragraph" w:customStyle="1" w:styleId="958">
    <w:name w:val="Style Heading 1 + Justified"/>
    <w:basedOn w:val="2"/>
    <w:qFormat/>
    <w:uiPriority w:val="0"/>
    <w:pPr>
      <w:keepLines w:val="0"/>
      <w:widowControl/>
      <w:tabs>
        <w:tab w:val="left" w:pos="1152"/>
        <w:tab w:val="left" w:pos="2520"/>
      </w:tabs>
      <w:spacing w:before="120" w:after="360" w:line="240" w:lineRule="auto"/>
      <w:ind w:left="1152" w:hanging="1152"/>
    </w:pPr>
    <w:rPr>
      <w:rFonts w:ascii="Arial" w:hAnsi="Arial" w:eastAsia="PMingLiU"/>
      <w:bCs w:val="0"/>
      <w:kern w:val="28"/>
      <w:sz w:val="28"/>
      <w:szCs w:val="20"/>
      <w:lang w:eastAsia="zh-TW"/>
    </w:rPr>
  </w:style>
  <w:style w:type="paragraph" w:customStyle="1" w:styleId="959">
    <w:name w:val="招标文件1.1.1"/>
    <w:qFormat/>
    <w:uiPriority w:val="0"/>
    <w:pPr>
      <w:tabs>
        <w:tab w:val="left" w:pos="2250"/>
      </w:tabs>
      <w:spacing w:before="120" w:after="120" w:line="480" w:lineRule="exact"/>
      <w:ind w:left="2250" w:hanging="420"/>
      <w:outlineLvl w:val="3"/>
    </w:pPr>
    <w:rPr>
      <w:rFonts w:ascii="宋体" w:hAnsi="Times New Roman" w:eastAsia="宋体" w:cs="Times New Roman"/>
      <w:b/>
      <w:spacing w:val="10"/>
      <w:w w:val="95"/>
      <w:kern w:val="0"/>
      <w:sz w:val="21"/>
      <w:szCs w:val="20"/>
      <w:lang w:val="en-US" w:eastAsia="zh-CN" w:bidi="ar-SA"/>
    </w:rPr>
  </w:style>
  <w:style w:type="paragraph" w:customStyle="1" w:styleId="960">
    <w:name w:val="Appendix Index level 2"/>
    <w:basedOn w:val="1"/>
    <w:qFormat/>
    <w:uiPriority w:val="0"/>
    <w:rPr>
      <w:rFonts w:ascii="Times New Roman" w:hAnsi="Times New Roman" w:eastAsia="PMingLiU" w:cs="Times New Roman"/>
      <w:snapToGrid w:val="0"/>
      <w:kern w:val="0"/>
      <w:sz w:val="24"/>
      <w:szCs w:val="20"/>
      <w:lang w:val="en-AU" w:eastAsia="en-US"/>
    </w:rPr>
  </w:style>
  <w:style w:type="paragraph" w:customStyle="1" w:styleId="961">
    <w:name w:val="正文段落"/>
    <w:basedOn w:val="1"/>
    <w:link w:val="962"/>
    <w:qFormat/>
    <w:uiPriority w:val="0"/>
    <w:pPr>
      <w:autoSpaceDE w:val="0"/>
      <w:autoSpaceDN w:val="0"/>
      <w:adjustRightInd w:val="0"/>
      <w:spacing w:line="360" w:lineRule="auto"/>
      <w:ind w:firstLine="567"/>
      <w:textAlignment w:val="baseline"/>
    </w:pPr>
    <w:rPr>
      <w:rFonts w:ascii="宋体" w:hAnsi="Tms Rmn" w:eastAsia="宋体" w:cs="Times New Roman"/>
      <w:kern w:val="0"/>
      <w:sz w:val="28"/>
      <w:szCs w:val="20"/>
    </w:rPr>
  </w:style>
  <w:style w:type="character" w:customStyle="1" w:styleId="962">
    <w:name w:val="正文段落 Char"/>
    <w:link w:val="961"/>
    <w:qFormat/>
    <w:locked/>
    <w:uiPriority w:val="0"/>
    <w:rPr>
      <w:rFonts w:ascii="宋体" w:hAnsi="Tms Rmn" w:eastAsia="宋体" w:cs="Times New Roman"/>
      <w:kern w:val="0"/>
      <w:sz w:val="28"/>
      <w:szCs w:val="20"/>
    </w:rPr>
  </w:style>
  <w:style w:type="paragraph" w:customStyle="1" w:styleId="963">
    <w:name w:val="默认段落字体 Para Char Char Char Char Char Char Char Char Char Char Char Char Char Char Char Char"/>
    <w:basedOn w:val="1"/>
    <w:qFormat/>
    <w:uiPriority w:val="0"/>
    <w:rPr>
      <w:rFonts w:ascii="Tahoma" w:hAnsi="Tahoma" w:eastAsia="宋体" w:cs="Times New Roman"/>
      <w:sz w:val="24"/>
      <w:szCs w:val="20"/>
    </w:rPr>
  </w:style>
  <w:style w:type="paragraph" w:customStyle="1" w:styleId="964">
    <w:name w:val="Char Char Char1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965">
    <w:name w:val="l9标题3"/>
    <w:basedOn w:val="884"/>
    <w:qFormat/>
    <w:uiPriority w:val="0"/>
    <w:pPr>
      <w:tabs>
        <w:tab w:val="left" w:pos="709"/>
        <w:tab w:val="clear" w:pos="567"/>
      </w:tabs>
      <w:spacing w:beforeLines="0" w:afterLines="0"/>
      <w:ind w:left="709" w:hanging="709"/>
    </w:pPr>
    <w:rPr>
      <w:rFonts w:ascii="宋体" w:hAnsi="宋体"/>
      <w:b w:val="0"/>
      <w:snapToGrid w:val="0"/>
      <w:sz w:val="28"/>
    </w:rPr>
  </w:style>
  <w:style w:type="paragraph" w:customStyle="1" w:styleId="966">
    <w:name w:val="Char Char2 Char Char Char Char1"/>
    <w:basedOn w:val="1"/>
    <w:qFormat/>
    <w:uiPriority w:val="0"/>
    <w:rPr>
      <w:rFonts w:ascii="Tahoma" w:hAnsi="Tahoma" w:eastAsia="宋体" w:cs="Times New Roman"/>
      <w:sz w:val="24"/>
      <w:szCs w:val="20"/>
    </w:rPr>
  </w:style>
  <w:style w:type="paragraph" w:customStyle="1" w:styleId="967">
    <w:name w:val="l9标题7"/>
    <w:basedOn w:val="906"/>
    <w:qFormat/>
    <w:uiPriority w:val="0"/>
    <w:pPr>
      <w:tabs>
        <w:tab w:val="left" w:pos="3238"/>
        <w:tab w:val="clear" w:pos="2818"/>
      </w:tabs>
      <w:ind w:left="3238" w:hanging="720"/>
    </w:pPr>
  </w:style>
  <w:style w:type="paragraph" w:customStyle="1" w:styleId="968">
    <w:name w:val="Char Char Char1 Char Char Char Char Char Char Char Char Char Char Char Char Char Char Char Char Char Char Char Char Char2"/>
    <w:basedOn w:val="1"/>
    <w:qFormat/>
    <w:uiPriority w:val="0"/>
    <w:rPr>
      <w:rFonts w:ascii="Tahoma" w:hAnsi="Tahoma" w:eastAsia="宋体" w:cs="Times New Roman"/>
      <w:sz w:val="24"/>
      <w:szCs w:val="20"/>
    </w:rPr>
  </w:style>
  <w:style w:type="paragraph" w:customStyle="1" w:styleId="969">
    <w:name w:val="正文内容"/>
    <w:basedOn w:val="1"/>
    <w:qFormat/>
    <w:uiPriority w:val="0"/>
    <w:pPr>
      <w:spacing w:line="360" w:lineRule="auto"/>
      <w:ind w:firstLine="560" w:firstLineChars="200"/>
      <w:jc w:val="left"/>
    </w:pPr>
    <w:rPr>
      <w:rFonts w:ascii="宋体" w:hAnsi="宋体" w:eastAsia="宋体" w:cs="Times New Roman"/>
      <w:sz w:val="28"/>
      <w:szCs w:val="20"/>
    </w:rPr>
  </w:style>
  <w:style w:type="paragraph" w:customStyle="1" w:styleId="970">
    <w:name w:val="Appendix Index level 3"/>
    <w:basedOn w:val="878"/>
    <w:next w:val="1"/>
    <w:qFormat/>
    <w:uiPriority w:val="0"/>
    <w:pPr>
      <w:tabs>
        <w:tab w:val="left" w:pos="1276"/>
        <w:tab w:val="clear" w:pos="360"/>
      </w:tabs>
      <w:spacing w:beforeLines="0" w:afterLines="0" w:line="240" w:lineRule="auto"/>
      <w:ind w:left="1418" w:hanging="567"/>
    </w:pPr>
  </w:style>
  <w:style w:type="paragraph" w:customStyle="1" w:styleId="971">
    <w:name w:val="Char Char Char1 Char Char Char Char Char Char Char Char Char Char Char Char Char Char Char Char Char Char Char Char Char Char Char Char Char Char Char Char Char Char1 Char Char"/>
    <w:basedOn w:val="1"/>
    <w:qFormat/>
    <w:uiPriority w:val="0"/>
    <w:rPr>
      <w:rFonts w:ascii="Tahoma" w:hAnsi="Tahoma" w:eastAsia="宋体" w:cs="Times New Roman"/>
      <w:sz w:val="24"/>
      <w:szCs w:val="20"/>
    </w:rPr>
  </w:style>
  <w:style w:type="paragraph" w:customStyle="1" w:styleId="972">
    <w:name w:val="正文 + 小四"/>
    <w:basedOn w:val="1"/>
    <w:link w:val="973"/>
    <w:qFormat/>
    <w:uiPriority w:val="0"/>
    <w:pPr>
      <w:adjustRightInd w:val="0"/>
      <w:spacing w:line="360" w:lineRule="auto"/>
      <w:ind w:left="376" w:leftChars="179" w:right="342" w:rightChars="163" w:firstLine="101" w:firstLineChars="42"/>
      <w:outlineLvl w:val="0"/>
    </w:pPr>
    <w:rPr>
      <w:rFonts w:ascii="Times New Roman" w:hAnsi="Times New Roman" w:eastAsia="宋体" w:cs="Times New Roman"/>
      <w:kern w:val="0"/>
      <w:sz w:val="24"/>
      <w:szCs w:val="24"/>
    </w:rPr>
  </w:style>
  <w:style w:type="character" w:customStyle="1" w:styleId="973">
    <w:name w:val="正文 + 小四 Char"/>
    <w:link w:val="972"/>
    <w:qFormat/>
    <w:uiPriority w:val="0"/>
    <w:rPr>
      <w:rFonts w:ascii="Times New Roman" w:hAnsi="Times New Roman" w:eastAsia="宋体" w:cs="Times New Roman"/>
      <w:kern w:val="0"/>
      <w:sz w:val="24"/>
      <w:szCs w:val="24"/>
    </w:rPr>
  </w:style>
  <w:style w:type="paragraph" w:customStyle="1" w:styleId="974">
    <w:name w:val="格式2"/>
    <w:basedOn w:val="3"/>
    <w:qFormat/>
    <w:uiPriority w:val="0"/>
    <w:pPr>
      <w:autoSpaceDE w:val="0"/>
      <w:autoSpaceDN w:val="0"/>
      <w:adjustRightInd w:val="0"/>
      <w:spacing w:before="260" w:after="260" w:line="416" w:lineRule="atLeast"/>
      <w:textAlignment w:val="baseline"/>
    </w:pPr>
    <w:rPr>
      <w:rFonts w:ascii="黑体" w:hAnsi="Times New Roman" w:eastAsia="黑体"/>
      <w:bCs w:val="0"/>
      <w:sz w:val="30"/>
      <w:szCs w:val="20"/>
    </w:rPr>
  </w:style>
  <w:style w:type="paragraph" w:customStyle="1" w:styleId="975">
    <w:name w:val="格式1"/>
    <w:basedOn w:val="2"/>
    <w:qFormat/>
    <w:uiPriority w:val="0"/>
    <w:pPr>
      <w:keepLines w:val="0"/>
      <w:spacing w:before="0" w:after="0" w:line="240" w:lineRule="auto"/>
      <w:jc w:val="center"/>
    </w:pPr>
    <w:rPr>
      <w:rFonts w:ascii="黑体" w:hAnsi="Arial" w:eastAsia="黑体" w:cs="Arial"/>
      <w:bCs w:val="0"/>
      <w:kern w:val="2"/>
      <w:sz w:val="32"/>
      <w:szCs w:val="24"/>
    </w:rPr>
  </w:style>
  <w:style w:type="character" w:customStyle="1" w:styleId="976">
    <w:name w:val="font12-blue-bold1"/>
    <w:qFormat/>
    <w:uiPriority w:val="0"/>
    <w:rPr>
      <w:b/>
      <w:bCs/>
      <w:color w:val="0249A5"/>
      <w:sz w:val="14"/>
      <w:szCs w:val="14"/>
      <w:u w:val="none"/>
    </w:rPr>
  </w:style>
  <w:style w:type="paragraph" w:customStyle="1" w:styleId="977">
    <w:name w:val="hik-正文"/>
    <w:basedOn w:val="1"/>
    <w:link w:val="978"/>
    <w:qFormat/>
    <w:uiPriority w:val="0"/>
    <w:pPr>
      <w:spacing w:line="360" w:lineRule="auto"/>
      <w:ind w:firstLine="200" w:firstLineChars="200"/>
      <w:jc w:val="left"/>
    </w:pPr>
    <w:rPr>
      <w:rFonts w:ascii="Arial" w:hAnsi="Arial" w:eastAsia="宋体" w:cs="Times New Roman"/>
      <w:kern w:val="0"/>
      <w:sz w:val="24"/>
      <w:szCs w:val="20"/>
    </w:rPr>
  </w:style>
  <w:style w:type="character" w:customStyle="1" w:styleId="978">
    <w:name w:val="hik-正文 Char"/>
    <w:link w:val="977"/>
    <w:qFormat/>
    <w:uiPriority w:val="0"/>
    <w:rPr>
      <w:rFonts w:ascii="Arial" w:hAnsi="Arial" w:eastAsia="宋体" w:cs="Times New Roman"/>
      <w:kern w:val="0"/>
      <w:sz w:val="24"/>
      <w:szCs w:val="20"/>
    </w:rPr>
  </w:style>
  <w:style w:type="paragraph" w:customStyle="1" w:styleId="979">
    <w:name w:val="Item List"/>
    <w:link w:val="980"/>
    <w:qFormat/>
    <w:uiPriority w:val="0"/>
    <w:pPr>
      <w:tabs>
        <w:tab w:val="left" w:pos="2126"/>
      </w:tabs>
      <w:adjustRightInd w:val="0"/>
      <w:snapToGrid w:val="0"/>
      <w:spacing w:before="80" w:after="80" w:line="240" w:lineRule="atLeast"/>
      <w:ind w:left="2126" w:hanging="425"/>
    </w:pPr>
    <w:rPr>
      <w:rFonts w:ascii="Times New Roman" w:hAnsi="Times New Roman" w:eastAsia="宋体" w:cs="Times New Roman"/>
      <w:kern w:val="0"/>
      <w:sz w:val="20"/>
      <w:szCs w:val="21"/>
      <w:lang w:val="en-US" w:eastAsia="zh-CN" w:bidi="ar-SA"/>
    </w:rPr>
  </w:style>
  <w:style w:type="character" w:customStyle="1" w:styleId="980">
    <w:name w:val="Item List Char1"/>
    <w:link w:val="979"/>
    <w:qFormat/>
    <w:uiPriority w:val="0"/>
    <w:rPr>
      <w:rFonts w:ascii="Times New Roman" w:hAnsi="Times New Roman" w:eastAsia="宋体" w:cs="Times New Roman"/>
      <w:kern w:val="0"/>
      <w:sz w:val="20"/>
      <w:szCs w:val="21"/>
    </w:rPr>
  </w:style>
  <w:style w:type="paragraph" w:customStyle="1" w:styleId="981">
    <w:name w:val="正文表标题"/>
    <w:next w:val="1"/>
    <w:qFormat/>
    <w:uiPriority w:val="0"/>
    <w:pPr>
      <w:jc w:val="center"/>
    </w:pPr>
    <w:rPr>
      <w:rFonts w:ascii="黑体" w:hAnsi="Times New Roman" w:eastAsia="黑体" w:cs="Times New Roman"/>
      <w:kern w:val="0"/>
      <w:sz w:val="21"/>
      <w:szCs w:val="20"/>
      <w:lang w:val="en-US" w:eastAsia="zh-CN" w:bidi="ar-SA"/>
    </w:rPr>
  </w:style>
  <w:style w:type="character" w:customStyle="1" w:styleId="982">
    <w:name w:val="Char Char25"/>
    <w:qFormat/>
    <w:uiPriority w:val="0"/>
    <w:rPr>
      <w:rFonts w:ascii="Times New Roman" w:hAnsi="Times New Roman" w:eastAsia="宋体" w:cs="Times New Roman"/>
      <w:b/>
      <w:bCs/>
      <w:kern w:val="44"/>
      <w:sz w:val="44"/>
      <w:szCs w:val="44"/>
    </w:rPr>
  </w:style>
  <w:style w:type="character" w:customStyle="1" w:styleId="983">
    <w:name w:val="Char Char24"/>
    <w:qFormat/>
    <w:uiPriority w:val="0"/>
    <w:rPr>
      <w:rFonts w:ascii="Arial" w:hAnsi="Arial" w:eastAsia="黑体" w:cs="Times New Roman"/>
      <w:b/>
      <w:bCs/>
      <w:sz w:val="32"/>
      <w:szCs w:val="32"/>
    </w:rPr>
  </w:style>
  <w:style w:type="character" w:customStyle="1" w:styleId="984">
    <w:name w:val="Char Char23"/>
    <w:qFormat/>
    <w:uiPriority w:val="0"/>
    <w:rPr>
      <w:rFonts w:ascii="Times New Roman" w:hAnsi="Times New Roman" w:eastAsia="宋体" w:cs="Times New Roman"/>
      <w:b/>
      <w:bCs/>
      <w:sz w:val="32"/>
      <w:szCs w:val="32"/>
    </w:rPr>
  </w:style>
  <w:style w:type="character" w:customStyle="1" w:styleId="985">
    <w:name w:val="Char Char22"/>
    <w:qFormat/>
    <w:uiPriority w:val="0"/>
    <w:rPr>
      <w:rFonts w:ascii="宋体" w:hAnsi="宋体" w:eastAsia="宋体" w:cs="Times New Roman"/>
      <w:b/>
      <w:bCs/>
      <w:sz w:val="32"/>
      <w:szCs w:val="32"/>
    </w:rPr>
  </w:style>
  <w:style w:type="character" w:customStyle="1" w:styleId="986">
    <w:name w:val="样式 宋体 小四1"/>
    <w:qFormat/>
    <w:uiPriority w:val="0"/>
    <w:rPr>
      <w:rFonts w:ascii="宋体" w:hAnsi="宋体"/>
      <w:sz w:val="24"/>
    </w:rPr>
  </w:style>
  <w:style w:type="character" w:customStyle="1" w:styleId="987">
    <w:name w:val="px141"/>
    <w:qFormat/>
    <w:uiPriority w:val="0"/>
    <w:rPr>
      <w:rFonts w:hint="default" w:ascii="Verdana" w:hAnsi="Verdana"/>
      <w:sz w:val="23"/>
      <w:szCs w:val="23"/>
    </w:rPr>
  </w:style>
  <w:style w:type="character" w:customStyle="1" w:styleId="988">
    <w:name w:val="Char Char16"/>
    <w:qFormat/>
    <w:uiPriority w:val="0"/>
    <w:rPr>
      <w:rFonts w:eastAsia="宋体"/>
      <w:sz w:val="24"/>
      <w:szCs w:val="24"/>
    </w:rPr>
  </w:style>
  <w:style w:type="character" w:customStyle="1" w:styleId="989">
    <w:name w:val="表格文字图表文字 Char"/>
    <w:link w:val="990"/>
    <w:qFormat/>
    <w:uiPriority w:val="0"/>
    <w:rPr>
      <w:sz w:val="24"/>
    </w:rPr>
  </w:style>
  <w:style w:type="paragraph" w:customStyle="1" w:styleId="990">
    <w:name w:val="表格文字图表文字"/>
    <w:basedOn w:val="1"/>
    <w:link w:val="989"/>
    <w:qFormat/>
    <w:uiPriority w:val="0"/>
    <w:pPr>
      <w:snapToGrid w:val="0"/>
      <w:spacing w:line="360" w:lineRule="auto"/>
      <w:jc w:val="center"/>
    </w:pPr>
    <w:rPr>
      <w:sz w:val="24"/>
    </w:rPr>
  </w:style>
  <w:style w:type="character" w:customStyle="1" w:styleId="991">
    <w:name w:val="样式 首行缩进:  2 字符 Char"/>
    <w:link w:val="992"/>
    <w:qFormat/>
    <w:uiPriority w:val="0"/>
    <w:rPr>
      <w:sz w:val="24"/>
    </w:rPr>
  </w:style>
  <w:style w:type="paragraph" w:customStyle="1" w:styleId="992">
    <w:name w:val="样式 首行缩进:  2 字符"/>
    <w:basedOn w:val="1"/>
    <w:link w:val="991"/>
    <w:qFormat/>
    <w:uiPriority w:val="0"/>
    <w:pPr>
      <w:spacing w:line="480" w:lineRule="exact"/>
      <w:ind w:firstLine="480" w:firstLineChars="200"/>
    </w:pPr>
    <w:rPr>
      <w:sz w:val="24"/>
    </w:rPr>
  </w:style>
  <w:style w:type="character" w:customStyle="1" w:styleId="993">
    <w:name w:val="编号1 Char"/>
    <w:link w:val="994"/>
    <w:qFormat/>
    <w:uiPriority w:val="0"/>
    <w:rPr>
      <w:rFonts w:ascii="宋体"/>
      <w:sz w:val="24"/>
    </w:rPr>
  </w:style>
  <w:style w:type="paragraph" w:customStyle="1" w:styleId="994">
    <w:name w:val="编号1"/>
    <w:basedOn w:val="1"/>
    <w:link w:val="993"/>
    <w:qFormat/>
    <w:uiPriority w:val="0"/>
    <w:pPr>
      <w:tabs>
        <w:tab w:val="left" w:pos="176"/>
      </w:tabs>
      <w:adjustRightInd w:val="0"/>
      <w:snapToGrid w:val="0"/>
      <w:spacing w:before="100" w:line="240" w:lineRule="atLeast"/>
      <w:ind w:left="680" w:hanging="453"/>
    </w:pPr>
    <w:rPr>
      <w:rFonts w:ascii="宋体"/>
      <w:sz w:val="24"/>
    </w:rPr>
  </w:style>
  <w:style w:type="character" w:customStyle="1" w:styleId="995">
    <w:name w:val="样式 样式 标题 3 + (中文) 黑体 Char + (中文) 宋体 小四 Char Char Char Char Char Char"/>
    <w:link w:val="996"/>
    <w:qFormat/>
    <w:uiPriority w:val="0"/>
    <w:rPr>
      <w:rFonts w:ascii="宋体" w:hAnsi="Courier New"/>
      <w:sz w:val="24"/>
      <w:szCs w:val="21"/>
    </w:rPr>
  </w:style>
  <w:style w:type="paragraph" w:customStyle="1" w:styleId="996">
    <w:name w:val="样式 样式 标题 3 + (中文) 黑体 Char + (中文) 宋体 小四 Char Char Char Char Char"/>
    <w:basedOn w:val="1"/>
    <w:link w:val="995"/>
    <w:qFormat/>
    <w:uiPriority w:val="0"/>
    <w:pPr>
      <w:spacing w:line="400" w:lineRule="exact"/>
      <w:ind w:left="400" w:leftChars="400"/>
    </w:pPr>
    <w:rPr>
      <w:rFonts w:ascii="宋体" w:hAnsi="Courier New"/>
      <w:sz w:val="24"/>
      <w:szCs w:val="21"/>
    </w:rPr>
  </w:style>
  <w:style w:type="character" w:customStyle="1" w:styleId="997">
    <w:name w:val="HT_表格引用段落 Char"/>
    <w:link w:val="998"/>
    <w:qFormat/>
    <w:uiPriority w:val="0"/>
    <w:rPr>
      <w:i/>
      <w:szCs w:val="24"/>
    </w:rPr>
  </w:style>
  <w:style w:type="paragraph" w:customStyle="1" w:styleId="998">
    <w:name w:val="HT_表格引用段落"/>
    <w:basedOn w:val="1"/>
    <w:link w:val="997"/>
    <w:qFormat/>
    <w:uiPriority w:val="0"/>
    <w:pPr>
      <w:ind w:firstLine="420" w:firstLineChars="200"/>
      <w:jc w:val="left"/>
    </w:pPr>
    <w:rPr>
      <w:i/>
      <w:szCs w:val="24"/>
    </w:rPr>
  </w:style>
  <w:style w:type="character" w:customStyle="1" w:styleId="999">
    <w:name w:val="HT_列表项目符号 Char"/>
    <w:link w:val="1000"/>
    <w:qFormat/>
    <w:uiPriority w:val="0"/>
    <w:rPr>
      <w:sz w:val="24"/>
      <w:szCs w:val="24"/>
    </w:rPr>
  </w:style>
  <w:style w:type="paragraph" w:customStyle="1" w:styleId="1000">
    <w:name w:val="HT_列表项目符号"/>
    <w:basedOn w:val="1"/>
    <w:next w:val="1"/>
    <w:link w:val="999"/>
    <w:qFormat/>
    <w:uiPriority w:val="0"/>
    <w:pPr>
      <w:tabs>
        <w:tab w:val="left" w:pos="907"/>
      </w:tabs>
      <w:spacing w:beforeLines="50" w:line="300" w:lineRule="auto"/>
      <w:ind w:left="907" w:hanging="340"/>
    </w:pPr>
    <w:rPr>
      <w:sz w:val="24"/>
      <w:szCs w:val="24"/>
    </w:rPr>
  </w:style>
  <w:style w:type="character" w:customStyle="1" w:styleId="1001">
    <w:name w:val="样式 首行缩进:  2 字符 Char1"/>
    <w:qFormat/>
    <w:uiPriority w:val="0"/>
    <w:rPr>
      <w:rFonts w:ascii="Times New Roman" w:hAnsi="Times New Roman" w:eastAsia="宋体" w:cs="宋体"/>
      <w:sz w:val="24"/>
      <w:szCs w:val="20"/>
    </w:rPr>
  </w:style>
  <w:style w:type="paragraph" w:customStyle="1" w:styleId="1002">
    <w:name w:val="Char1 Char Char Char Char Char Char1 Char Char Char"/>
    <w:basedOn w:val="1"/>
    <w:qFormat/>
    <w:uiPriority w:val="0"/>
    <w:pPr>
      <w:spacing w:line="360" w:lineRule="auto"/>
      <w:ind w:firstLine="200" w:firstLineChars="200"/>
    </w:pPr>
    <w:rPr>
      <w:rFonts w:ascii="宋体" w:hAnsi="宋体" w:eastAsia="宋体" w:cs="宋体"/>
      <w:sz w:val="24"/>
      <w:szCs w:val="24"/>
    </w:rPr>
  </w:style>
  <w:style w:type="character" w:customStyle="1" w:styleId="1003">
    <w:name w:val="Char Char8"/>
    <w:qFormat/>
    <w:uiPriority w:val="0"/>
    <w:rPr>
      <w:rFonts w:ascii="宋体" w:hAnsi="Times New Roman" w:eastAsia="宋体" w:cs="Times New Roman"/>
      <w:i/>
      <w:sz w:val="24"/>
      <w:szCs w:val="20"/>
    </w:rPr>
  </w:style>
  <w:style w:type="paragraph" w:customStyle="1" w:styleId="1004">
    <w:name w:val="项目内容1"/>
    <w:basedOn w:val="1"/>
    <w:qFormat/>
    <w:uiPriority w:val="0"/>
    <w:pPr>
      <w:widowControl/>
      <w:tabs>
        <w:tab w:val="left" w:pos="840"/>
      </w:tabs>
      <w:spacing w:line="300" w:lineRule="auto"/>
      <w:ind w:left="840" w:hanging="420"/>
    </w:pPr>
    <w:rPr>
      <w:rFonts w:ascii="Arial" w:hAnsi="Arial" w:eastAsia="宋体" w:cs="Times New Roman"/>
      <w:kern w:val="0"/>
      <w:szCs w:val="21"/>
    </w:rPr>
  </w:style>
  <w:style w:type="paragraph" w:customStyle="1" w:styleId="1005">
    <w:name w:val="项目内容2"/>
    <w:basedOn w:val="1"/>
    <w:qFormat/>
    <w:uiPriority w:val="0"/>
    <w:pPr>
      <w:tabs>
        <w:tab w:val="left" w:pos="420"/>
      </w:tabs>
      <w:ind w:left="987" w:hanging="420"/>
    </w:pPr>
    <w:rPr>
      <w:rFonts w:ascii="Times New Roman" w:hAnsi="Times New Roman" w:eastAsia="宋体" w:cs="Times New Roman"/>
      <w:szCs w:val="24"/>
    </w:rPr>
  </w:style>
  <w:style w:type="paragraph" w:customStyle="1" w:styleId="1006">
    <w:name w:val="正文项目"/>
    <w:basedOn w:val="969"/>
    <w:qFormat/>
    <w:uiPriority w:val="0"/>
    <w:pPr>
      <w:widowControl/>
      <w:tabs>
        <w:tab w:val="left" w:pos="420"/>
      </w:tabs>
      <w:spacing w:line="300" w:lineRule="auto"/>
      <w:ind w:left="840" w:leftChars="200" w:hanging="420" w:firstLineChars="0"/>
      <w:jc w:val="both"/>
    </w:pPr>
    <w:rPr>
      <w:rFonts w:ascii="Arial" w:hAnsi="Arial"/>
      <w:kern w:val="0"/>
      <w:sz w:val="21"/>
      <w:szCs w:val="21"/>
    </w:rPr>
  </w:style>
  <w:style w:type="paragraph" w:customStyle="1" w:styleId="1007">
    <w:name w:val="TableItem"/>
    <w:basedOn w:val="1"/>
    <w:qFormat/>
    <w:uiPriority w:val="0"/>
    <w:pPr>
      <w:adjustRightInd w:val="0"/>
      <w:spacing w:line="480" w:lineRule="exact"/>
      <w:ind w:firstLine="288"/>
      <w:textAlignment w:val="baseline"/>
    </w:pPr>
    <w:rPr>
      <w:rFonts w:ascii="Times New Roman" w:hAnsi="Times New Roman" w:eastAsia="宋体" w:cs="Times New Roman"/>
      <w:kern w:val="0"/>
      <w:sz w:val="24"/>
      <w:szCs w:val="20"/>
    </w:rPr>
  </w:style>
  <w:style w:type="paragraph" w:customStyle="1" w:styleId="1008">
    <w:name w:val="Police par défaut - Ne pas utiliser"/>
    <w:basedOn w:val="1"/>
    <w:next w:val="1"/>
    <w:qFormat/>
    <w:uiPriority w:val="0"/>
    <w:pPr>
      <w:ind w:left="1008"/>
    </w:pPr>
    <w:rPr>
      <w:rFonts w:ascii="Tahoma" w:hAnsi="Tahoma" w:eastAsia="宋体" w:cs="Times New Roman"/>
      <w:sz w:val="24"/>
      <w:szCs w:val="20"/>
    </w:rPr>
  </w:style>
  <w:style w:type="paragraph" w:customStyle="1" w:styleId="1009">
    <w:name w:val="招标—正文"/>
    <w:qFormat/>
    <w:uiPriority w:val="0"/>
    <w:pPr>
      <w:spacing w:beforeLines="50" w:afterLines="50"/>
      <w:ind w:left="200" w:leftChars="200"/>
      <w:jc w:val="both"/>
    </w:pPr>
    <w:rPr>
      <w:rFonts w:ascii="Arial" w:hAnsi="Arial" w:eastAsia="宋体" w:cs="Times New Roman"/>
      <w:bCs/>
      <w:kern w:val="2"/>
      <w:sz w:val="21"/>
      <w:szCs w:val="21"/>
      <w:lang w:val="en-US" w:eastAsia="zh-CN" w:bidi="ar-SA"/>
    </w:rPr>
  </w:style>
  <w:style w:type="paragraph" w:customStyle="1" w:styleId="1010">
    <w:name w:val="提示文字"/>
    <w:basedOn w:val="1"/>
    <w:qFormat/>
    <w:uiPriority w:val="0"/>
    <w:pPr>
      <w:spacing w:line="500" w:lineRule="exact"/>
      <w:ind w:firstLine="200" w:firstLineChars="200"/>
    </w:pPr>
    <w:rPr>
      <w:rFonts w:ascii="黑体" w:hAnsi="Times New Roman" w:eastAsia="黑体" w:cs="Times New Roman"/>
      <w:b/>
      <w:bCs/>
      <w:sz w:val="24"/>
      <w:szCs w:val="24"/>
    </w:rPr>
  </w:style>
  <w:style w:type="paragraph" w:customStyle="1" w:styleId="1011">
    <w:name w:val="HT_列表项目符号2"/>
    <w:basedOn w:val="1"/>
    <w:next w:val="1"/>
    <w:qFormat/>
    <w:uiPriority w:val="0"/>
    <w:pPr>
      <w:tabs>
        <w:tab w:val="left" w:pos="1247"/>
      </w:tabs>
      <w:spacing w:beforeLines="50" w:line="300" w:lineRule="auto"/>
      <w:ind w:left="1247" w:hanging="340"/>
    </w:pPr>
    <w:rPr>
      <w:rFonts w:ascii="Times New Roman" w:hAnsi="Times New Roman" w:eastAsia="宋体" w:cs="Times New Roman"/>
      <w:sz w:val="24"/>
      <w:szCs w:val="24"/>
    </w:rPr>
  </w:style>
  <w:style w:type="paragraph" w:customStyle="1" w:styleId="1012">
    <w:name w:val="_Style 12"/>
    <w:basedOn w:val="1"/>
    <w:next w:val="1"/>
    <w:qFormat/>
    <w:uiPriority w:val="0"/>
    <w:rPr>
      <w:rFonts w:ascii="Times New Roman" w:hAnsi="Times New Roman" w:eastAsia="宋体" w:cs="Times New Roman"/>
      <w:szCs w:val="24"/>
    </w:rPr>
  </w:style>
  <w:style w:type="paragraph" w:customStyle="1" w:styleId="1013">
    <w:name w:val="_Style 13"/>
    <w:basedOn w:val="1"/>
    <w:next w:val="23"/>
    <w:qFormat/>
    <w:uiPriority w:val="0"/>
    <w:pPr>
      <w:ind w:firstLine="420"/>
    </w:pPr>
    <w:rPr>
      <w:rFonts w:ascii="Times New Roman" w:hAnsi="Times New Roman" w:eastAsia="宋体" w:cs="Times New Roman"/>
      <w:szCs w:val="20"/>
    </w:rPr>
  </w:style>
  <w:style w:type="paragraph" w:customStyle="1" w:styleId="1014">
    <w:name w:val="_Style 17"/>
    <w:basedOn w:val="1"/>
    <w:next w:val="74"/>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15">
    <w:name w:val="_Style 32"/>
    <w:basedOn w:val="1"/>
    <w:next w:val="41"/>
    <w:qFormat/>
    <w:uiPriority w:val="0"/>
    <w:rPr>
      <w:rFonts w:ascii="宋体" w:hAnsi="Courier New" w:eastAsia="宋体" w:cs="Times New Roman"/>
      <w:szCs w:val="21"/>
    </w:rPr>
  </w:style>
  <w:style w:type="paragraph" w:customStyle="1" w:styleId="1016">
    <w:name w:val="_Style 34"/>
    <w:basedOn w:val="1"/>
    <w:next w:val="1"/>
    <w:qFormat/>
    <w:uiPriority w:val="0"/>
    <w:pPr>
      <w:ind w:firstLine="480" w:firstLineChars="200"/>
    </w:pPr>
    <w:rPr>
      <w:rFonts w:ascii="Times New Roman" w:hAnsi="Times New Roman" w:eastAsia="宋体" w:cs="Times New Roman"/>
      <w:sz w:val="24"/>
      <w:szCs w:val="24"/>
    </w:rPr>
  </w:style>
  <w:style w:type="paragraph" w:customStyle="1" w:styleId="1017">
    <w:name w:val="_Style 35"/>
    <w:basedOn w:val="1"/>
    <w:next w:val="41"/>
    <w:qFormat/>
    <w:uiPriority w:val="0"/>
    <w:rPr>
      <w:rFonts w:ascii="宋体" w:hAnsi="Courier New" w:eastAsia="宋体" w:cs="Times New Roman"/>
      <w:szCs w:val="20"/>
    </w:rPr>
  </w:style>
  <w:style w:type="character" w:customStyle="1" w:styleId="1018">
    <w:name w:val="Char Char28"/>
    <w:qFormat/>
    <w:uiPriority w:val="0"/>
    <w:rPr>
      <w:rFonts w:eastAsia="宋体"/>
      <w:b/>
      <w:bCs/>
      <w:kern w:val="44"/>
      <w:sz w:val="44"/>
      <w:szCs w:val="44"/>
      <w:lang w:val="en-US" w:eastAsia="zh-CN" w:bidi="ar-SA"/>
    </w:rPr>
  </w:style>
  <w:style w:type="character" w:customStyle="1" w:styleId="1019">
    <w:name w:val="Char Char27"/>
    <w:qFormat/>
    <w:uiPriority w:val="0"/>
    <w:rPr>
      <w:rFonts w:ascii="Arial" w:hAnsi="Arial" w:eastAsia="黑体"/>
      <w:b/>
      <w:bCs/>
      <w:kern w:val="2"/>
      <w:sz w:val="32"/>
      <w:szCs w:val="32"/>
      <w:lang w:val="en-US" w:eastAsia="zh-CN" w:bidi="ar-SA"/>
    </w:rPr>
  </w:style>
  <w:style w:type="character" w:customStyle="1" w:styleId="1020">
    <w:name w:val="Char Char26"/>
    <w:qFormat/>
    <w:uiPriority w:val="0"/>
    <w:rPr>
      <w:rFonts w:eastAsia="宋体"/>
      <w:b/>
      <w:bCs/>
      <w:kern w:val="2"/>
      <w:sz w:val="32"/>
      <w:szCs w:val="32"/>
      <w:lang w:val="en-US" w:eastAsia="zh-CN" w:bidi="ar-SA"/>
    </w:rPr>
  </w:style>
  <w:style w:type="character" w:customStyle="1" w:styleId="1021">
    <w:name w:val="even Char"/>
    <w:qFormat/>
    <w:uiPriority w:val="0"/>
    <w:rPr>
      <w:rFonts w:eastAsia="宋体"/>
      <w:kern w:val="2"/>
      <w:sz w:val="18"/>
      <w:lang w:val="en-US" w:eastAsia="zh-CN" w:bidi="ar-SA"/>
    </w:rPr>
  </w:style>
  <w:style w:type="character" w:customStyle="1" w:styleId="1022">
    <w:name w:val="Heading 3 Char1 Char"/>
    <w:qFormat/>
    <w:uiPriority w:val="0"/>
    <w:rPr>
      <w:rFonts w:hAnsi="PMingLiU" w:eastAsia="PMingLiU"/>
      <w:bCs/>
      <w:snapToGrid w:val="0"/>
      <w:sz w:val="24"/>
      <w:szCs w:val="24"/>
      <w:lang w:val="en-AU" w:eastAsia="zh-TW" w:bidi="ar-SA"/>
    </w:rPr>
  </w:style>
  <w:style w:type="character" w:customStyle="1" w:styleId="1023">
    <w:name w:val="Style Heading 1 + (Latin) Times New Roman Char"/>
    <w:qFormat/>
    <w:uiPriority w:val="0"/>
    <w:rPr>
      <w:rFonts w:ascii="Times New Roman Bold" w:hAnsi="Times New Roman Bold" w:eastAsia="PMingLiU"/>
      <w:b/>
      <w:bCs/>
      <w:snapToGrid w:val="0"/>
      <w:kern w:val="52"/>
      <w:sz w:val="24"/>
      <w:szCs w:val="24"/>
      <w:lang w:val="en-GB" w:eastAsia="zh-TW" w:bidi="ar-SA"/>
    </w:rPr>
  </w:style>
  <w:style w:type="character" w:customStyle="1" w:styleId="1024">
    <w:name w:val="括弧级编号 Char Char"/>
    <w:link w:val="1025"/>
    <w:qFormat/>
    <w:uiPriority w:val="0"/>
    <w:rPr>
      <w:sz w:val="24"/>
      <w:szCs w:val="24"/>
    </w:rPr>
  </w:style>
  <w:style w:type="paragraph" w:customStyle="1" w:styleId="1025">
    <w:name w:val="括弧级编号"/>
    <w:basedOn w:val="1"/>
    <w:next w:val="1"/>
    <w:link w:val="1024"/>
    <w:qFormat/>
    <w:uiPriority w:val="0"/>
    <w:pPr>
      <w:tabs>
        <w:tab w:val="left" w:pos="420"/>
        <w:tab w:val="left" w:pos="1555"/>
      </w:tabs>
      <w:spacing w:after="120" w:line="360" w:lineRule="auto"/>
      <w:ind w:left="420" w:hanging="420"/>
    </w:pPr>
    <w:rPr>
      <w:sz w:val="24"/>
      <w:szCs w:val="24"/>
    </w:rPr>
  </w:style>
  <w:style w:type="character" w:customStyle="1" w:styleId="1026">
    <w:name w:val="括弧级编号 Char"/>
    <w:qFormat/>
    <w:uiPriority w:val="0"/>
    <w:rPr>
      <w:rFonts w:eastAsia="宋体"/>
      <w:kern w:val="2"/>
      <w:sz w:val="24"/>
      <w:szCs w:val="24"/>
      <w:lang w:val="en-US" w:eastAsia="zh-CN" w:bidi="ar-SA"/>
    </w:rPr>
  </w:style>
  <w:style w:type="character" w:customStyle="1" w:styleId="1027">
    <w:name w:val="Standards"/>
    <w:qFormat/>
    <w:uiPriority w:val="0"/>
    <w:rPr>
      <w:rFonts w:ascii="Univers" w:hAnsi="Univers"/>
      <w:sz w:val="24"/>
      <w:lang w:val="en-US"/>
    </w:rPr>
  </w:style>
  <w:style w:type="character" w:customStyle="1" w:styleId="1028">
    <w:name w:val="Plain Text Char Char"/>
    <w:link w:val="1029"/>
    <w:qFormat/>
    <w:uiPriority w:val="0"/>
    <w:rPr>
      <w:rFonts w:ascii="宋体" w:hAnsi="Courier New"/>
    </w:rPr>
  </w:style>
  <w:style w:type="paragraph" w:customStyle="1" w:styleId="1029">
    <w:name w:val="纯文本2"/>
    <w:basedOn w:val="1"/>
    <w:link w:val="1028"/>
    <w:qFormat/>
    <w:uiPriority w:val="0"/>
    <w:rPr>
      <w:rFonts w:ascii="宋体" w:hAnsi="Courier New"/>
    </w:rPr>
  </w:style>
  <w:style w:type="character" w:customStyle="1" w:styleId="1030">
    <w:name w:val="Char Char11"/>
    <w:qFormat/>
    <w:uiPriority w:val="0"/>
    <w:rPr>
      <w:rFonts w:ascii="仿宋_GB2312" w:eastAsia="仿宋_GB2312"/>
      <w:b/>
      <w:sz w:val="32"/>
    </w:rPr>
  </w:style>
  <w:style w:type="character" w:customStyle="1" w:styleId="1031">
    <w:name w:val="符号标题 Char Char"/>
    <w:link w:val="1032"/>
    <w:qFormat/>
    <w:uiPriority w:val="0"/>
    <w:rPr>
      <w:sz w:val="24"/>
      <w:szCs w:val="24"/>
    </w:rPr>
  </w:style>
  <w:style w:type="paragraph" w:customStyle="1" w:styleId="1032">
    <w:name w:val="符号标题"/>
    <w:basedOn w:val="1"/>
    <w:next w:val="1"/>
    <w:link w:val="1031"/>
    <w:qFormat/>
    <w:uiPriority w:val="0"/>
    <w:pPr>
      <w:tabs>
        <w:tab w:val="left" w:pos="1463"/>
      </w:tabs>
      <w:spacing w:afterLines="50" w:line="360" w:lineRule="auto"/>
      <w:ind w:left="1260" w:hanging="420"/>
    </w:pPr>
    <w:rPr>
      <w:sz w:val="24"/>
      <w:szCs w:val="24"/>
    </w:rPr>
  </w:style>
  <w:style w:type="character" w:customStyle="1" w:styleId="1033">
    <w:name w:val="标题 3 Char1"/>
    <w:qFormat/>
    <w:uiPriority w:val="0"/>
    <w:rPr>
      <w:rFonts w:ascii="Arial" w:hAnsi="Arial" w:eastAsia="宋体"/>
      <w:bCs/>
      <w:szCs w:val="32"/>
    </w:rPr>
  </w:style>
  <w:style w:type="paragraph" w:customStyle="1" w:styleId="1034">
    <w:name w:val="6级小标题"/>
    <w:basedOn w:val="1035"/>
    <w:link w:val="1036"/>
    <w:qFormat/>
    <w:uiPriority w:val="0"/>
    <w:pPr>
      <w:tabs>
        <w:tab w:val="left" w:pos="1095"/>
      </w:tabs>
      <w:ind w:left="1095" w:hanging="360"/>
    </w:pPr>
    <w:rPr>
      <w:kern w:val="0"/>
      <w:sz w:val="20"/>
    </w:rPr>
  </w:style>
  <w:style w:type="paragraph" w:customStyle="1" w:styleId="1035">
    <w:name w:val="列出段落1111"/>
    <w:basedOn w:val="1"/>
    <w:qFormat/>
    <w:uiPriority w:val="0"/>
    <w:pPr>
      <w:ind w:hanging="862"/>
    </w:pPr>
    <w:rPr>
      <w:rFonts w:ascii="Times New Roman" w:hAnsi="Times New Roman" w:eastAsia="宋体" w:cs="Times New Roman"/>
      <w:szCs w:val="20"/>
    </w:rPr>
  </w:style>
  <w:style w:type="character" w:customStyle="1" w:styleId="1036">
    <w:name w:val="6级小标题 Char"/>
    <w:link w:val="1034"/>
    <w:qFormat/>
    <w:uiPriority w:val="0"/>
    <w:rPr>
      <w:rFonts w:ascii="Times New Roman" w:hAnsi="Times New Roman" w:eastAsia="宋体" w:cs="Times New Roman"/>
      <w:kern w:val="0"/>
      <w:sz w:val="20"/>
      <w:szCs w:val="20"/>
    </w:rPr>
  </w:style>
  <w:style w:type="paragraph" w:customStyle="1" w:styleId="1037">
    <w:name w:val="标题 111"/>
    <w:basedOn w:val="2"/>
    <w:qFormat/>
    <w:uiPriority w:val="0"/>
    <w:pPr>
      <w:pageBreakBefore/>
      <w:tabs>
        <w:tab w:val="left" w:pos="840"/>
      </w:tabs>
      <w:spacing w:before="240" w:after="240" w:line="360" w:lineRule="auto"/>
      <w:ind w:left="200" w:hanging="200" w:hangingChars="200"/>
      <w:jc w:val="center"/>
    </w:pPr>
    <w:rPr>
      <w:rFonts w:ascii="MS Mincho" w:hAnsi="MS Mincho" w:eastAsia="MS Mincho"/>
      <w:color w:val="000000"/>
      <w:sz w:val="32"/>
      <w:szCs w:val="20"/>
    </w:rPr>
  </w:style>
  <w:style w:type="paragraph" w:customStyle="1" w:styleId="1038">
    <w:name w:val="招标文件A）"/>
    <w:qFormat/>
    <w:uiPriority w:val="0"/>
    <w:pPr>
      <w:spacing w:before="120" w:after="120" w:line="300" w:lineRule="auto"/>
      <w:outlineLvl w:val="6"/>
    </w:pPr>
    <w:rPr>
      <w:rFonts w:ascii="宋体" w:hAnsi="Times New Roman" w:eastAsia="宋体" w:cs="Times New Roman"/>
      <w:spacing w:val="10"/>
      <w:w w:val="95"/>
      <w:kern w:val="0"/>
      <w:sz w:val="21"/>
      <w:szCs w:val="20"/>
      <w:lang w:val="en-US" w:eastAsia="zh-CN" w:bidi="ar-SA"/>
    </w:rPr>
  </w:style>
  <w:style w:type="paragraph" w:customStyle="1" w:styleId="1039">
    <w:name w:val="Char1 Char Char Char1"/>
    <w:basedOn w:val="1"/>
    <w:qFormat/>
    <w:uiPriority w:val="0"/>
    <w:rPr>
      <w:rFonts w:ascii="仿宋_GB2312" w:hAnsi="Times New Roman" w:eastAsia="仿宋_GB2312" w:cs="Times New Roman"/>
      <w:b/>
      <w:sz w:val="32"/>
      <w:szCs w:val="20"/>
    </w:rPr>
  </w:style>
  <w:style w:type="paragraph" w:customStyle="1" w:styleId="1040">
    <w:name w:val="Char Char Char1 Char Char Char Char Char Char Char Char Char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41">
    <w:name w:val="StandardOhneEinzug"/>
    <w:basedOn w:val="1"/>
    <w:qFormat/>
    <w:uiPriority w:val="0"/>
    <w:pPr>
      <w:widowControl/>
      <w:tabs>
        <w:tab w:val="left" w:pos="560"/>
      </w:tabs>
      <w:spacing w:after="240" w:line="288" w:lineRule="auto"/>
      <w:ind w:left="200"/>
      <w:jc w:val="left"/>
    </w:pPr>
    <w:rPr>
      <w:rFonts w:ascii="Arial" w:hAnsi="Arial" w:eastAsia="宋体" w:cs="Times New Roman"/>
      <w:kern w:val="0"/>
      <w:sz w:val="22"/>
      <w:szCs w:val="20"/>
      <w:lang w:val="de-DE"/>
    </w:rPr>
  </w:style>
  <w:style w:type="paragraph" w:customStyle="1" w:styleId="1042">
    <w:name w:val="Char Char1 Char Char1"/>
    <w:basedOn w:val="1"/>
    <w:qFormat/>
    <w:uiPriority w:val="0"/>
    <w:rPr>
      <w:rFonts w:ascii="Tahoma" w:hAnsi="Tahoma" w:eastAsia="宋体" w:cs="Times New Roman"/>
      <w:sz w:val="24"/>
      <w:szCs w:val="20"/>
    </w:rPr>
  </w:style>
  <w:style w:type="paragraph" w:customStyle="1" w:styleId="1043">
    <w:name w:val="Char41"/>
    <w:basedOn w:val="1"/>
    <w:qFormat/>
    <w:uiPriority w:val="0"/>
    <w:rPr>
      <w:rFonts w:ascii="仿宋_GB2312" w:hAnsi="Times New Roman" w:eastAsia="仿宋_GB2312" w:cs="Times New Roman"/>
      <w:b/>
      <w:sz w:val="32"/>
      <w:szCs w:val="32"/>
    </w:rPr>
  </w:style>
  <w:style w:type="paragraph" w:customStyle="1" w:styleId="1044">
    <w:name w:val="Char Char Char1 Char Char Char Char1"/>
    <w:basedOn w:val="1"/>
    <w:qFormat/>
    <w:uiPriority w:val="0"/>
    <w:rPr>
      <w:rFonts w:ascii="Tahoma" w:hAnsi="Tahoma" w:eastAsia="宋体" w:cs="Times New Roman"/>
      <w:sz w:val="24"/>
      <w:szCs w:val="20"/>
    </w:rPr>
  </w:style>
  <w:style w:type="paragraph" w:customStyle="1" w:styleId="1045">
    <w:name w:val="Char Char Char2 Char"/>
    <w:basedOn w:val="4"/>
    <w:qFormat/>
    <w:uiPriority w:val="0"/>
    <w:pPr>
      <w:tabs>
        <w:tab w:val="left" w:pos="2291"/>
      </w:tabs>
      <w:spacing w:beforeLines="50" w:line="300" w:lineRule="auto"/>
      <w:ind w:left="2836" w:hanging="567" w:firstLineChars="0"/>
    </w:pPr>
    <w:rPr>
      <w:rFonts w:ascii="宋体" w:hAnsi="Arial" w:cs="Arial"/>
      <w:b w:val="0"/>
      <w:bCs w:val="0"/>
      <w:kern w:val="44"/>
      <w:szCs w:val="21"/>
    </w:rPr>
  </w:style>
  <w:style w:type="paragraph" w:customStyle="1" w:styleId="1046">
    <w:name w:val="Char111"/>
    <w:basedOn w:val="1"/>
    <w:qFormat/>
    <w:uiPriority w:val="0"/>
    <w:rPr>
      <w:rFonts w:ascii="仿宋_GB2312" w:hAnsi="Times New Roman" w:eastAsia="仿宋_GB2312" w:cs="Times New Roman"/>
      <w:b/>
      <w:sz w:val="32"/>
      <w:szCs w:val="32"/>
    </w:rPr>
  </w:style>
  <w:style w:type="paragraph" w:customStyle="1" w:styleId="1047">
    <w:name w:val="Char Char Char1 Char Char Char Char Char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48">
    <w:name w:val="Char Char Char1 Char Char Char Char Char Char Char Char Char Char Char Char Char Char Char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49">
    <w:name w:val="Normal 4"/>
    <w:basedOn w:val="1"/>
    <w:qFormat/>
    <w:uiPriority w:val="0"/>
    <w:pPr>
      <w:spacing w:line="480" w:lineRule="exact"/>
      <w:ind w:left="1079" w:leftChars="514" w:right="170"/>
      <w:jc w:val="left"/>
    </w:pPr>
    <w:rPr>
      <w:rFonts w:ascii="宋体" w:hAnsi="宋体" w:eastAsia="宋体" w:cs="Times New Roman"/>
      <w:kern w:val="0"/>
      <w:szCs w:val="21"/>
    </w:rPr>
  </w:style>
  <w:style w:type="paragraph" w:customStyle="1" w:styleId="1050">
    <w:name w:val="NORMAL INDEN"/>
    <w:qFormat/>
    <w:uiPriority w:val="0"/>
    <w:pPr>
      <w:widowControl w:val="0"/>
      <w:tabs>
        <w:tab w:val="left" w:pos="360"/>
        <w:tab w:val="left" w:pos="924"/>
        <w:tab w:val="left" w:pos="1080"/>
        <w:tab w:val="left" w:pos="1494"/>
        <w:tab w:val="left" w:pos="2058"/>
        <w:tab w:val="left" w:pos="2628"/>
        <w:tab w:val="left" w:pos="3192"/>
        <w:tab w:val="left" w:pos="3762"/>
        <w:tab w:val="left" w:pos="4326"/>
        <w:tab w:val="left" w:pos="4896"/>
        <w:tab w:val="left" w:pos="5460"/>
        <w:tab w:val="left" w:pos="6030"/>
        <w:tab w:val="left" w:pos="6594"/>
        <w:tab w:val="left" w:pos="7164"/>
        <w:tab w:val="left" w:pos="7728"/>
        <w:tab w:val="left" w:pos="7938"/>
        <w:tab w:val="left" w:pos="8298"/>
        <w:tab w:val="left" w:pos="8502"/>
        <w:tab w:val="left" w:pos="8862"/>
        <w:tab w:val="left" w:pos="9072"/>
        <w:tab w:val="left" w:pos="9432"/>
        <w:tab w:val="left" w:pos="9996"/>
      </w:tabs>
      <w:suppressAutoHyphens/>
      <w:spacing w:line="258" w:lineRule="exact"/>
      <w:ind w:left="720" w:hanging="720"/>
    </w:pPr>
    <w:rPr>
      <w:rFonts w:ascii="CG Times" w:hAnsi="CG Times" w:eastAsia="宋体" w:cs="Times New Roman"/>
      <w:snapToGrid w:val="0"/>
      <w:kern w:val="0"/>
      <w:sz w:val="22"/>
      <w:szCs w:val="20"/>
      <w:lang w:val="en-US" w:eastAsia="en-US" w:bidi="ar-SA"/>
    </w:rPr>
  </w:style>
  <w:style w:type="paragraph" w:customStyle="1" w:styleId="1051">
    <w:name w:val="Char Char Char1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52">
    <w:name w:val="5级小标题"/>
    <w:basedOn w:val="1035"/>
    <w:link w:val="1053"/>
    <w:qFormat/>
    <w:uiPriority w:val="0"/>
    <w:pPr>
      <w:ind w:left="1680" w:hanging="420"/>
    </w:pPr>
    <w:rPr>
      <w:kern w:val="0"/>
      <w:sz w:val="20"/>
    </w:rPr>
  </w:style>
  <w:style w:type="character" w:customStyle="1" w:styleId="1053">
    <w:name w:val="5级小标题 Char"/>
    <w:link w:val="1052"/>
    <w:qFormat/>
    <w:uiPriority w:val="0"/>
    <w:rPr>
      <w:rFonts w:ascii="Times New Roman" w:hAnsi="Times New Roman" w:eastAsia="宋体" w:cs="Times New Roman"/>
      <w:kern w:val="0"/>
      <w:sz w:val="20"/>
      <w:szCs w:val="20"/>
    </w:rPr>
  </w:style>
  <w:style w:type="paragraph" w:customStyle="1" w:styleId="1054">
    <w:name w:val="样式 样式 首行缩进:  2 字符 + Times New Roman 小四 两端对齐 首行缩进:  2 字符 段前: ..."/>
    <w:basedOn w:val="1"/>
    <w:link w:val="1055"/>
    <w:qFormat/>
    <w:uiPriority w:val="0"/>
    <w:pPr>
      <w:spacing w:line="480" w:lineRule="exact"/>
      <w:ind w:firstLine="480" w:firstLineChars="200"/>
    </w:pPr>
    <w:rPr>
      <w:rFonts w:ascii="Times New Roman" w:hAnsi="Times New Roman" w:eastAsia="宋体" w:cs="Times New Roman"/>
      <w:kern w:val="0"/>
      <w:sz w:val="24"/>
      <w:szCs w:val="20"/>
    </w:rPr>
  </w:style>
  <w:style w:type="character" w:customStyle="1" w:styleId="1055">
    <w:name w:val="样式 样式 首行缩进:  2 字符 + Times New Roman 小四 两端对齐 首行缩进:  2 字符 段前: ... Char"/>
    <w:link w:val="1054"/>
    <w:qFormat/>
    <w:uiPriority w:val="0"/>
    <w:rPr>
      <w:rFonts w:ascii="Times New Roman" w:hAnsi="Times New Roman" w:eastAsia="宋体" w:cs="Times New Roman"/>
      <w:kern w:val="0"/>
      <w:sz w:val="24"/>
      <w:szCs w:val="20"/>
    </w:rPr>
  </w:style>
  <w:style w:type="paragraph" w:customStyle="1" w:styleId="1056">
    <w:name w:val="样式 宋体 小四 段前: 7.8 磅 行距: 1.5 倍行距"/>
    <w:basedOn w:val="1"/>
    <w:qFormat/>
    <w:uiPriority w:val="0"/>
    <w:pPr>
      <w:spacing w:line="480" w:lineRule="exact"/>
      <w:ind w:firstLine="200" w:firstLineChars="200"/>
    </w:pPr>
    <w:rPr>
      <w:rFonts w:ascii="宋体" w:hAnsi="宋体" w:eastAsia="宋体" w:cs="宋体"/>
      <w:sz w:val="24"/>
      <w:szCs w:val="20"/>
    </w:rPr>
  </w:style>
  <w:style w:type="paragraph" w:customStyle="1" w:styleId="1057">
    <w:name w:val="四号线第二级"/>
    <w:basedOn w:val="1"/>
    <w:qFormat/>
    <w:uiPriority w:val="0"/>
    <w:pPr>
      <w:tabs>
        <w:tab w:val="left" w:pos="0"/>
      </w:tabs>
      <w:ind w:left="1680" w:hanging="420"/>
    </w:pPr>
    <w:rPr>
      <w:rFonts w:ascii="Times New Roman" w:hAnsi="Times New Roman" w:eastAsia="宋体" w:cs="Times New Roman"/>
      <w:szCs w:val="24"/>
    </w:rPr>
  </w:style>
  <w:style w:type="paragraph" w:customStyle="1" w:styleId="1058">
    <w:name w:val="样式 标题 2标题 1.1Heading 2 Char2 headline Charh Charheadline Ch..."/>
    <w:basedOn w:val="3"/>
    <w:qFormat/>
    <w:uiPriority w:val="0"/>
    <w:pPr>
      <w:spacing w:line="416" w:lineRule="auto"/>
    </w:pPr>
    <w:rPr>
      <w:rFonts w:ascii="宋体" w:hAnsi="宋体"/>
      <w:bCs w:val="0"/>
      <w:szCs w:val="20"/>
    </w:rPr>
  </w:style>
  <w:style w:type="character" w:customStyle="1" w:styleId="1059">
    <w:name w:val="已访问的超链接1"/>
    <w:qFormat/>
    <w:uiPriority w:val="99"/>
    <w:rPr>
      <w:color w:val="800080"/>
      <w:u w:val="single"/>
    </w:rPr>
  </w:style>
  <w:style w:type="paragraph" w:customStyle="1" w:styleId="1060">
    <w:name w:val="三点段 Char"/>
    <w:basedOn w:val="1"/>
    <w:qFormat/>
    <w:uiPriority w:val="0"/>
    <w:pPr>
      <w:spacing w:line="360" w:lineRule="auto"/>
      <w:ind w:left="1200" w:hanging="1200" w:hangingChars="500"/>
    </w:pPr>
    <w:rPr>
      <w:rFonts w:hint="eastAsia" w:ascii="宋体" w:hAnsi="Times New Roman" w:eastAsia="宋体" w:cs="Times New Roman"/>
      <w:sz w:val="24"/>
      <w:szCs w:val="24"/>
    </w:rPr>
  </w:style>
  <w:style w:type="paragraph" w:customStyle="1" w:styleId="1061">
    <w:name w:val="mjd"/>
    <w:basedOn w:val="1"/>
    <w:qFormat/>
    <w:uiPriority w:val="0"/>
    <w:pPr>
      <w:tabs>
        <w:tab w:val="left" w:pos="1080"/>
        <w:tab w:val="left" w:pos="6960"/>
      </w:tabs>
      <w:autoSpaceDE w:val="0"/>
      <w:autoSpaceDN w:val="0"/>
      <w:adjustRightInd w:val="0"/>
      <w:spacing w:line="312" w:lineRule="atLeast"/>
      <w:ind w:left="1080" w:hanging="1080"/>
      <w:jc w:val="left"/>
    </w:pPr>
    <w:rPr>
      <w:rFonts w:hint="eastAsia" w:ascii="宋体" w:hAnsi="Tms Rmn" w:eastAsia="宋体" w:cs="Times New Roman"/>
      <w:kern w:val="0"/>
      <w:szCs w:val="20"/>
    </w:rPr>
  </w:style>
  <w:style w:type="paragraph" w:customStyle="1" w:styleId="1062">
    <w:name w:val="tll"/>
    <w:basedOn w:val="1"/>
    <w:qFormat/>
    <w:uiPriority w:val="0"/>
    <w:pPr>
      <w:autoSpaceDE w:val="0"/>
      <w:autoSpaceDN w:val="0"/>
      <w:adjustRightInd w:val="0"/>
      <w:spacing w:line="300" w:lineRule="atLeast"/>
      <w:ind w:firstLine="709"/>
      <w:jc w:val="left"/>
      <w:textAlignment w:val="baseline"/>
    </w:pPr>
    <w:rPr>
      <w:rFonts w:ascii="仿宋_GB2312" w:hAnsi="Arial" w:eastAsia="仿宋_GB2312" w:cs="Times New Roman"/>
      <w:kern w:val="0"/>
      <w:szCs w:val="20"/>
    </w:rPr>
  </w:style>
  <w:style w:type="paragraph" w:customStyle="1" w:styleId="1063">
    <w:name w:val="标题2 Char"/>
    <w:basedOn w:val="3"/>
    <w:qFormat/>
    <w:uiPriority w:val="0"/>
    <w:pPr>
      <w:tabs>
        <w:tab w:val="left" w:pos="709"/>
      </w:tabs>
      <w:adjustRightInd w:val="0"/>
      <w:ind w:left="709" w:hanging="709"/>
      <w:textAlignment w:val="baseline"/>
    </w:pPr>
    <w:rPr>
      <w:rFonts w:eastAsia="仿宋_GB2312" w:cs="Arial"/>
      <w:b w:val="0"/>
      <w:bCs w:val="0"/>
      <w:sz w:val="21"/>
      <w:szCs w:val="24"/>
    </w:rPr>
  </w:style>
  <w:style w:type="paragraph" w:customStyle="1" w:styleId="1064">
    <w:name w:val="样式 标题2 + 字距调整8 磅"/>
    <w:basedOn w:val="1063"/>
    <w:qFormat/>
    <w:uiPriority w:val="0"/>
    <w:rPr>
      <w:kern w:val="16"/>
    </w:rPr>
  </w:style>
  <w:style w:type="paragraph" w:customStyle="1" w:styleId="1065">
    <w:name w:val="Sprechblasentext"/>
    <w:basedOn w:val="1"/>
    <w:qFormat/>
    <w:uiPriority w:val="0"/>
    <w:pPr>
      <w:spacing w:line="300" w:lineRule="atLeast"/>
      <w:ind w:firstLine="709"/>
    </w:pPr>
    <w:rPr>
      <w:rFonts w:ascii="Tahoma" w:hAnsi="Tahoma" w:eastAsia="宋体" w:cs="Tahoma"/>
      <w:sz w:val="16"/>
      <w:szCs w:val="16"/>
    </w:rPr>
  </w:style>
  <w:style w:type="paragraph" w:customStyle="1" w:styleId="1066">
    <w:name w:val="正文文本1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kern w:val="0"/>
      <w:sz w:val="24"/>
      <w:szCs w:val="20"/>
      <w:lang w:val="en-US" w:eastAsia="zh-CN" w:bidi="ar-SA"/>
    </w:rPr>
  </w:style>
  <w:style w:type="paragraph" w:customStyle="1" w:styleId="1067">
    <w:name w:val="批注框文本1"/>
    <w:basedOn w:val="1"/>
    <w:qFormat/>
    <w:uiPriority w:val="0"/>
    <w:rPr>
      <w:rFonts w:ascii="Times New Roman" w:hAnsi="Times New Roman" w:eastAsia="宋体" w:cs="Times New Roman"/>
      <w:sz w:val="16"/>
      <w:szCs w:val="16"/>
    </w:rPr>
  </w:style>
  <w:style w:type="paragraph" w:customStyle="1" w:styleId="1068">
    <w:name w:val="样式 标题 2标题 1.1head:2#2 headlinehheadlineS&amp;R2ERMH2Head 2 +..."/>
    <w:basedOn w:val="3"/>
    <w:qFormat/>
    <w:uiPriority w:val="0"/>
    <w:pPr>
      <w:tabs>
        <w:tab w:val="left" w:pos="907"/>
      </w:tabs>
      <w:autoSpaceDE w:val="0"/>
      <w:autoSpaceDN w:val="0"/>
      <w:adjustRightInd w:val="0"/>
      <w:spacing w:before="120" w:after="120"/>
      <w:ind w:left="907" w:hanging="907"/>
      <w:jc w:val="center"/>
      <w:textAlignment w:val="baseline"/>
    </w:pPr>
    <w:rPr>
      <w:szCs w:val="20"/>
    </w:rPr>
  </w:style>
  <w:style w:type="character" w:customStyle="1" w:styleId="1069">
    <w:name w:val="样式 标题 2标题 1.1head:2#2 headlinehheadlineS&amp;R2ERMH2Head 2 +... Char"/>
    <w:qFormat/>
    <w:uiPriority w:val="0"/>
    <w:rPr>
      <w:rFonts w:ascii="Arial" w:hAnsi="Arial" w:eastAsia="宋体"/>
      <w:b/>
      <w:bCs/>
      <w:sz w:val="24"/>
      <w:lang w:val="en-US" w:eastAsia="zh-CN" w:bidi="ar-SA"/>
    </w:rPr>
  </w:style>
  <w:style w:type="paragraph" w:customStyle="1" w:styleId="1070">
    <w:name w:val="Footer First"/>
    <w:basedOn w:val="50"/>
    <w:qFormat/>
    <w:uiPriority w:val="0"/>
    <w:pPr>
      <w:keepLines/>
      <w:widowControl/>
      <w:tabs>
        <w:tab w:val="left" w:pos="1080"/>
        <w:tab w:val="left" w:pos="1627"/>
        <w:tab w:val="left" w:pos="2160"/>
        <w:tab w:val="left" w:pos="2880"/>
        <w:tab w:val="center" w:pos="4320"/>
        <w:tab w:val="clear" w:pos="4153"/>
        <w:tab w:val="clear" w:pos="8306"/>
      </w:tabs>
      <w:snapToGrid/>
      <w:spacing w:line="300" w:lineRule="exact"/>
      <w:jc w:val="center"/>
    </w:pPr>
    <w:rPr>
      <w:rFonts w:ascii="Univers" w:hAnsi="Univers"/>
      <w:sz w:val="22"/>
      <w:szCs w:val="20"/>
    </w:rPr>
  </w:style>
  <w:style w:type="paragraph" w:customStyle="1" w:styleId="1071">
    <w:name w:val="Part Title"/>
    <w:basedOn w:val="1"/>
    <w:next w:val="1"/>
    <w:qFormat/>
    <w:uiPriority w:val="0"/>
    <w:pPr>
      <w:keepNext/>
      <w:keepLines/>
      <w:widowControl/>
      <w:tabs>
        <w:tab w:val="left" w:pos="720"/>
        <w:tab w:val="left" w:pos="1080"/>
        <w:tab w:val="left" w:pos="1627"/>
      </w:tabs>
      <w:spacing w:before="600" w:after="120" w:line="300" w:lineRule="exact"/>
      <w:jc w:val="center"/>
    </w:pPr>
    <w:rPr>
      <w:rFonts w:ascii="Arial" w:hAnsi="Arial" w:eastAsia="宋体" w:cs="Times New Roman"/>
      <w:b/>
      <w:kern w:val="28"/>
      <w:sz w:val="36"/>
      <w:szCs w:val="20"/>
    </w:rPr>
  </w:style>
  <w:style w:type="paragraph" w:customStyle="1" w:styleId="1072">
    <w:name w:val="Numbered List"/>
    <w:basedOn w:val="52"/>
    <w:qFormat/>
    <w:uiPriority w:val="0"/>
    <w:pPr>
      <w:widowControl/>
      <w:pBdr>
        <w:bottom w:val="none" w:color="auto" w:sz="0" w:space="0"/>
      </w:pBdr>
      <w:tabs>
        <w:tab w:val="left" w:pos="360"/>
        <w:tab w:val="clear" w:pos="4153"/>
        <w:tab w:val="clear" w:pos="8306"/>
      </w:tabs>
      <w:snapToGrid/>
      <w:ind w:left="360" w:hanging="360"/>
      <w:jc w:val="left"/>
    </w:pPr>
    <w:rPr>
      <w:rFonts w:ascii="Univers" w:hAnsi="Univers"/>
      <w:sz w:val="22"/>
      <w:szCs w:val="20"/>
    </w:rPr>
  </w:style>
  <w:style w:type="paragraph" w:customStyle="1" w:styleId="1073">
    <w:name w:val="Sub title 1"/>
    <w:basedOn w:val="1066"/>
    <w:qFormat/>
    <w:uiPriority w:val="0"/>
    <w:pPr>
      <w:tabs>
        <w:tab w:val="left" w:pos="1304"/>
      </w:tabs>
      <w:ind w:left="1304" w:hanging="170"/>
    </w:pPr>
    <w:rPr>
      <w:color w:val="auto"/>
    </w:rPr>
  </w:style>
  <w:style w:type="paragraph" w:customStyle="1" w:styleId="1074">
    <w:name w:val="标书正文1"/>
    <w:basedOn w:val="1"/>
    <w:qFormat/>
    <w:uiPriority w:val="0"/>
    <w:pPr>
      <w:tabs>
        <w:tab w:val="left" w:pos="1438"/>
      </w:tabs>
      <w:spacing w:before="100" w:after="100" w:line="360" w:lineRule="auto"/>
      <w:ind w:left="1438" w:hanging="720"/>
    </w:pPr>
    <w:rPr>
      <w:rFonts w:ascii="宋体" w:hAnsi="宋体" w:eastAsia="宋体" w:cs="Times New Roman"/>
      <w:szCs w:val="24"/>
    </w:rPr>
  </w:style>
  <w:style w:type="paragraph" w:customStyle="1" w:styleId="1075">
    <w:name w:val="样式 样式 正文段落 + 段前: 0.2 行 + 段前: 0.5 行"/>
    <w:basedOn w:val="1"/>
    <w:qFormat/>
    <w:uiPriority w:val="0"/>
    <w:pPr>
      <w:autoSpaceDE w:val="0"/>
      <w:autoSpaceDN w:val="0"/>
      <w:adjustRightInd w:val="0"/>
      <w:snapToGrid w:val="0"/>
      <w:spacing w:beforeLines="20" w:line="540" w:lineRule="exact"/>
      <w:ind w:firstLine="567"/>
      <w:textAlignment w:val="baseline"/>
    </w:pPr>
    <w:rPr>
      <w:rFonts w:ascii="宋体" w:hAnsi="Tms Rmn" w:eastAsia="宋体" w:cs="宋体"/>
      <w:kern w:val="0"/>
      <w:sz w:val="26"/>
      <w:szCs w:val="20"/>
    </w:rPr>
  </w:style>
  <w:style w:type="paragraph" w:customStyle="1" w:styleId="1076">
    <w:name w:val="样式"/>
    <w:link w:val="1077"/>
    <w:qFormat/>
    <w:uiPriority w:val="0"/>
    <w:pPr>
      <w:widowControl w:val="0"/>
      <w:autoSpaceDE w:val="0"/>
      <w:autoSpaceDN w:val="0"/>
      <w:adjustRightInd w:val="0"/>
    </w:pPr>
    <w:rPr>
      <w:rFonts w:ascii="宋体" w:hAnsi="宋体" w:eastAsia="宋体" w:cs="Times New Roman"/>
      <w:kern w:val="0"/>
      <w:sz w:val="24"/>
      <w:szCs w:val="24"/>
      <w:lang w:val="en-US" w:eastAsia="zh-CN" w:bidi="ar-SA"/>
    </w:rPr>
  </w:style>
  <w:style w:type="character" w:customStyle="1" w:styleId="1077">
    <w:name w:val="样式 Char"/>
    <w:link w:val="1076"/>
    <w:qFormat/>
    <w:uiPriority w:val="0"/>
    <w:rPr>
      <w:rFonts w:ascii="宋体" w:hAnsi="宋体" w:eastAsia="宋体" w:cs="Times New Roman"/>
      <w:kern w:val="0"/>
      <w:sz w:val="24"/>
      <w:szCs w:val="24"/>
    </w:rPr>
  </w:style>
  <w:style w:type="paragraph" w:customStyle="1" w:styleId="1078">
    <w:name w:val="二级标题"/>
    <w:qFormat/>
    <w:uiPriority w:val="0"/>
    <w:pPr>
      <w:spacing w:before="240" w:after="120"/>
    </w:pPr>
    <w:rPr>
      <w:rFonts w:ascii="Times New Roman" w:hAnsi="Times New Roman" w:eastAsia="黑体" w:cs="Times New Roman"/>
      <w:b/>
      <w:kern w:val="2"/>
      <w:sz w:val="26"/>
      <w:szCs w:val="20"/>
      <w:lang w:val="en-US" w:eastAsia="zh-CN" w:bidi="ar-SA"/>
    </w:rPr>
  </w:style>
  <w:style w:type="paragraph" w:customStyle="1" w:styleId="1079">
    <w:name w:val="图名图序"/>
    <w:qFormat/>
    <w:uiPriority w:val="0"/>
    <w:pPr>
      <w:adjustRightInd w:val="0"/>
      <w:spacing w:before="120" w:after="240"/>
      <w:jc w:val="center"/>
    </w:pPr>
    <w:rPr>
      <w:rFonts w:ascii="宋体" w:hAnsi="宋体" w:eastAsia="宋体" w:cs="Times New Roman"/>
      <w:kern w:val="2"/>
      <w:sz w:val="21"/>
      <w:szCs w:val="20"/>
      <w:lang w:val="en-US" w:eastAsia="zh-CN" w:bidi="ar-SA"/>
    </w:rPr>
  </w:style>
  <w:style w:type="paragraph" w:customStyle="1" w:styleId="1080">
    <w:name w:val="一级标题"/>
    <w:qFormat/>
    <w:uiPriority w:val="0"/>
    <w:pPr>
      <w:spacing w:before="480" w:after="120"/>
    </w:pPr>
    <w:rPr>
      <w:rFonts w:ascii="Times New Roman" w:hAnsi="Times New Roman" w:eastAsia="黑体" w:cs="Times New Roman"/>
      <w:b/>
      <w:kern w:val="2"/>
      <w:sz w:val="28"/>
      <w:szCs w:val="20"/>
      <w:lang w:val="en-US" w:eastAsia="zh-CN" w:bidi="ar-SA"/>
    </w:rPr>
  </w:style>
  <w:style w:type="paragraph" w:customStyle="1" w:styleId="1081">
    <w:name w:val="正缩2字符"/>
    <w:basedOn w:val="1"/>
    <w:qFormat/>
    <w:uiPriority w:val="0"/>
    <w:pPr>
      <w:spacing w:line="480" w:lineRule="exact"/>
      <w:ind w:firstLine="200" w:firstLineChars="200"/>
    </w:pPr>
    <w:rPr>
      <w:rFonts w:ascii="Times New Roman" w:hAnsi="Times New Roman" w:eastAsia="宋体" w:cs="Times New Roman"/>
      <w:sz w:val="24"/>
      <w:szCs w:val="24"/>
    </w:rPr>
  </w:style>
  <w:style w:type="paragraph" w:customStyle="1" w:styleId="1082">
    <w:name w:val="样式 左侧:  2 字符 段前: 0.5 行"/>
    <w:basedOn w:val="1"/>
    <w:qFormat/>
    <w:uiPriority w:val="0"/>
    <w:pPr>
      <w:spacing w:beforeLines="50"/>
      <w:ind w:firstLine="200" w:firstLineChars="200"/>
    </w:pPr>
    <w:rPr>
      <w:rFonts w:ascii="宋体" w:hAnsi="Times New Roman" w:eastAsia="宋体" w:cs="宋体"/>
      <w:sz w:val="24"/>
      <w:szCs w:val="20"/>
    </w:rPr>
  </w:style>
  <w:style w:type="paragraph" w:customStyle="1" w:styleId="1083">
    <w:name w:val="样式 标题 4 + 段前: 自动"/>
    <w:basedOn w:val="5"/>
    <w:qFormat/>
    <w:uiPriority w:val="0"/>
    <w:pPr>
      <w:tabs>
        <w:tab w:val="left" w:pos="1062"/>
      </w:tabs>
      <w:spacing w:beforeLines="50" w:after="0" w:line="400" w:lineRule="exact"/>
      <w:ind w:left="1062" w:hanging="864"/>
    </w:pPr>
    <w:rPr>
      <w:rFonts w:ascii="宋体" w:eastAsia="宋体" w:cs="宋体"/>
      <w:sz w:val="24"/>
      <w:szCs w:val="24"/>
    </w:rPr>
  </w:style>
  <w:style w:type="paragraph" w:customStyle="1" w:styleId="1084">
    <w:name w:val="正文111"/>
    <w:basedOn w:val="1"/>
    <w:qFormat/>
    <w:uiPriority w:val="0"/>
    <w:pPr>
      <w:tabs>
        <w:tab w:val="left" w:pos="840"/>
      </w:tabs>
      <w:snapToGrid w:val="0"/>
      <w:spacing w:line="500" w:lineRule="exact"/>
      <w:ind w:left="840" w:hanging="420"/>
    </w:pPr>
    <w:rPr>
      <w:rFonts w:ascii="宋体" w:hAnsi="宋体" w:eastAsia="宋体" w:cs="Times New Roman"/>
      <w:sz w:val="24"/>
      <w:szCs w:val="20"/>
    </w:rPr>
  </w:style>
  <w:style w:type="paragraph" w:customStyle="1" w:styleId="1085">
    <w:name w:val="无编号正文"/>
    <w:basedOn w:val="16"/>
    <w:next w:val="1"/>
    <w:qFormat/>
    <w:uiPriority w:val="0"/>
    <w:pPr>
      <w:spacing w:after="0" w:line="360" w:lineRule="auto"/>
      <w:ind w:left="200" w:leftChars="200" w:firstLine="200" w:firstLineChars="200"/>
    </w:pPr>
    <w:rPr>
      <w:rFonts w:ascii="宋体" w:hAnsi="宋体"/>
      <w:sz w:val="24"/>
      <w:szCs w:val="24"/>
    </w:rPr>
  </w:style>
  <w:style w:type="character" w:customStyle="1" w:styleId="1086">
    <w:name w:val="无编号正文 Char"/>
    <w:qFormat/>
    <w:uiPriority w:val="0"/>
    <w:rPr>
      <w:rFonts w:ascii="宋体" w:hAnsi="宋体" w:eastAsia="宋体"/>
      <w:sz w:val="24"/>
      <w:szCs w:val="24"/>
      <w:lang w:val="en-US" w:eastAsia="zh-CN" w:bidi="ar-SA"/>
    </w:rPr>
  </w:style>
  <w:style w:type="paragraph" w:customStyle="1" w:styleId="1087">
    <w:name w:val="标题 一"/>
    <w:basedOn w:val="2"/>
    <w:link w:val="1088"/>
    <w:qFormat/>
    <w:uiPriority w:val="0"/>
    <w:pPr>
      <w:tabs>
        <w:tab w:val="left" w:pos="645"/>
        <w:tab w:val="left" w:pos="4515"/>
      </w:tabs>
      <w:spacing w:before="0" w:after="0" w:line="360" w:lineRule="auto"/>
      <w:jc w:val="center"/>
    </w:pPr>
    <w:rPr>
      <w:rFonts w:ascii="Times New Roman" w:hAnsi="Times New Roman"/>
      <w:bCs w:val="0"/>
      <w:sz w:val="52"/>
      <w:szCs w:val="52"/>
    </w:rPr>
  </w:style>
  <w:style w:type="character" w:customStyle="1" w:styleId="1088">
    <w:name w:val="标题 一 字符"/>
    <w:link w:val="1087"/>
    <w:qFormat/>
    <w:uiPriority w:val="0"/>
    <w:rPr>
      <w:rFonts w:ascii="Times New Roman" w:hAnsi="Times New Roman" w:eastAsia="宋体" w:cs="Times New Roman"/>
      <w:b/>
      <w:kern w:val="44"/>
      <w:sz w:val="52"/>
      <w:szCs w:val="52"/>
    </w:rPr>
  </w:style>
  <w:style w:type="paragraph" w:customStyle="1" w:styleId="1089">
    <w:name w:val="标题 二"/>
    <w:basedOn w:val="3"/>
    <w:qFormat/>
    <w:uiPriority w:val="0"/>
    <w:pPr>
      <w:snapToGrid w:val="0"/>
      <w:jc w:val="left"/>
    </w:pPr>
    <w:rPr>
      <w:rFonts w:ascii="Times New Roman" w:hAnsi="Times New Roman" w:eastAsia="黑体"/>
      <w:bCs w:val="0"/>
      <w:sz w:val="28"/>
      <w:szCs w:val="28"/>
    </w:rPr>
  </w:style>
  <w:style w:type="paragraph" w:customStyle="1" w:styleId="1090">
    <w:name w:val="条文 0"/>
    <w:next w:val="1"/>
    <w:qFormat/>
    <w:uiPriority w:val="0"/>
    <w:pPr>
      <w:spacing w:before="240" w:after="240"/>
    </w:pPr>
    <w:rPr>
      <w:rFonts w:ascii="Times New Roman" w:hAnsi="Times New Roman" w:eastAsia="黑体" w:cs="Times New Roman"/>
      <w:kern w:val="0"/>
      <w:sz w:val="21"/>
      <w:szCs w:val="20"/>
      <w:lang w:val="en-US" w:eastAsia="zh-CN" w:bidi="ar-SA"/>
    </w:rPr>
  </w:style>
  <w:style w:type="paragraph" w:customStyle="1" w:styleId="1091">
    <w:name w:val="条文 1"/>
    <w:next w:val="1"/>
    <w:qFormat/>
    <w:uiPriority w:val="0"/>
    <w:pPr>
      <w:spacing w:line="310" w:lineRule="exact"/>
      <w:ind w:left="420"/>
    </w:pPr>
    <w:rPr>
      <w:rFonts w:ascii="Times New Roman" w:hAnsi="Times New Roman" w:eastAsia="黑体" w:cs="Times New Roman"/>
      <w:kern w:val="0"/>
      <w:sz w:val="21"/>
      <w:szCs w:val="20"/>
      <w:lang w:val="en-US" w:eastAsia="zh-CN" w:bidi="ar-SA"/>
    </w:rPr>
  </w:style>
  <w:style w:type="paragraph" w:customStyle="1" w:styleId="1092">
    <w:name w:val="条文 3"/>
    <w:next w:val="1"/>
    <w:qFormat/>
    <w:uiPriority w:val="0"/>
    <w:pPr>
      <w:spacing w:line="310" w:lineRule="exact"/>
      <w:ind w:left="420"/>
    </w:pPr>
    <w:rPr>
      <w:rFonts w:ascii="Times New Roman" w:hAnsi="Times New Roman" w:eastAsia="黑体" w:cs="Times New Roman"/>
      <w:kern w:val="0"/>
      <w:sz w:val="21"/>
      <w:szCs w:val="20"/>
      <w:lang w:val="en-US" w:eastAsia="zh-CN" w:bidi="ar-SA"/>
    </w:rPr>
  </w:style>
  <w:style w:type="paragraph" w:customStyle="1" w:styleId="1093">
    <w:name w:val="条文 4"/>
    <w:next w:val="1"/>
    <w:qFormat/>
    <w:uiPriority w:val="0"/>
    <w:pPr>
      <w:spacing w:line="310" w:lineRule="exact"/>
    </w:pPr>
    <w:rPr>
      <w:rFonts w:ascii="Times New Roman" w:hAnsi="Times New Roman" w:eastAsia="黑体" w:cs="Times New Roman"/>
      <w:kern w:val="0"/>
      <w:sz w:val="21"/>
      <w:szCs w:val="20"/>
      <w:lang w:val="en-US" w:eastAsia="zh-CN" w:bidi="ar-SA"/>
    </w:rPr>
  </w:style>
  <w:style w:type="paragraph" w:customStyle="1" w:styleId="1094">
    <w:name w:val="条文 5"/>
    <w:next w:val="1"/>
    <w:qFormat/>
    <w:uiPriority w:val="0"/>
    <w:pPr>
      <w:spacing w:line="310" w:lineRule="exact"/>
    </w:pPr>
    <w:rPr>
      <w:rFonts w:ascii="Times New Roman" w:hAnsi="Times New Roman" w:eastAsia="黑体" w:cs="Times New Roman"/>
      <w:kern w:val="0"/>
      <w:sz w:val="21"/>
      <w:szCs w:val="20"/>
      <w:lang w:val="en-US" w:eastAsia="zh-CN" w:bidi="ar-SA"/>
    </w:rPr>
  </w:style>
  <w:style w:type="paragraph" w:customStyle="1" w:styleId="1095">
    <w:name w:val="条文 表"/>
    <w:next w:val="1"/>
    <w:qFormat/>
    <w:uiPriority w:val="0"/>
    <w:pPr>
      <w:jc w:val="center"/>
    </w:pPr>
    <w:rPr>
      <w:rFonts w:ascii="Times New Roman" w:hAnsi="Times New Roman" w:eastAsia="黑体" w:cs="Times New Roman"/>
      <w:kern w:val="0"/>
      <w:sz w:val="21"/>
      <w:szCs w:val="20"/>
      <w:lang w:val="en-US" w:eastAsia="zh-CN" w:bidi="ar-SA"/>
    </w:rPr>
  </w:style>
  <w:style w:type="character" w:customStyle="1" w:styleId="1096">
    <w:name w:val="Char Char2"/>
    <w:qFormat/>
    <w:uiPriority w:val="0"/>
    <w:rPr>
      <w:rFonts w:eastAsia="宋体"/>
      <w:kern w:val="2"/>
      <w:sz w:val="18"/>
      <w:szCs w:val="18"/>
      <w:lang w:val="en-US" w:eastAsia="zh-CN" w:bidi="ar-SA"/>
    </w:rPr>
  </w:style>
  <w:style w:type="paragraph" w:customStyle="1" w:styleId="1097">
    <w:name w:val="青岛正文"/>
    <w:basedOn w:val="1"/>
    <w:qFormat/>
    <w:uiPriority w:val="0"/>
    <w:pPr>
      <w:spacing w:line="360" w:lineRule="auto"/>
    </w:pPr>
    <w:rPr>
      <w:rFonts w:ascii="Times New Roman" w:hAnsi="Times New Roman" w:eastAsia="宋体" w:cs="Times New Roman"/>
      <w:sz w:val="28"/>
      <w:szCs w:val="24"/>
    </w:rPr>
  </w:style>
  <w:style w:type="paragraph" w:customStyle="1" w:styleId="1098">
    <w:name w:val="样式 宋体 小四 黑色 左 行距: 1.5 倍行距1"/>
    <w:basedOn w:val="1"/>
    <w:qFormat/>
    <w:uiPriority w:val="0"/>
    <w:pPr>
      <w:spacing w:line="360" w:lineRule="auto"/>
      <w:jc w:val="left"/>
    </w:pPr>
    <w:rPr>
      <w:rFonts w:ascii="宋体" w:hAnsi="宋体" w:eastAsia="宋体" w:cs="宋体"/>
      <w:color w:val="000000"/>
      <w:sz w:val="24"/>
      <w:szCs w:val="20"/>
    </w:rPr>
  </w:style>
  <w:style w:type="character" w:customStyle="1" w:styleId="1099">
    <w:name w:val="样式 样式 标题 3 + (中文) 黑体 Char + (中文) 宋体 小四 Char Char Char Char Char Char Char Char Char"/>
    <w:link w:val="1100"/>
    <w:qFormat/>
    <w:uiPriority w:val="0"/>
    <w:rPr>
      <w:rFonts w:ascii="宋体" w:hAnsi="Courier New" w:cs="Courier New"/>
      <w:sz w:val="24"/>
      <w:szCs w:val="21"/>
    </w:rPr>
  </w:style>
  <w:style w:type="paragraph" w:customStyle="1" w:styleId="1100">
    <w:name w:val="样式 样式 标题 3 + (中文) 黑体 Char + (中文) 宋体 小四 Char Char Char Char Char Char Char Char"/>
    <w:basedOn w:val="1101"/>
    <w:link w:val="1099"/>
    <w:qFormat/>
    <w:uiPriority w:val="0"/>
    <w:pPr>
      <w:spacing w:line="400" w:lineRule="exact"/>
      <w:ind w:left="400" w:leftChars="400"/>
    </w:pPr>
    <w:rPr>
      <w:rFonts w:cs="Courier New" w:eastAsiaTheme="minorEastAsia"/>
      <w:kern w:val="2"/>
      <w:sz w:val="24"/>
    </w:rPr>
  </w:style>
  <w:style w:type="paragraph" w:customStyle="1" w:styleId="1101">
    <w:name w:val="样式 标题 3 + (中文) 黑体 Char"/>
    <w:basedOn w:val="41"/>
    <w:link w:val="1102"/>
    <w:qFormat/>
    <w:uiPriority w:val="0"/>
    <w:rPr>
      <w:rFonts w:eastAsia="黑体"/>
    </w:rPr>
  </w:style>
  <w:style w:type="character" w:customStyle="1" w:styleId="1102">
    <w:name w:val="样式 标题 3 + (中文) 黑体 Char Char"/>
    <w:link w:val="1101"/>
    <w:qFormat/>
    <w:uiPriority w:val="0"/>
    <w:rPr>
      <w:rFonts w:ascii="宋体" w:hAnsi="Courier New" w:eastAsia="黑体" w:cs="Times New Roman"/>
      <w:kern w:val="0"/>
      <w:sz w:val="20"/>
      <w:szCs w:val="21"/>
    </w:rPr>
  </w:style>
  <w:style w:type="paragraph" w:customStyle="1" w:styleId="1103">
    <w:name w:val="项目符号A"/>
    <w:basedOn w:val="1"/>
    <w:qFormat/>
    <w:uiPriority w:val="0"/>
    <w:pPr>
      <w:tabs>
        <w:tab w:val="left" w:pos="3420"/>
        <w:tab w:val="left" w:pos="5940"/>
      </w:tabs>
      <w:spacing w:line="360" w:lineRule="auto"/>
    </w:pPr>
    <w:rPr>
      <w:rFonts w:ascii="黑体" w:hAnsi="Arial" w:eastAsia="黑体" w:cs="Times New Roman"/>
      <w:szCs w:val="21"/>
    </w:rPr>
  </w:style>
  <w:style w:type="character" w:customStyle="1" w:styleId="1104">
    <w:name w:val="even Char Char"/>
    <w:qFormat/>
    <w:uiPriority w:val="0"/>
    <w:rPr>
      <w:rFonts w:eastAsia="宋体"/>
      <w:kern w:val="2"/>
      <w:sz w:val="18"/>
      <w:szCs w:val="18"/>
      <w:lang w:val="en-US" w:eastAsia="zh-CN" w:bidi="ar-SA"/>
    </w:rPr>
  </w:style>
  <w:style w:type="character" w:customStyle="1" w:styleId="1105">
    <w:name w:val="Char Char15"/>
    <w:qFormat/>
    <w:uiPriority w:val="0"/>
    <w:rPr>
      <w:rFonts w:eastAsia="宋体"/>
      <w:sz w:val="24"/>
      <w:lang w:val="en-US" w:eastAsia="zh-CN" w:bidi="ar-SA"/>
    </w:rPr>
  </w:style>
  <w:style w:type="paragraph" w:customStyle="1" w:styleId="1106">
    <w:name w:val="列表11"/>
    <w:basedOn w:val="1"/>
    <w:qFormat/>
    <w:uiPriority w:val="0"/>
    <w:pPr>
      <w:widowControl/>
      <w:tabs>
        <w:tab w:val="left" w:pos="775"/>
        <w:tab w:val="left" w:pos="1134"/>
      </w:tabs>
      <w:spacing w:before="120" w:after="120"/>
      <w:ind w:left="775" w:leftChars="400" w:hanging="360" w:hangingChars="200"/>
    </w:pPr>
    <w:rPr>
      <w:rFonts w:ascii="宋体" w:hAnsi="宋体" w:eastAsia="宋体" w:cs="Times New Roman"/>
      <w:kern w:val="0"/>
      <w:sz w:val="24"/>
      <w:szCs w:val="24"/>
      <w:lang w:eastAsia="en-US"/>
    </w:rPr>
  </w:style>
  <w:style w:type="character" w:customStyle="1" w:styleId="1107">
    <w:name w:val="日期 Char1"/>
    <w:qFormat/>
    <w:locked/>
    <w:uiPriority w:val="0"/>
    <w:rPr>
      <w:kern w:val="2"/>
      <w:sz w:val="21"/>
    </w:rPr>
  </w:style>
  <w:style w:type="character" w:customStyle="1" w:styleId="1108">
    <w:name w:val="纯文本 Char2"/>
    <w:qFormat/>
    <w:locked/>
    <w:uiPriority w:val="0"/>
    <w:rPr>
      <w:rFonts w:ascii="宋体" w:hAnsi="Courier New" w:cs="Courier New"/>
      <w:kern w:val="2"/>
      <w:sz w:val="21"/>
      <w:szCs w:val="21"/>
    </w:rPr>
  </w:style>
  <w:style w:type="paragraph" w:customStyle="1" w:styleId="1109">
    <w:name w:val="zhou正文"/>
    <w:basedOn w:val="1"/>
    <w:qFormat/>
    <w:uiPriority w:val="0"/>
    <w:rPr>
      <w:rFonts w:ascii="Times New Roman" w:hAnsi="Times New Roman" w:eastAsia="宋体" w:cs="Times New Roman"/>
      <w:szCs w:val="24"/>
    </w:rPr>
  </w:style>
  <w:style w:type="paragraph" w:customStyle="1" w:styleId="1110">
    <w:name w:val="日期1"/>
    <w:basedOn w:val="1"/>
    <w:next w:val="1"/>
    <w:qFormat/>
    <w:uiPriority w:val="0"/>
    <w:pPr>
      <w:tabs>
        <w:tab w:val="left" w:pos="1980"/>
      </w:tabs>
      <w:ind w:left="100" w:leftChars="2500"/>
    </w:pPr>
    <w:rPr>
      <w:rFonts w:ascii="Times New Roman" w:hAnsi="Times New Roman" w:eastAsia="宋体" w:cs="Times New Roman"/>
      <w:szCs w:val="24"/>
    </w:rPr>
  </w:style>
  <w:style w:type="paragraph" w:customStyle="1" w:styleId="1111">
    <w:name w:val="Char Char Char 字元 字元"/>
    <w:basedOn w:val="1"/>
    <w:qFormat/>
    <w:uiPriority w:val="0"/>
    <w:rPr>
      <w:rFonts w:ascii="Tahoma" w:hAnsi="Tahoma" w:eastAsia="宋体" w:cs="Times New Roman"/>
      <w:sz w:val="24"/>
      <w:szCs w:val="20"/>
    </w:rPr>
  </w:style>
  <w:style w:type="paragraph" w:customStyle="1" w:styleId="1112">
    <w:name w:val="多级符号1"/>
    <w:basedOn w:val="1"/>
    <w:next w:val="1"/>
    <w:qFormat/>
    <w:uiPriority w:val="0"/>
    <w:pPr>
      <w:spacing w:line="360" w:lineRule="auto"/>
      <w:jc w:val="left"/>
      <w:outlineLvl w:val="0"/>
    </w:pPr>
    <w:rPr>
      <w:rFonts w:ascii="Times New Roman" w:hAnsi="Times New Roman" w:eastAsia="仿宋_GB2312" w:cs="Times New Roman"/>
      <w:b/>
      <w:sz w:val="30"/>
      <w:szCs w:val="24"/>
    </w:rPr>
  </w:style>
  <w:style w:type="paragraph" w:customStyle="1" w:styleId="1113">
    <w:name w:val="多级符号2"/>
    <w:basedOn w:val="1112"/>
    <w:qFormat/>
    <w:uiPriority w:val="0"/>
    <w:pPr>
      <w:outlineLvl w:val="9"/>
    </w:pPr>
    <w:rPr>
      <w:b w:val="0"/>
      <w:sz w:val="24"/>
    </w:rPr>
  </w:style>
  <w:style w:type="paragraph" w:customStyle="1" w:styleId="1114">
    <w:name w:val="标题 三"/>
    <w:basedOn w:val="3"/>
    <w:link w:val="1115"/>
    <w:qFormat/>
    <w:uiPriority w:val="0"/>
    <w:pPr>
      <w:outlineLvl w:val="2"/>
    </w:pPr>
    <w:rPr>
      <w:rFonts w:ascii="Times New Roman" w:hAnsi="Times New Roman"/>
      <w:bCs w:val="0"/>
      <w:sz w:val="20"/>
      <w:szCs w:val="21"/>
    </w:rPr>
  </w:style>
  <w:style w:type="character" w:customStyle="1" w:styleId="1115">
    <w:name w:val="标题 三 字符"/>
    <w:link w:val="1114"/>
    <w:qFormat/>
    <w:uiPriority w:val="0"/>
    <w:rPr>
      <w:rFonts w:ascii="Times New Roman" w:hAnsi="Times New Roman" w:eastAsia="宋体" w:cs="Times New Roman"/>
      <w:b/>
      <w:kern w:val="0"/>
      <w:sz w:val="20"/>
      <w:szCs w:val="21"/>
    </w:rPr>
  </w:style>
  <w:style w:type="paragraph" w:customStyle="1" w:styleId="111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1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1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20"/>
      <w:szCs w:val="20"/>
    </w:rPr>
  </w:style>
  <w:style w:type="paragraph" w:customStyle="1" w:styleId="111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20">
    <w:name w:val="font12"/>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12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22">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2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18"/>
      <w:szCs w:val="18"/>
    </w:rPr>
  </w:style>
  <w:style w:type="character" w:customStyle="1" w:styleId="1124">
    <w:name w:val="Quote Char"/>
    <w:link w:val="1125"/>
    <w:qFormat/>
    <w:locked/>
    <w:uiPriority w:val="0"/>
    <w:rPr>
      <w:i/>
    </w:rPr>
  </w:style>
  <w:style w:type="paragraph" w:customStyle="1" w:styleId="1125">
    <w:name w:val="引用1"/>
    <w:basedOn w:val="1"/>
    <w:next w:val="1"/>
    <w:link w:val="1124"/>
    <w:qFormat/>
    <w:uiPriority w:val="0"/>
    <w:rPr>
      <w:i/>
    </w:rPr>
  </w:style>
  <w:style w:type="paragraph" w:customStyle="1" w:styleId="112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127">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28">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29">
    <w:name w:val="xl13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13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1">
    <w:name w:val="批注主题1"/>
    <w:basedOn w:val="13"/>
    <w:next w:val="13"/>
    <w:qFormat/>
    <w:uiPriority w:val="0"/>
    <w:rPr>
      <w:rFonts w:ascii="Times New Roman" w:hAnsi="Times New Roman"/>
      <w:b/>
      <w:bCs/>
      <w:sz w:val="24"/>
      <w:szCs w:val="24"/>
    </w:rPr>
  </w:style>
  <w:style w:type="paragraph" w:customStyle="1" w:styleId="1132">
    <w:name w:val="TOC 标题111"/>
    <w:basedOn w:val="2"/>
    <w:next w:val="1"/>
    <w:qFormat/>
    <w:uiPriority w:val="39"/>
    <w:pPr>
      <w:keepLines w:val="0"/>
      <w:spacing w:before="240" w:after="60" w:line="240" w:lineRule="auto"/>
      <w:outlineLvl w:val="9"/>
    </w:pPr>
    <w:rPr>
      <w:rFonts w:ascii="Cambria" w:hAnsi="Cambria"/>
      <w:kern w:val="32"/>
      <w:sz w:val="32"/>
      <w:szCs w:val="32"/>
    </w:rPr>
  </w:style>
  <w:style w:type="paragraph" w:customStyle="1" w:styleId="113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134">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35">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6">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3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8">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9">
    <w:name w:val="font8"/>
    <w:basedOn w:val="1"/>
    <w:qFormat/>
    <w:uiPriority w:val="0"/>
    <w:pPr>
      <w:widowControl/>
      <w:spacing w:before="100" w:beforeAutospacing="1" w:after="100" w:afterAutospacing="1"/>
      <w:jc w:val="left"/>
    </w:pPr>
    <w:rPr>
      <w:rFonts w:ascii="Times New Roman" w:hAnsi="Times New Roman" w:eastAsia="宋体" w:cs="Times New Roman"/>
      <w:color w:val="FF0000"/>
      <w:kern w:val="0"/>
      <w:sz w:val="20"/>
      <w:szCs w:val="20"/>
    </w:rPr>
  </w:style>
  <w:style w:type="paragraph" w:customStyle="1" w:styleId="1140">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0"/>
      <w:szCs w:val="20"/>
    </w:rPr>
  </w:style>
  <w:style w:type="paragraph" w:customStyle="1" w:styleId="1141">
    <w:name w:val="纯文本211"/>
    <w:basedOn w:val="1"/>
    <w:qFormat/>
    <w:uiPriority w:val="0"/>
    <w:rPr>
      <w:rFonts w:ascii="宋体" w:hAnsi="Courier New" w:eastAsia="宋体" w:cs="Times New Roman"/>
      <w:kern w:val="0"/>
      <w:sz w:val="20"/>
      <w:szCs w:val="21"/>
    </w:rPr>
  </w:style>
  <w:style w:type="paragraph" w:customStyle="1" w:styleId="1142">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43">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14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45">
    <w:name w:val="xl137"/>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eastAsia="宋体" w:cs="宋体"/>
      <w:kern w:val="0"/>
      <w:sz w:val="24"/>
      <w:szCs w:val="24"/>
    </w:rPr>
  </w:style>
  <w:style w:type="paragraph" w:customStyle="1" w:styleId="1146">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47">
    <w:name w:val="xl138"/>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4"/>
      <w:szCs w:val="24"/>
    </w:rPr>
  </w:style>
  <w:style w:type="paragraph" w:customStyle="1" w:styleId="1148">
    <w:name w:val="文档结构图1"/>
    <w:basedOn w:val="1"/>
    <w:qFormat/>
    <w:uiPriority w:val="0"/>
    <w:pPr>
      <w:shd w:val="clear" w:color="auto" w:fill="000080"/>
    </w:pPr>
    <w:rPr>
      <w:rFonts w:ascii="Times New Roman" w:hAnsi="Times New Roman" w:eastAsia="宋体" w:cs="Times New Roman"/>
      <w:kern w:val="0"/>
      <w:sz w:val="20"/>
      <w:szCs w:val="24"/>
    </w:rPr>
  </w:style>
  <w:style w:type="paragraph" w:customStyle="1" w:styleId="1149">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151">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52">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53">
    <w:name w:val="font10"/>
    <w:basedOn w:val="1"/>
    <w:qFormat/>
    <w:uiPriority w:val="0"/>
    <w:pPr>
      <w:widowControl/>
      <w:spacing w:before="100" w:beforeAutospacing="1" w:after="100" w:afterAutospacing="1"/>
      <w:jc w:val="left"/>
    </w:pPr>
    <w:rPr>
      <w:rFonts w:ascii="宋体" w:hAnsi="宋体" w:eastAsia="宋体" w:cs="宋体"/>
      <w:color w:val="FF0000"/>
      <w:kern w:val="0"/>
      <w:szCs w:val="21"/>
    </w:rPr>
  </w:style>
  <w:style w:type="paragraph" w:customStyle="1" w:styleId="1154">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5">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6">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7">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15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5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160">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61">
    <w:name w:val="列出段落11"/>
    <w:basedOn w:val="1"/>
    <w:qFormat/>
    <w:uiPriority w:val="0"/>
    <w:pPr>
      <w:ind w:firstLine="420" w:firstLineChars="200"/>
    </w:pPr>
    <w:rPr>
      <w:rFonts w:ascii="Times New Roman" w:hAnsi="Times New Roman" w:eastAsia="宋体" w:cs="Times New Roman"/>
      <w:szCs w:val="24"/>
    </w:rPr>
  </w:style>
  <w:style w:type="paragraph" w:customStyle="1" w:styleId="116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63">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64">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165">
    <w:name w:val="font9"/>
    <w:basedOn w:val="1"/>
    <w:qFormat/>
    <w:uiPriority w:val="0"/>
    <w:pPr>
      <w:widowControl/>
      <w:spacing w:before="100" w:beforeAutospacing="1" w:after="100" w:afterAutospacing="1"/>
      <w:jc w:val="left"/>
    </w:pPr>
    <w:rPr>
      <w:rFonts w:ascii="宋体" w:hAnsi="宋体" w:eastAsia="宋体" w:cs="宋体"/>
      <w:color w:val="FF0000"/>
      <w:kern w:val="0"/>
      <w:sz w:val="20"/>
      <w:szCs w:val="20"/>
    </w:rPr>
  </w:style>
  <w:style w:type="paragraph" w:customStyle="1" w:styleId="116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20"/>
      <w:szCs w:val="20"/>
    </w:rPr>
  </w:style>
  <w:style w:type="paragraph" w:customStyle="1" w:styleId="116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68">
    <w:name w:val="列表编号 21"/>
    <w:basedOn w:val="1"/>
    <w:qFormat/>
    <w:uiPriority w:val="0"/>
    <w:pPr>
      <w:widowControl/>
      <w:tabs>
        <w:tab w:val="left" w:pos="1980"/>
      </w:tabs>
      <w:spacing w:afterLines="50"/>
      <w:jc w:val="left"/>
    </w:pPr>
    <w:rPr>
      <w:rFonts w:ascii="Times New Roman" w:hAnsi="Times New Roman" w:eastAsia="宋体" w:cs="Times New Roman"/>
      <w:kern w:val="0"/>
      <w:sz w:val="24"/>
      <w:szCs w:val="20"/>
    </w:rPr>
  </w:style>
  <w:style w:type="paragraph" w:customStyle="1" w:styleId="1169">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ahoma" w:hAnsi="Tahoma" w:eastAsia="宋体" w:cs="Tahoma"/>
      <w:kern w:val="0"/>
      <w:sz w:val="20"/>
      <w:szCs w:val="20"/>
    </w:rPr>
  </w:style>
  <w:style w:type="paragraph" w:customStyle="1" w:styleId="1170">
    <w:name w:val="xl11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71">
    <w:name w:val="xl11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72">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73">
    <w:name w:val="font11"/>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character" w:customStyle="1" w:styleId="1174">
    <w:name w:val="Intense Quote Char"/>
    <w:link w:val="1175"/>
    <w:qFormat/>
    <w:locked/>
    <w:uiPriority w:val="0"/>
    <w:rPr>
      <w:b/>
      <w:i/>
    </w:rPr>
  </w:style>
  <w:style w:type="paragraph" w:customStyle="1" w:styleId="1175">
    <w:name w:val="明显引用1"/>
    <w:basedOn w:val="1"/>
    <w:next w:val="1"/>
    <w:link w:val="1174"/>
    <w:qFormat/>
    <w:uiPriority w:val="0"/>
    <w:pPr>
      <w:ind w:left="720" w:right="720"/>
    </w:pPr>
    <w:rPr>
      <w:b/>
      <w:i/>
    </w:rPr>
  </w:style>
  <w:style w:type="paragraph" w:customStyle="1" w:styleId="1176">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7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78">
    <w:name w:val="xl13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179">
    <w:name w:val="列表2"/>
    <w:basedOn w:val="1"/>
    <w:qFormat/>
    <w:uiPriority w:val="0"/>
    <w:pPr>
      <w:ind w:left="200" w:hanging="200" w:hangingChars="200"/>
    </w:pPr>
    <w:rPr>
      <w:rFonts w:ascii="Times New Roman" w:hAnsi="Times New Roman" w:eastAsia="宋体" w:cs="Times New Roman"/>
      <w:szCs w:val="24"/>
    </w:rPr>
  </w:style>
  <w:style w:type="paragraph" w:customStyle="1" w:styleId="1180">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ahoma" w:hAnsi="Tahoma" w:eastAsia="宋体" w:cs="Tahoma"/>
      <w:kern w:val="0"/>
      <w:sz w:val="20"/>
      <w:szCs w:val="20"/>
    </w:rPr>
  </w:style>
  <w:style w:type="character" w:customStyle="1" w:styleId="1181">
    <w:name w:val="正文（首行缩进两字） + Arial Char Char Char Char Char Char Char Char Char Char Char Char Char Char Char Char Char Char Char Char Char Char Char Char Char Char Char"/>
    <w:qFormat/>
    <w:uiPriority w:val="0"/>
    <w:rPr>
      <w:rFonts w:hint="default" w:ascii="Arial" w:hAnsi="Arial" w:eastAsia="宋体" w:cs="Arial"/>
      <w:sz w:val="24"/>
      <w:lang w:val="en-US" w:eastAsia="zh-CN" w:bidi="ar-SA"/>
    </w:rPr>
  </w:style>
  <w:style w:type="character" w:customStyle="1" w:styleId="1182">
    <w:name w:val="headline-content2"/>
    <w:qFormat/>
    <w:uiPriority w:val="0"/>
  </w:style>
  <w:style w:type="character" w:customStyle="1" w:styleId="1183">
    <w:name w:val="apple-converted-space"/>
    <w:qFormat/>
    <w:uiPriority w:val="0"/>
  </w:style>
  <w:style w:type="character" w:customStyle="1" w:styleId="1184">
    <w:name w:val="正文文本 2 Char1"/>
    <w:qFormat/>
    <w:uiPriority w:val="0"/>
    <w:rPr>
      <w:rFonts w:hint="default" w:ascii="Times New Roman" w:hAnsi="Times New Roman" w:eastAsia="宋体" w:cs="Times New Roman"/>
      <w:szCs w:val="24"/>
    </w:rPr>
  </w:style>
  <w:style w:type="character" w:customStyle="1" w:styleId="1185">
    <w:name w:val="Heading 1 Char"/>
    <w:qFormat/>
    <w:uiPriority w:val="0"/>
    <w:rPr>
      <w:rFonts w:hint="default" w:ascii="Cambria" w:hAnsi="Cambria" w:eastAsia="宋体" w:cs="Times New Roman"/>
      <w:b/>
      <w:bCs/>
      <w:kern w:val="32"/>
      <w:sz w:val="32"/>
      <w:szCs w:val="32"/>
    </w:rPr>
  </w:style>
  <w:style w:type="character" w:customStyle="1" w:styleId="1186">
    <w:name w:val="批注引用1"/>
    <w:qFormat/>
    <w:uiPriority w:val="0"/>
    <w:rPr>
      <w:sz w:val="21"/>
      <w:szCs w:val="21"/>
    </w:rPr>
  </w:style>
  <w:style w:type="character" w:customStyle="1" w:styleId="1187">
    <w:name w:val="副标题 Char1"/>
    <w:qFormat/>
    <w:uiPriority w:val="11"/>
    <w:rPr>
      <w:rFonts w:hint="default" w:ascii="Cambria" w:hAnsi="Cambria" w:cs="Times New Roman"/>
      <w:b/>
      <w:bCs/>
      <w:kern w:val="28"/>
      <w:sz w:val="32"/>
      <w:szCs w:val="32"/>
    </w:rPr>
  </w:style>
  <w:style w:type="character" w:customStyle="1" w:styleId="1188">
    <w:name w:val="Char Char3"/>
    <w:qFormat/>
    <w:uiPriority w:val="0"/>
    <w:rPr>
      <w:sz w:val="18"/>
      <w:szCs w:val="18"/>
    </w:rPr>
  </w:style>
  <w:style w:type="character" w:customStyle="1" w:styleId="1189">
    <w:name w:val="批注主题 Char1"/>
    <w:qFormat/>
    <w:uiPriority w:val="0"/>
    <w:rPr>
      <w:rFonts w:hint="default" w:ascii="Times New Roman" w:hAnsi="Times New Roman" w:eastAsia="宋体" w:cs="Times New Roman"/>
      <w:b/>
      <w:bCs/>
      <w:szCs w:val="24"/>
    </w:rPr>
  </w:style>
  <w:style w:type="paragraph" w:customStyle="1" w:styleId="1190">
    <w:name w:val="Char Char Char Char3"/>
    <w:basedOn w:val="1"/>
    <w:qFormat/>
    <w:uiPriority w:val="0"/>
    <w:rPr>
      <w:rFonts w:ascii="仿宋_GB2312" w:hAnsi="Times New Roman" w:eastAsia="仿宋_GB2312" w:cs="Times New Roman"/>
      <w:color w:val="000066"/>
      <w:kern w:val="10"/>
      <w:szCs w:val="21"/>
    </w:rPr>
  </w:style>
  <w:style w:type="paragraph" w:customStyle="1" w:styleId="1191">
    <w:name w:val="样式 标题 2h2H2Underrubrik1prop2Heading2No NumberAoHeading ..."/>
    <w:basedOn w:val="3"/>
    <w:qFormat/>
    <w:uiPriority w:val="0"/>
    <w:pPr>
      <w:tabs>
        <w:tab w:val="left" w:pos="576"/>
        <w:tab w:val="left" w:pos="780"/>
      </w:tabs>
      <w:spacing w:before="120" w:after="120"/>
      <w:ind w:left="780" w:hanging="360"/>
    </w:pPr>
    <w:rPr>
      <w:kern w:val="10"/>
      <w:sz w:val="32"/>
    </w:rPr>
  </w:style>
  <w:style w:type="paragraph" w:customStyle="1" w:styleId="1192">
    <w:name w:val="p19"/>
    <w:basedOn w:val="1"/>
    <w:qFormat/>
    <w:uiPriority w:val="0"/>
    <w:pPr>
      <w:widowControl/>
    </w:pPr>
    <w:rPr>
      <w:rFonts w:ascii="Times New Roman" w:hAnsi="Times New Roman" w:eastAsia="宋体" w:cs="Times New Roman"/>
      <w:kern w:val="0"/>
      <w:szCs w:val="21"/>
    </w:rPr>
  </w:style>
  <w:style w:type="paragraph" w:customStyle="1" w:styleId="1193">
    <w:name w:val="无间隔2"/>
    <w:link w:val="1194"/>
    <w:qFormat/>
    <w:uiPriority w:val="0"/>
    <w:pPr>
      <w:widowControl w:val="0"/>
      <w:jc w:val="both"/>
    </w:pPr>
    <w:rPr>
      <w:rFonts w:ascii="Calibri" w:hAnsi="Calibri" w:eastAsia="宋体" w:cs="Times New Roman"/>
      <w:kern w:val="2"/>
      <w:sz w:val="21"/>
      <w:szCs w:val="22"/>
      <w:lang w:val="en-US" w:eastAsia="zh-CN" w:bidi="ar-SA"/>
    </w:rPr>
  </w:style>
  <w:style w:type="character" w:customStyle="1" w:styleId="1194">
    <w:name w:val="无间隔 Char"/>
    <w:link w:val="1193"/>
    <w:qFormat/>
    <w:uiPriority w:val="0"/>
    <w:rPr>
      <w:rFonts w:ascii="Calibri" w:hAnsi="Calibri" w:eastAsia="宋体" w:cs="Times New Roman"/>
    </w:rPr>
  </w:style>
  <w:style w:type="paragraph" w:customStyle="1" w:styleId="119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黑体"/>
      <w:kern w:val="0"/>
      <w:sz w:val="52"/>
      <w:szCs w:val="52"/>
      <w:lang w:val="en-US" w:eastAsia="zh-CN" w:bidi="ar-SA"/>
    </w:rPr>
  </w:style>
  <w:style w:type="paragraph" w:customStyle="1" w:styleId="1196">
    <w:name w:val="封面标准文稿编辑信息"/>
    <w:qFormat/>
    <w:uiPriority w:val="0"/>
    <w:pPr>
      <w:spacing w:before="180" w:line="180" w:lineRule="exact"/>
      <w:jc w:val="center"/>
    </w:pPr>
    <w:rPr>
      <w:rFonts w:ascii="宋体" w:hAnsi="Times New Roman" w:eastAsia="宋体" w:cs="宋体"/>
      <w:kern w:val="0"/>
      <w:sz w:val="21"/>
      <w:szCs w:val="21"/>
      <w:lang w:val="en-US" w:eastAsia="zh-CN" w:bidi="ar-SA"/>
    </w:rPr>
  </w:style>
  <w:style w:type="paragraph" w:customStyle="1" w:styleId="1197">
    <w:name w:val="封面标准文稿类别"/>
    <w:qFormat/>
    <w:uiPriority w:val="0"/>
    <w:pPr>
      <w:spacing w:before="440" w:line="400" w:lineRule="exact"/>
      <w:jc w:val="center"/>
    </w:pPr>
    <w:rPr>
      <w:rFonts w:ascii="宋体" w:hAnsi="Times New Roman" w:eastAsia="宋体" w:cs="宋体"/>
      <w:kern w:val="0"/>
      <w:sz w:val="24"/>
      <w:szCs w:val="24"/>
      <w:lang w:val="en-US" w:eastAsia="zh-CN" w:bidi="ar-SA"/>
    </w:rPr>
  </w:style>
  <w:style w:type="paragraph" w:customStyle="1" w:styleId="1198">
    <w:name w:val="封面标准英文名称"/>
    <w:qFormat/>
    <w:uiPriority w:val="0"/>
    <w:pPr>
      <w:widowControl w:val="0"/>
      <w:spacing w:before="370" w:line="400" w:lineRule="exact"/>
      <w:jc w:val="center"/>
    </w:pPr>
    <w:rPr>
      <w:rFonts w:ascii="Times New Roman" w:hAnsi="Times New Roman" w:eastAsia="宋体" w:cs="Times New Roman"/>
      <w:kern w:val="0"/>
      <w:sz w:val="28"/>
      <w:szCs w:val="28"/>
      <w:lang w:val="en-US" w:eastAsia="zh-CN" w:bidi="ar-SA"/>
    </w:rPr>
  </w:style>
  <w:style w:type="paragraph" w:customStyle="1" w:styleId="1199">
    <w:name w:val="实施日期"/>
    <w:basedOn w:val="1"/>
    <w:qFormat/>
    <w:uiPriority w:val="0"/>
    <w:pPr>
      <w:framePr w:w="4000" w:h="473" w:hRule="exact" w:vSpace="180" w:wrap="around" w:vAnchor="margin" w:hAnchor="margin" w:xAlign="right" w:y="13511" w:anchorLock="1"/>
      <w:widowControl/>
      <w:jc w:val="right"/>
    </w:pPr>
    <w:rPr>
      <w:rFonts w:ascii="Times New Roman" w:hAnsi="Times New Roman" w:eastAsia="黑体" w:cs="Times New Roman"/>
      <w:kern w:val="0"/>
      <w:sz w:val="28"/>
      <w:szCs w:val="28"/>
    </w:rPr>
  </w:style>
  <w:style w:type="character" w:customStyle="1" w:styleId="1200">
    <w:name w:val="发布"/>
    <w:qFormat/>
    <w:uiPriority w:val="0"/>
    <w:rPr>
      <w:rFonts w:ascii="黑体" w:eastAsia="黑体" w:cs="黑体"/>
      <w:spacing w:val="22"/>
      <w:w w:val="100"/>
      <w:position w:val="3"/>
      <w:sz w:val="28"/>
      <w:szCs w:val="28"/>
    </w:rPr>
  </w:style>
  <w:style w:type="paragraph" w:customStyle="1" w:styleId="1201">
    <w:name w:val="其他发布部门"/>
    <w:basedOn w:val="1"/>
    <w:qFormat/>
    <w:uiPriority w:val="0"/>
    <w:pPr>
      <w:framePr w:w="7433" w:h="585" w:hRule="exact" w:hSpace="180" w:vSpace="180" w:wrap="around" w:vAnchor="margin" w:hAnchor="margin" w:xAlign="center" w:y="14401" w:anchorLock="1"/>
      <w:widowControl/>
      <w:spacing w:line="240" w:lineRule="atLeast"/>
      <w:jc w:val="center"/>
    </w:pPr>
    <w:rPr>
      <w:rFonts w:ascii="黑体" w:hAnsi="Times New Roman" w:eastAsia="黑体" w:cs="黑体"/>
      <w:spacing w:val="20"/>
      <w:w w:val="135"/>
      <w:kern w:val="0"/>
      <w:sz w:val="36"/>
      <w:szCs w:val="36"/>
    </w:rPr>
  </w:style>
  <w:style w:type="paragraph" w:customStyle="1" w:styleId="1202">
    <w:name w:val="修订12"/>
    <w:hidden/>
    <w:semiHidden/>
    <w:qFormat/>
    <w:uiPriority w:val="99"/>
    <w:rPr>
      <w:rFonts w:ascii="Times New Roman" w:hAnsi="Times New Roman" w:eastAsia="宋体" w:cs="Times New Roman"/>
      <w:kern w:val="2"/>
      <w:sz w:val="21"/>
      <w:szCs w:val="21"/>
      <w:lang w:val="en-US" w:eastAsia="zh-CN" w:bidi="ar-SA"/>
    </w:rPr>
  </w:style>
  <w:style w:type="paragraph" w:customStyle="1" w:styleId="1203">
    <w:name w:val="样式 标题 44 dashd3dash1414243444541142143146412422..."/>
    <w:basedOn w:val="5"/>
    <w:qFormat/>
    <w:uiPriority w:val="0"/>
    <w:pPr>
      <w:keepNext w:val="0"/>
      <w:keepLines w:val="0"/>
      <w:widowControl/>
      <w:tabs>
        <w:tab w:val="left" w:pos="864"/>
      </w:tabs>
      <w:spacing w:before="0" w:after="0" w:line="360" w:lineRule="auto"/>
      <w:ind w:left="864" w:hanging="864"/>
    </w:pPr>
    <w:rPr>
      <w:rFonts w:ascii="Times New Roman" w:hAnsi="Times New Roman" w:eastAsia="宋体" w:cs="宋体"/>
      <w:b w:val="0"/>
      <w:bCs w:val="0"/>
      <w:sz w:val="21"/>
      <w:szCs w:val="20"/>
    </w:rPr>
  </w:style>
  <w:style w:type="paragraph" w:customStyle="1" w:styleId="1204">
    <w:name w:val="第七级"/>
    <w:basedOn w:val="1"/>
    <w:qFormat/>
    <w:uiPriority w:val="0"/>
    <w:pPr>
      <w:widowControl/>
      <w:tabs>
        <w:tab w:val="left" w:pos="1296"/>
      </w:tabs>
      <w:spacing w:before="100" w:after="100"/>
      <w:ind w:left="1296" w:hanging="1296"/>
    </w:pPr>
    <w:rPr>
      <w:rFonts w:ascii="Times New Roman" w:hAnsi="Times New Roman" w:eastAsia="宋体" w:cs="Times New Roman"/>
      <w:szCs w:val="24"/>
    </w:rPr>
  </w:style>
  <w:style w:type="paragraph" w:customStyle="1" w:styleId="1205">
    <w:name w:val="7"/>
    <w:basedOn w:val="1"/>
    <w:next w:val="16"/>
    <w:link w:val="1206"/>
    <w:qFormat/>
    <w:uiPriority w:val="0"/>
    <w:rPr>
      <w:rFonts w:ascii="Times New Roman" w:hAnsi="Times New Roman" w:eastAsia="宋体" w:cs="Times New Roman"/>
      <w:kern w:val="0"/>
      <w:sz w:val="28"/>
      <w:szCs w:val="28"/>
    </w:rPr>
  </w:style>
  <w:style w:type="character" w:customStyle="1" w:styleId="1206">
    <w:name w:val="7 Char"/>
    <w:link w:val="1205"/>
    <w:qFormat/>
    <w:uiPriority w:val="0"/>
    <w:rPr>
      <w:rFonts w:ascii="Times New Roman" w:hAnsi="Times New Roman" w:eastAsia="宋体" w:cs="Times New Roman"/>
      <w:kern w:val="0"/>
      <w:sz w:val="28"/>
      <w:szCs w:val="28"/>
    </w:rPr>
  </w:style>
  <w:style w:type="paragraph" w:customStyle="1" w:styleId="1207">
    <w:name w:val="列表3"/>
    <w:basedOn w:val="1"/>
    <w:qFormat/>
    <w:uiPriority w:val="0"/>
    <w:pPr>
      <w:widowControl/>
      <w:tabs>
        <w:tab w:val="left" w:pos="1095"/>
      </w:tabs>
      <w:spacing w:before="120" w:after="120"/>
      <w:ind w:left="1095" w:hanging="360"/>
    </w:pPr>
    <w:rPr>
      <w:rFonts w:ascii="宋体" w:hAnsi="宋体" w:eastAsia="宋体" w:cs="Times New Roman"/>
      <w:kern w:val="0"/>
      <w:sz w:val="24"/>
      <w:szCs w:val="24"/>
      <w:lang w:eastAsia="en-US"/>
    </w:rPr>
  </w:style>
  <w:style w:type="paragraph" w:customStyle="1" w:styleId="1208">
    <w:name w:val="Char Char Char Char Char Char Char3"/>
    <w:basedOn w:val="1"/>
    <w:qFormat/>
    <w:uiPriority w:val="0"/>
    <w:pPr>
      <w:widowControl/>
      <w:spacing w:after="160" w:line="240" w:lineRule="exact"/>
      <w:jc w:val="left"/>
    </w:pPr>
    <w:rPr>
      <w:rFonts w:ascii="Tahoma" w:hAnsi="Tahoma" w:eastAsia="宋体" w:cs="Tahoma"/>
      <w:kern w:val="0"/>
      <w:sz w:val="20"/>
      <w:szCs w:val="20"/>
      <w:lang w:eastAsia="en-US"/>
    </w:rPr>
  </w:style>
  <w:style w:type="character" w:customStyle="1" w:styleId="1209">
    <w:name w:val="级别2 Char"/>
    <w:link w:val="1210"/>
    <w:qFormat/>
    <w:uiPriority w:val="0"/>
    <w:rPr>
      <w:rFonts w:ascii="宋体" w:hAnsi="宋体" w:eastAsia="黑体"/>
      <w:b/>
      <w:kern w:val="44"/>
      <w:sz w:val="24"/>
      <w:szCs w:val="24"/>
    </w:rPr>
  </w:style>
  <w:style w:type="paragraph" w:customStyle="1" w:styleId="1210">
    <w:name w:val="级别2"/>
    <w:basedOn w:val="2"/>
    <w:link w:val="1209"/>
    <w:qFormat/>
    <w:uiPriority w:val="0"/>
    <w:pPr>
      <w:keepNext w:val="0"/>
      <w:keepLines w:val="0"/>
      <w:tabs>
        <w:tab w:val="left" w:pos="780"/>
        <w:tab w:val="left" w:pos="1320"/>
      </w:tabs>
      <w:adjustRightInd w:val="0"/>
      <w:snapToGrid w:val="0"/>
      <w:spacing w:before="0" w:after="0" w:line="360" w:lineRule="auto"/>
      <w:ind w:left="780" w:hanging="360"/>
      <w:outlineLvl w:val="1"/>
    </w:pPr>
    <w:rPr>
      <w:rFonts w:ascii="宋体" w:hAnsi="宋体" w:eastAsia="黑体" w:cstheme="minorBidi"/>
      <w:bCs w:val="0"/>
      <w:sz w:val="24"/>
      <w:szCs w:val="24"/>
    </w:rPr>
  </w:style>
  <w:style w:type="character" w:customStyle="1" w:styleId="1211">
    <w:name w:val="样式 正文首行缩进 Char Char"/>
    <w:link w:val="1212"/>
    <w:qFormat/>
    <w:uiPriority w:val="0"/>
    <w:rPr>
      <w:rFonts w:ascii="Tahoma" w:hAnsi="Tahoma" w:cs="Tahoma"/>
      <w:szCs w:val="24"/>
      <w:lang w:eastAsia="en-US"/>
    </w:rPr>
  </w:style>
  <w:style w:type="paragraph" w:customStyle="1" w:styleId="1212">
    <w:name w:val="样式 正文首行缩进"/>
    <w:basedOn w:val="15"/>
    <w:link w:val="1211"/>
    <w:qFormat/>
    <w:uiPriority w:val="0"/>
    <w:rPr>
      <w:rFonts w:ascii="Tahoma" w:hAnsi="Tahoma" w:cs="Tahoma" w:eastAsiaTheme="minorEastAsia"/>
      <w:kern w:val="2"/>
      <w:sz w:val="21"/>
      <w:lang w:eastAsia="en-US"/>
    </w:rPr>
  </w:style>
  <w:style w:type="character" w:customStyle="1" w:styleId="1213">
    <w:name w:val="zbggmain"/>
    <w:qFormat/>
    <w:uiPriority w:val="0"/>
    <w:rPr>
      <w:rFonts w:ascii="Tahoma" w:hAnsi="Tahoma" w:cs="Tahoma"/>
      <w:kern w:val="0"/>
      <w:sz w:val="20"/>
      <w:szCs w:val="20"/>
      <w:lang w:eastAsia="en-US"/>
    </w:rPr>
  </w:style>
  <w:style w:type="character" w:customStyle="1" w:styleId="1214">
    <w:name w:val="顺序编号-zlb Char"/>
    <w:link w:val="1215"/>
    <w:qFormat/>
    <w:uiPriority w:val="0"/>
    <w:rPr>
      <w:rFonts w:ascii="宋体" w:hAnsi="宋体"/>
      <w:sz w:val="24"/>
      <w:szCs w:val="24"/>
      <w:lang w:eastAsia="en-US"/>
    </w:rPr>
  </w:style>
  <w:style w:type="paragraph" w:customStyle="1" w:styleId="1215">
    <w:name w:val="顺序编号-zlb"/>
    <w:basedOn w:val="1216"/>
    <w:link w:val="1214"/>
    <w:qFormat/>
    <w:uiPriority w:val="0"/>
    <w:pPr>
      <w:tabs>
        <w:tab w:val="left" w:pos="360"/>
        <w:tab w:val="left" w:pos="780"/>
        <w:tab w:val="left" w:pos="2307"/>
        <w:tab w:val="left" w:pos="4407"/>
      </w:tabs>
      <w:ind w:left="2670" w:hanging="737"/>
      <w:outlineLvl w:val="8"/>
    </w:pPr>
    <w:rPr>
      <w:rFonts w:eastAsiaTheme="minorEastAsia"/>
      <w:kern w:val="2"/>
      <w:lang w:eastAsia="en-US"/>
    </w:rPr>
  </w:style>
  <w:style w:type="paragraph" w:customStyle="1" w:styleId="1216">
    <w:name w:val="级别4"/>
    <w:basedOn w:val="1210"/>
    <w:qFormat/>
    <w:uiPriority w:val="0"/>
    <w:pPr>
      <w:tabs>
        <w:tab w:val="left" w:pos="360"/>
        <w:tab w:val="left" w:pos="2307"/>
        <w:tab w:val="clear" w:pos="1320"/>
      </w:tabs>
      <w:ind w:left="2307"/>
      <w:outlineLvl w:val="3"/>
    </w:pPr>
    <w:rPr>
      <w:b w:val="0"/>
      <w:kern w:val="0"/>
    </w:rPr>
  </w:style>
  <w:style w:type="character" w:customStyle="1" w:styleId="1217">
    <w:name w:val="样式 WX正文文本 Char"/>
    <w:link w:val="1218"/>
    <w:qFormat/>
    <w:uiPriority w:val="0"/>
    <w:rPr>
      <w:rFonts w:ascii="Arial" w:hAnsi="Arial" w:cs="宋体"/>
      <w:sz w:val="24"/>
      <w:lang w:eastAsia="en-US"/>
    </w:rPr>
  </w:style>
  <w:style w:type="paragraph" w:customStyle="1" w:styleId="1218">
    <w:name w:val="样式 WX正文文本"/>
    <w:basedOn w:val="1"/>
    <w:link w:val="1217"/>
    <w:qFormat/>
    <w:uiPriority w:val="0"/>
    <w:pPr>
      <w:spacing w:before="120" w:line="300" w:lineRule="auto"/>
      <w:ind w:left="361" w:leftChars="172"/>
    </w:pPr>
    <w:rPr>
      <w:rFonts w:ascii="Arial" w:hAnsi="Arial" w:cs="宋体"/>
      <w:sz w:val="24"/>
      <w:lang w:eastAsia="en-US"/>
    </w:rPr>
  </w:style>
  <w:style w:type="character" w:customStyle="1" w:styleId="1219">
    <w:name w:val="htd01"/>
    <w:qFormat/>
    <w:uiPriority w:val="0"/>
    <w:rPr>
      <w:rFonts w:ascii="Tahoma" w:hAnsi="Tahoma" w:cs="Tahoma"/>
      <w:kern w:val="0"/>
      <w:sz w:val="20"/>
      <w:szCs w:val="20"/>
      <w:lang w:eastAsia="en-US"/>
    </w:rPr>
  </w:style>
  <w:style w:type="character" w:customStyle="1" w:styleId="1220">
    <w:name w:val="正文－zlb Char Char"/>
    <w:link w:val="1221"/>
    <w:qFormat/>
    <w:uiPriority w:val="0"/>
    <w:rPr>
      <w:rFonts w:ascii="宋体" w:hAnsi="Tahoma" w:cs="宋体"/>
      <w:sz w:val="24"/>
      <w:szCs w:val="24"/>
    </w:rPr>
  </w:style>
  <w:style w:type="paragraph" w:customStyle="1" w:styleId="1221">
    <w:name w:val="正文－zlb"/>
    <w:basedOn w:val="1"/>
    <w:link w:val="1220"/>
    <w:qFormat/>
    <w:uiPriority w:val="0"/>
    <w:pPr>
      <w:adjustRightInd w:val="0"/>
      <w:snapToGrid w:val="0"/>
      <w:spacing w:line="360" w:lineRule="auto"/>
      <w:ind w:firstLine="420"/>
    </w:pPr>
    <w:rPr>
      <w:rFonts w:ascii="宋体" w:hAnsi="Tahoma" w:cs="宋体"/>
      <w:sz w:val="24"/>
      <w:szCs w:val="24"/>
    </w:rPr>
  </w:style>
  <w:style w:type="character" w:customStyle="1" w:styleId="1222">
    <w:name w:val="图表文字中 Char"/>
    <w:link w:val="1223"/>
    <w:qFormat/>
    <w:locked/>
    <w:uiPriority w:val="0"/>
  </w:style>
  <w:style w:type="paragraph" w:customStyle="1" w:styleId="1223">
    <w:name w:val="图表文字中"/>
    <w:link w:val="1222"/>
    <w:qFormat/>
    <w:uiPriority w:val="0"/>
    <w:pPr>
      <w:adjustRightInd w:val="0"/>
      <w:snapToGrid w:val="0"/>
      <w:jc w:val="center"/>
    </w:pPr>
    <w:rPr>
      <w:rFonts w:asciiTheme="minorHAnsi" w:hAnsiTheme="minorHAnsi" w:eastAsiaTheme="minorEastAsia" w:cstheme="minorBidi"/>
      <w:kern w:val="2"/>
      <w:sz w:val="21"/>
      <w:szCs w:val="22"/>
      <w:lang w:val="en-US" w:eastAsia="zh-CN" w:bidi="ar-SA"/>
    </w:rPr>
  </w:style>
  <w:style w:type="character" w:customStyle="1" w:styleId="1224">
    <w:name w:val="H3 Char1"/>
    <w:qFormat/>
    <w:uiPriority w:val="0"/>
    <w:rPr>
      <w:rFonts w:ascii="Tahoma" w:hAnsi="Tahoma" w:cs="Tahoma"/>
      <w:b/>
      <w:bCs/>
      <w:kern w:val="2"/>
      <w:sz w:val="32"/>
      <w:szCs w:val="32"/>
      <w:lang w:eastAsia="en-US"/>
    </w:rPr>
  </w:style>
  <w:style w:type="character" w:customStyle="1" w:styleId="1225">
    <w:name w:val="章节 Char Char Char Char"/>
    <w:qFormat/>
    <w:uiPriority w:val="0"/>
    <w:rPr>
      <w:rFonts w:ascii="Tahoma" w:hAnsi="Tahoma" w:eastAsia="宋体" w:cs="Tahoma"/>
      <w:b/>
      <w:kern w:val="2"/>
      <w:sz w:val="32"/>
      <w:szCs w:val="32"/>
      <w:lang w:val="en-US" w:eastAsia="zh-CN" w:bidi="ar-SA"/>
    </w:rPr>
  </w:style>
  <w:style w:type="character" w:customStyle="1" w:styleId="1226">
    <w:name w:val="数字"/>
    <w:qFormat/>
    <w:uiPriority w:val="0"/>
    <w:rPr>
      <w:rFonts w:ascii="Tahoma" w:hAnsi="Tahoma" w:eastAsia="黑体" w:cs="Tahoma"/>
      <w:b/>
      <w:kern w:val="0"/>
      <w:sz w:val="21"/>
      <w:szCs w:val="20"/>
      <w:lang w:eastAsia="en-US"/>
    </w:rPr>
  </w:style>
  <w:style w:type="paragraph" w:customStyle="1" w:styleId="1227">
    <w:name w:val="新标题1"/>
    <w:basedOn w:val="1"/>
    <w:qFormat/>
    <w:uiPriority w:val="0"/>
    <w:pPr>
      <w:tabs>
        <w:tab w:val="left" w:pos="780"/>
        <w:tab w:val="left" w:pos="900"/>
      </w:tabs>
      <w:ind w:left="780" w:hanging="360"/>
    </w:pPr>
    <w:rPr>
      <w:rFonts w:ascii="Times New Roman" w:hAnsi="Times New Roman" w:eastAsia="宋体" w:cs="Times New Roman"/>
      <w:szCs w:val="24"/>
    </w:rPr>
  </w:style>
  <w:style w:type="paragraph" w:customStyle="1" w:styleId="1228">
    <w:name w:val="表左1"/>
    <w:basedOn w:val="1"/>
    <w:qFormat/>
    <w:uiPriority w:val="0"/>
    <w:pPr>
      <w:adjustRightInd w:val="0"/>
      <w:spacing w:line="360" w:lineRule="atLeast"/>
      <w:jc w:val="left"/>
      <w:textAlignment w:val="baseline"/>
    </w:pPr>
    <w:rPr>
      <w:rFonts w:ascii="Times New Roman" w:hAnsi="Times New Roman" w:eastAsia="宋体" w:cs="Times New Roman"/>
      <w:kern w:val="0"/>
      <w:szCs w:val="20"/>
    </w:rPr>
  </w:style>
  <w:style w:type="paragraph" w:customStyle="1" w:styleId="1229">
    <w:name w:val="技规文1"/>
    <w:basedOn w:val="1"/>
    <w:qFormat/>
    <w:uiPriority w:val="0"/>
    <w:pPr>
      <w:tabs>
        <w:tab w:val="left" w:pos="780"/>
        <w:tab w:val="left" w:pos="900"/>
      </w:tabs>
      <w:autoSpaceDE w:val="0"/>
      <w:autoSpaceDN w:val="0"/>
      <w:adjustRightInd w:val="0"/>
      <w:spacing w:line="500" w:lineRule="atLeast"/>
      <w:ind w:left="780" w:hanging="360"/>
      <w:jc w:val="left"/>
      <w:textAlignment w:val="bottom"/>
    </w:pPr>
    <w:rPr>
      <w:rFonts w:ascii="楷体_GB2312" w:hAnsi="Times New Roman" w:eastAsia="楷体_GB2312" w:cs="Times New Roman"/>
      <w:b/>
      <w:kern w:val="0"/>
      <w:sz w:val="24"/>
      <w:szCs w:val="20"/>
    </w:rPr>
  </w:style>
  <w:style w:type="paragraph" w:customStyle="1" w:styleId="1230">
    <w:name w:val="CM96"/>
    <w:basedOn w:val="639"/>
    <w:next w:val="639"/>
    <w:qFormat/>
    <w:uiPriority w:val="0"/>
    <w:pPr>
      <w:spacing w:after="298"/>
    </w:pPr>
    <w:rPr>
      <w:color w:val="auto"/>
      <w:szCs w:val="24"/>
    </w:rPr>
  </w:style>
  <w:style w:type="paragraph" w:customStyle="1" w:styleId="1231">
    <w:name w:val="目录1"/>
    <w:basedOn w:val="1"/>
    <w:qFormat/>
    <w:uiPriority w:val="0"/>
    <w:pPr>
      <w:adjustRightInd w:val="0"/>
      <w:spacing w:line="420" w:lineRule="atLeast"/>
      <w:textAlignment w:val="baseline"/>
    </w:pPr>
    <w:rPr>
      <w:rFonts w:ascii="Times New Roman" w:hAnsi="Times New Roman" w:eastAsia="黑体" w:cs="Times New Roman"/>
      <w:b/>
      <w:kern w:val="0"/>
      <w:szCs w:val="20"/>
    </w:rPr>
  </w:style>
  <w:style w:type="paragraph" w:customStyle="1" w:styleId="1232">
    <w:name w:val="表格6"/>
    <w:basedOn w:val="1233"/>
    <w:qFormat/>
    <w:uiPriority w:val="0"/>
    <w:pPr>
      <w:ind w:left="737" w:firstLine="0"/>
    </w:pPr>
  </w:style>
  <w:style w:type="paragraph" w:customStyle="1" w:styleId="1233">
    <w:name w:val="表格5"/>
    <w:basedOn w:val="1234"/>
    <w:qFormat/>
    <w:uiPriority w:val="0"/>
    <w:pPr>
      <w:ind w:left="1021" w:hanging="284"/>
    </w:pPr>
    <w:rPr>
      <w:rFonts w:ascii="宋体"/>
    </w:rPr>
  </w:style>
  <w:style w:type="paragraph" w:customStyle="1" w:styleId="1234">
    <w:name w:val="表格2"/>
    <w:basedOn w:val="1"/>
    <w:qFormat/>
    <w:uiPriority w:val="0"/>
    <w:pPr>
      <w:adjustRightInd w:val="0"/>
      <w:spacing w:line="420" w:lineRule="atLeast"/>
      <w:ind w:left="284" w:firstLine="454"/>
      <w:textAlignment w:val="baseline"/>
    </w:pPr>
    <w:rPr>
      <w:rFonts w:ascii="Times New Roman" w:hAnsi="Times New Roman" w:eastAsia="宋体" w:cs="Times New Roman"/>
      <w:kern w:val="0"/>
      <w:szCs w:val="20"/>
    </w:rPr>
  </w:style>
  <w:style w:type="paragraph" w:customStyle="1" w:styleId="1235">
    <w:name w:val="目录3"/>
    <w:basedOn w:val="1"/>
    <w:qFormat/>
    <w:uiPriority w:val="0"/>
    <w:pPr>
      <w:adjustRightInd w:val="0"/>
      <w:spacing w:line="420" w:lineRule="atLeast"/>
      <w:ind w:left="454"/>
      <w:textAlignment w:val="baseline"/>
    </w:pPr>
    <w:rPr>
      <w:rFonts w:ascii="Times New Roman" w:hAnsi="Times New Roman" w:eastAsia="宋体" w:cs="Times New Roman"/>
      <w:kern w:val="0"/>
      <w:szCs w:val="20"/>
    </w:rPr>
  </w:style>
  <w:style w:type="paragraph" w:customStyle="1" w:styleId="1236">
    <w:name w:val="公文标题"/>
    <w:basedOn w:val="1"/>
    <w:qFormat/>
    <w:uiPriority w:val="0"/>
    <w:pPr>
      <w:jc w:val="center"/>
    </w:pPr>
    <w:rPr>
      <w:rFonts w:ascii="仿宋_GB2312" w:hAnsi="Times New Roman" w:eastAsia="仿宋_GB2312" w:cs="Times New Roman"/>
      <w:sz w:val="44"/>
      <w:szCs w:val="32"/>
    </w:rPr>
  </w:style>
  <w:style w:type="paragraph" w:customStyle="1" w:styleId="1237">
    <w:name w:val="表格3"/>
    <w:basedOn w:val="1"/>
    <w:qFormat/>
    <w:uiPriority w:val="0"/>
    <w:pPr>
      <w:adjustRightInd w:val="0"/>
      <w:spacing w:line="420" w:lineRule="atLeast"/>
      <w:textAlignment w:val="baseline"/>
    </w:pPr>
    <w:rPr>
      <w:rFonts w:ascii="Times New Roman" w:hAnsi="Times New Roman" w:eastAsia="楷体" w:cs="Times New Roman"/>
      <w:kern w:val="0"/>
      <w:szCs w:val="20"/>
    </w:rPr>
  </w:style>
  <w:style w:type="paragraph" w:customStyle="1" w:styleId="1238">
    <w:name w:val="zhou1"/>
    <w:basedOn w:val="1"/>
    <w:qFormat/>
    <w:uiPriority w:val="0"/>
    <w:rPr>
      <w:rFonts w:ascii="Times New Roman" w:hAnsi="Times New Roman" w:eastAsia="宋体" w:cs="Times New Roman"/>
      <w:szCs w:val="24"/>
    </w:rPr>
  </w:style>
  <w:style w:type="paragraph" w:customStyle="1" w:styleId="1239">
    <w:name w:val="正文4"/>
    <w:qFormat/>
    <w:uiPriority w:val="0"/>
    <w:pPr>
      <w:widowControl w:val="0"/>
      <w:adjustRightInd w:val="0"/>
      <w:spacing w:line="312" w:lineRule="atLeast"/>
      <w:jc w:val="both"/>
      <w:textAlignment w:val="baseline"/>
    </w:pPr>
    <w:rPr>
      <w:rFonts w:ascii="宋体" w:hAnsi="Times New Roman" w:eastAsia="宋体" w:cs="Times New Roman"/>
      <w:kern w:val="0"/>
      <w:sz w:val="34"/>
      <w:szCs w:val="20"/>
      <w:lang w:val="en-US" w:eastAsia="zh-CN" w:bidi="ar-SA"/>
    </w:rPr>
  </w:style>
  <w:style w:type="paragraph" w:customStyle="1" w:styleId="1240">
    <w:name w:val="Char1 Char Char Char Char Char Char1 Char Char Char1"/>
    <w:basedOn w:val="1"/>
    <w:qFormat/>
    <w:uiPriority w:val="0"/>
    <w:pPr>
      <w:spacing w:line="360" w:lineRule="auto"/>
      <w:ind w:firstLine="200" w:firstLineChars="200"/>
    </w:pPr>
    <w:rPr>
      <w:rFonts w:ascii="宋体" w:hAnsi="宋体" w:eastAsia="宋体" w:cs="宋体"/>
      <w:sz w:val="24"/>
      <w:szCs w:val="24"/>
    </w:rPr>
  </w:style>
  <w:style w:type="paragraph" w:customStyle="1" w:styleId="1241">
    <w:name w:val="级别3"/>
    <w:basedOn w:val="1210"/>
    <w:qFormat/>
    <w:uiPriority w:val="0"/>
    <w:pPr>
      <w:tabs>
        <w:tab w:val="left" w:pos="709"/>
        <w:tab w:val="left" w:pos="1887"/>
        <w:tab w:val="clear" w:pos="1320"/>
      </w:tabs>
      <w:ind w:left="709"/>
      <w:outlineLvl w:val="2"/>
    </w:pPr>
    <w:rPr>
      <w:b w:val="0"/>
    </w:rPr>
  </w:style>
  <w:style w:type="paragraph" w:customStyle="1" w:styleId="1242">
    <w:name w:val="技规文4"/>
    <w:basedOn w:val="1"/>
    <w:qFormat/>
    <w:uiPriority w:val="0"/>
    <w:pPr>
      <w:tabs>
        <w:tab w:val="left" w:pos="780"/>
        <w:tab w:val="left" w:pos="2160"/>
      </w:tabs>
      <w:autoSpaceDE w:val="0"/>
      <w:autoSpaceDN w:val="0"/>
      <w:adjustRightInd w:val="0"/>
      <w:spacing w:line="500" w:lineRule="atLeast"/>
      <w:ind w:left="780" w:hanging="360"/>
      <w:jc w:val="left"/>
      <w:textAlignment w:val="bottom"/>
    </w:pPr>
    <w:rPr>
      <w:rFonts w:ascii="楷体_GB2312" w:hAnsi="Times New Roman" w:eastAsia="楷体_GB2312" w:cs="Times New Roman"/>
      <w:kern w:val="0"/>
      <w:sz w:val="24"/>
      <w:szCs w:val="20"/>
    </w:rPr>
  </w:style>
  <w:style w:type="paragraph" w:customStyle="1" w:styleId="1243">
    <w:name w:val="表左2"/>
    <w:basedOn w:val="1"/>
    <w:qFormat/>
    <w:uiPriority w:val="0"/>
    <w:pPr>
      <w:adjustRightInd w:val="0"/>
      <w:spacing w:line="360" w:lineRule="atLeast"/>
      <w:ind w:left="227"/>
      <w:jc w:val="left"/>
      <w:textAlignment w:val="baseline"/>
    </w:pPr>
    <w:rPr>
      <w:rFonts w:ascii="Times New Roman" w:hAnsi="Times New Roman" w:eastAsia="宋体" w:cs="Times New Roman"/>
      <w:kern w:val="0"/>
      <w:szCs w:val="20"/>
    </w:rPr>
  </w:style>
  <w:style w:type="paragraph" w:customStyle="1" w:styleId="1244">
    <w:name w:val="级别1"/>
    <w:basedOn w:val="2"/>
    <w:qFormat/>
    <w:uiPriority w:val="0"/>
    <w:pPr>
      <w:keepNext w:val="0"/>
      <w:keepLines w:val="0"/>
      <w:tabs>
        <w:tab w:val="left" w:pos="-1620"/>
        <w:tab w:val="left" w:pos="780"/>
      </w:tabs>
      <w:adjustRightInd w:val="0"/>
      <w:snapToGrid w:val="0"/>
      <w:spacing w:before="0" w:after="0" w:line="360" w:lineRule="auto"/>
      <w:ind w:left="780" w:hanging="360"/>
      <w:jc w:val="center"/>
    </w:pPr>
    <w:rPr>
      <w:rFonts w:ascii="宋体" w:hAnsi="宋体"/>
      <w:bCs w:val="0"/>
      <w:sz w:val="28"/>
      <w:szCs w:val="24"/>
    </w:rPr>
  </w:style>
  <w:style w:type="paragraph" w:customStyle="1" w:styleId="1245">
    <w:name w:val="页眉2"/>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customStyle="1" w:styleId="1246">
    <w:name w:val="表格方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1247">
    <w:name w:val="样式 (中文) 黑体 三号 居中 行距: 多倍行距 1.35 字行"/>
    <w:basedOn w:val="1"/>
    <w:qFormat/>
    <w:uiPriority w:val="0"/>
    <w:pPr>
      <w:jc w:val="center"/>
    </w:pPr>
    <w:rPr>
      <w:rFonts w:ascii="Times New Roman" w:hAnsi="Times New Roman" w:eastAsia="宋体" w:cs="Times New Roman"/>
      <w:sz w:val="18"/>
      <w:szCs w:val="18"/>
    </w:rPr>
  </w:style>
  <w:style w:type="paragraph" w:customStyle="1" w:styleId="1248">
    <w:name w:val="CM62"/>
    <w:basedOn w:val="639"/>
    <w:next w:val="639"/>
    <w:qFormat/>
    <w:uiPriority w:val="0"/>
    <w:pPr>
      <w:spacing w:line="400" w:lineRule="atLeast"/>
    </w:pPr>
    <w:rPr>
      <w:color w:val="auto"/>
      <w:szCs w:val="24"/>
    </w:rPr>
  </w:style>
  <w:style w:type="paragraph" w:customStyle="1" w:styleId="1249">
    <w:name w:val="新标题3"/>
    <w:basedOn w:val="1"/>
    <w:qFormat/>
    <w:uiPriority w:val="0"/>
    <w:pPr>
      <w:tabs>
        <w:tab w:val="left" w:pos="780"/>
        <w:tab w:val="left" w:pos="1740"/>
      </w:tabs>
      <w:ind w:left="780" w:hanging="360"/>
    </w:pPr>
    <w:rPr>
      <w:rFonts w:ascii="Times New Roman" w:hAnsi="Times New Roman" w:eastAsia="宋体" w:cs="Times New Roman"/>
      <w:szCs w:val="24"/>
    </w:rPr>
  </w:style>
  <w:style w:type="paragraph" w:customStyle="1" w:styleId="1250">
    <w:name w:val="表格4"/>
    <w:basedOn w:val="1"/>
    <w:qFormat/>
    <w:uiPriority w:val="0"/>
    <w:pPr>
      <w:adjustRightInd w:val="0"/>
      <w:spacing w:line="420" w:lineRule="atLeast"/>
      <w:ind w:left="1021"/>
      <w:textAlignment w:val="baseline"/>
    </w:pPr>
    <w:rPr>
      <w:rFonts w:ascii="Times New Roman" w:hAnsi="Times New Roman" w:eastAsia="宋体" w:cs="Times New Roman"/>
      <w:kern w:val="0"/>
      <w:szCs w:val="20"/>
    </w:rPr>
  </w:style>
  <w:style w:type="paragraph" w:customStyle="1" w:styleId="1251">
    <w:name w:val="Char Char Char Char4"/>
    <w:basedOn w:val="1"/>
    <w:next w:val="1"/>
    <w:qFormat/>
    <w:uiPriority w:val="0"/>
    <w:rPr>
      <w:rFonts w:ascii="Times New Roman" w:hAnsi="Times New Roman" w:eastAsia="宋体" w:cs="Times New Roman"/>
      <w:szCs w:val="20"/>
    </w:rPr>
  </w:style>
  <w:style w:type="paragraph" w:customStyle="1" w:styleId="1252">
    <w:name w:val="标书3级标题"/>
    <w:basedOn w:val="1"/>
    <w:next w:val="1"/>
    <w:qFormat/>
    <w:uiPriority w:val="0"/>
    <w:pPr>
      <w:widowControl/>
      <w:snapToGrid w:val="0"/>
      <w:spacing w:line="360" w:lineRule="auto"/>
      <w:ind w:firstLine="480" w:firstLineChars="200"/>
      <w:jc w:val="left"/>
      <w:outlineLvl w:val="3"/>
    </w:pPr>
    <w:rPr>
      <w:rFonts w:ascii="宋体" w:hAnsi="宋体" w:eastAsia="宋体" w:cs="Times New Roman"/>
      <w:b/>
      <w:bCs/>
      <w:snapToGrid w:val="0"/>
      <w:color w:val="000000"/>
      <w:kern w:val="0"/>
      <w:sz w:val="24"/>
      <w:szCs w:val="24"/>
    </w:rPr>
  </w:style>
  <w:style w:type="paragraph" w:customStyle="1" w:styleId="1253">
    <w:name w:val="Char13"/>
    <w:basedOn w:val="1"/>
    <w:qFormat/>
    <w:uiPriority w:val="0"/>
    <w:rPr>
      <w:rFonts w:ascii="Tahoma" w:hAnsi="Tahoma" w:eastAsia="宋体" w:cs="Times New Roman"/>
      <w:sz w:val="24"/>
      <w:szCs w:val="20"/>
    </w:rPr>
  </w:style>
  <w:style w:type="paragraph" w:customStyle="1" w:styleId="1254">
    <w:name w:val="zhou3"/>
    <w:basedOn w:val="1"/>
    <w:qFormat/>
    <w:uiPriority w:val="0"/>
    <w:rPr>
      <w:rFonts w:ascii="Times New Roman" w:hAnsi="Times New Roman" w:eastAsia="宋体" w:cs="Times New Roman"/>
      <w:szCs w:val="24"/>
    </w:rPr>
  </w:style>
  <w:style w:type="paragraph" w:customStyle="1" w:styleId="1255">
    <w:name w:val="Default Text"/>
    <w:basedOn w:val="1"/>
    <w:qFormat/>
    <w:uiPriority w:val="0"/>
    <w:pPr>
      <w:widowControl/>
      <w:adjustRightInd w:val="0"/>
      <w:jc w:val="left"/>
      <w:textAlignment w:val="baseline"/>
    </w:pPr>
    <w:rPr>
      <w:rFonts w:ascii="Times New Roman" w:hAnsi="Times New Roman" w:eastAsia="宋体" w:cs="Times New Roman"/>
      <w:kern w:val="0"/>
      <w:sz w:val="24"/>
      <w:szCs w:val="20"/>
    </w:rPr>
  </w:style>
  <w:style w:type="paragraph" w:customStyle="1" w:styleId="1256">
    <w:name w:val="纯文本3"/>
    <w:basedOn w:val="1"/>
    <w:qFormat/>
    <w:uiPriority w:val="0"/>
    <w:pPr>
      <w:adjustRightInd w:val="0"/>
      <w:spacing w:line="312" w:lineRule="atLeast"/>
      <w:textAlignment w:val="baseline"/>
    </w:pPr>
    <w:rPr>
      <w:rFonts w:ascii="宋体" w:hAnsi="Courier New" w:eastAsia="宋体" w:cs="Times New Roman"/>
      <w:kern w:val="0"/>
      <w:sz w:val="28"/>
      <w:szCs w:val="20"/>
    </w:rPr>
  </w:style>
  <w:style w:type="paragraph" w:customStyle="1" w:styleId="1257">
    <w:name w:val="技规文3"/>
    <w:basedOn w:val="1"/>
    <w:qFormat/>
    <w:uiPriority w:val="0"/>
    <w:pPr>
      <w:tabs>
        <w:tab w:val="left" w:pos="780"/>
        <w:tab w:val="left" w:pos="1740"/>
      </w:tabs>
      <w:autoSpaceDE w:val="0"/>
      <w:autoSpaceDN w:val="0"/>
      <w:adjustRightInd w:val="0"/>
      <w:spacing w:line="500" w:lineRule="atLeast"/>
      <w:ind w:left="780" w:hanging="360"/>
      <w:jc w:val="left"/>
      <w:textAlignment w:val="bottom"/>
    </w:pPr>
    <w:rPr>
      <w:rFonts w:ascii="楷体_GB2312" w:hAnsi="Times New Roman" w:eastAsia="楷体_GB2312" w:cs="Times New Roman"/>
      <w:spacing w:val="10"/>
      <w:kern w:val="0"/>
      <w:sz w:val="24"/>
      <w:szCs w:val="20"/>
    </w:rPr>
  </w:style>
  <w:style w:type="paragraph" w:customStyle="1" w:styleId="1258">
    <w:name w:val="级别6"/>
    <w:basedOn w:val="1259"/>
    <w:qFormat/>
    <w:uiPriority w:val="0"/>
    <w:pPr>
      <w:tabs>
        <w:tab w:val="left" w:pos="780"/>
        <w:tab w:val="left" w:pos="992"/>
        <w:tab w:val="left" w:pos="1134"/>
        <w:tab w:val="left" w:pos="2727"/>
        <w:tab w:val="left" w:pos="3147"/>
      </w:tabs>
      <w:ind w:left="1134"/>
      <w:outlineLvl w:val="5"/>
    </w:pPr>
  </w:style>
  <w:style w:type="paragraph" w:customStyle="1" w:styleId="1259">
    <w:name w:val="级别5"/>
    <w:basedOn w:val="1216"/>
    <w:qFormat/>
    <w:uiPriority w:val="0"/>
    <w:pPr>
      <w:tabs>
        <w:tab w:val="left" w:pos="992"/>
        <w:tab w:val="left" w:pos="2727"/>
        <w:tab w:val="clear" w:pos="360"/>
        <w:tab w:val="clear" w:pos="2307"/>
      </w:tabs>
      <w:ind w:left="992"/>
      <w:outlineLvl w:val="4"/>
    </w:pPr>
  </w:style>
  <w:style w:type="paragraph" w:customStyle="1" w:styleId="1260">
    <w:name w:val="Char211"/>
    <w:basedOn w:val="1"/>
    <w:qFormat/>
    <w:uiPriority w:val="0"/>
    <w:rPr>
      <w:rFonts w:ascii="仿宋_GB2312" w:hAnsi="Times New Roman" w:eastAsia="仿宋_GB2312" w:cs="Times New Roman"/>
      <w:b/>
      <w:sz w:val="32"/>
      <w:szCs w:val="32"/>
    </w:rPr>
  </w:style>
  <w:style w:type="paragraph" w:customStyle="1" w:styleId="1261">
    <w:name w:val="标题-1"/>
    <w:next w:val="1"/>
    <w:qFormat/>
    <w:uiPriority w:val="0"/>
    <w:pPr>
      <w:keepNext/>
      <w:keepLines/>
      <w:pageBreakBefore/>
      <w:widowControl w:val="0"/>
      <w:tabs>
        <w:tab w:val="left" w:pos="1134"/>
      </w:tabs>
      <w:overflowPunct w:val="0"/>
      <w:adjustRightInd w:val="0"/>
      <w:snapToGrid w:val="0"/>
      <w:spacing w:before="600"/>
      <w:ind w:left="1134" w:hanging="1134"/>
      <w:outlineLvl w:val="0"/>
    </w:pPr>
    <w:rPr>
      <w:rFonts w:ascii="Arial" w:hAnsi="Arial" w:eastAsia="黑体" w:cs="Times New Roman"/>
      <w:b/>
      <w:kern w:val="0"/>
      <w:sz w:val="36"/>
      <w:szCs w:val="20"/>
      <w:lang w:val="en-US" w:eastAsia="zh-CN" w:bidi="ar-SA"/>
    </w:rPr>
  </w:style>
  <w:style w:type="paragraph" w:customStyle="1" w:styleId="1262">
    <w:name w:val="级别8"/>
    <w:basedOn w:val="1263"/>
    <w:qFormat/>
    <w:uiPriority w:val="0"/>
    <w:pPr>
      <w:tabs>
        <w:tab w:val="left" w:pos="780"/>
        <w:tab w:val="left" w:pos="992"/>
        <w:tab w:val="left" w:pos="1276"/>
        <w:tab w:val="left" w:pos="1418"/>
        <w:tab w:val="left" w:pos="2727"/>
        <w:tab w:val="left" w:pos="3567"/>
        <w:tab w:val="left" w:pos="3987"/>
      </w:tabs>
      <w:ind w:left="1933" w:hanging="737"/>
      <w:outlineLvl w:val="7"/>
    </w:pPr>
  </w:style>
  <w:style w:type="paragraph" w:customStyle="1" w:styleId="1263">
    <w:name w:val="级别7"/>
    <w:basedOn w:val="1258"/>
    <w:qFormat/>
    <w:uiPriority w:val="0"/>
    <w:pPr>
      <w:tabs>
        <w:tab w:val="left" w:pos="1276"/>
        <w:tab w:val="left" w:pos="3567"/>
        <w:tab w:val="clear" w:pos="1134"/>
        <w:tab w:val="clear" w:pos="3147"/>
      </w:tabs>
      <w:ind w:left="1196" w:hanging="1196"/>
      <w:outlineLvl w:val="6"/>
    </w:pPr>
  </w:style>
  <w:style w:type="paragraph" w:customStyle="1" w:styleId="1264">
    <w:name w:val="目录2"/>
    <w:basedOn w:val="1"/>
    <w:qFormat/>
    <w:uiPriority w:val="0"/>
    <w:pPr>
      <w:adjustRightInd w:val="0"/>
      <w:spacing w:line="420" w:lineRule="atLeast"/>
      <w:ind w:left="227"/>
      <w:textAlignment w:val="baseline"/>
    </w:pPr>
    <w:rPr>
      <w:rFonts w:ascii="Times New Roman" w:hAnsi="Times New Roman" w:eastAsia="宋体" w:cs="Times New Roman"/>
      <w:kern w:val="0"/>
      <w:szCs w:val="20"/>
    </w:rPr>
  </w:style>
  <w:style w:type="paragraph" w:customStyle="1" w:styleId="1265">
    <w:name w:val="zhou2"/>
    <w:basedOn w:val="1"/>
    <w:qFormat/>
    <w:uiPriority w:val="0"/>
    <w:rPr>
      <w:rFonts w:ascii="Times New Roman" w:hAnsi="Times New Roman" w:eastAsia="宋体" w:cs="Times New Roman"/>
      <w:szCs w:val="24"/>
    </w:rPr>
  </w:style>
  <w:style w:type="paragraph" w:customStyle="1" w:styleId="1266">
    <w:name w:val="新标题2"/>
    <w:basedOn w:val="1"/>
    <w:qFormat/>
    <w:uiPriority w:val="0"/>
    <w:pPr>
      <w:tabs>
        <w:tab w:val="left" w:pos="780"/>
        <w:tab w:val="left" w:pos="1320"/>
      </w:tabs>
      <w:ind w:left="780" w:hanging="360"/>
    </w:pPr>
    <w:rPr>
      <w:rFonts w:ascii="Times New Roman" w:hAnsi="Times New Roman" w:eastAsia="宋体" w:cs="Times New Roman"/>
      <w:szCs w:val="24"/>
    </w:rPr>
  </w:style>
  <w:style w:type="paragraph" w:customStyle="1" w:styleId="1267">
    <w:name w:val="Char5"/>
    <w:basedOn w:val="1"/>
    <w:link w:val="1268"/>
    <w:qFormat/>
    <w:uiPriority w:val="0"/>
    <w:pPr>
      <w:snapToGrid w:val="0"/>
      <w:spacing w:line="400" w:lineRule="exact"/>
    </w:pPr>
    <w:rPr>
      <w:rFonts w:ascii="宋体" w:hAnsi="宋体" w:eastAsia="宋体" w:cs="Times New Roman"/>
      <w:b/>
      <w:kern w:val="0"/>
      <w:sz w:val="20"/>
      <w:szCs w:val="21"/>
    </w:rPr>
  </w:style>
  <w:style w:type="character" w:customStyle="1" w:styleId="1268">
    <w:name w:val="Char Char131"/>
    <w:link w:val="1267"/>
    <w:qFormat/>
    <w:uiPriority w:val="0"/>
    <w:rPr>
      <w:rFonts w:ascii="宋体" w:hAnsi="宋体" w:eastAsia="宋体" w:cs="Times New Roman"/>
      <w:b/>
      <w:kern w:val="0"/>
      <w:sz w:val="20"/>
      <w:szCs w:val="21"/>
    </w:rPr>
  </w:style>
  <w:style w:type="paragraph" w:customStyle="1" w:styleId="1269">
    <w:name w:val="杭州圆点标题1级"/>
    <w:qFormat/>
    <w:uiPriority w:val="0"/>
    <w:pPr>
      <w:tabs>
        <w:tab w:val="left" w:pos="780"/>
        <w:tab w:val="left" w:pos="900"/>
      </w:tabs>
      <w:ind w:left="780" w:hanging="360"/>
    </w:pPr>
    <w:rPr>
      <w:rFonts w:ascii="Times New Roman" w:hAnsi="Times New Roman" w:eastAsia="宋体" w:cs="Times New Roman"/>
      <w:kern w:val="2"/>
      <w:sz w:val="24"/>
      <w:szCs w:val="22"/>
      <w:lang w:val="en-US" w:eastAsia="zh-CN" w:bidi="ar-SA"/>
    </w:rPr>
  </w:style>
  <w:style w:type="paragraph" w:customStyle="1" w:styleId="1270">
    <w:name w:val="Char Char Char Char Char Char1 Char1"/>
    <w:basedOn w:val="1"/>
    <w:qFormat/>
    <w:uiPriority w:val="0"/>
    <w:rPr>
      <w:rFonts w:ascii="Times New Roman" w:hAnsi="Times New Roman" w:eastAsia="宋体" w:cs="Times New Roman"/>
      <w:sz w:val="24"/>
      <w:szCs w:val="24"/>
    </w:rPr>
  </w:style>
  <w:style w:type="paragraph" w:customStyle="1" w:styleId="1271">
    <w:name w:val="四级目录 Char Char Char Char Char"/>
    <w:next w:val="1"/>
    <w:qFormat/>
    <w:uiPriority w:val="0"/>
    <w:pPr>
      <w:spacing w:line="360" w:lineRule="auto"/>
      <w:ind w:left="200" w:leftChars="200"/>
    </w:pPr>
    <w:rPr>
      <w:rFonts w:ascii="Times New Roman" w:hAnsi="Times New Roman" w:eastAsia="仿宋_GB2312" w:cs="Times New Roman"/>
      <w:kern w:val="0"/>
      <w:sz w:val="30"/>
      <w:szCs w:val="20"/>
      <w:lang w:val="en-US" w:eastAsia="en-US" w:bidi="ar-SA"/>
    </w:rPr>
  </w:style>
  <w:style w:type="paragraph" w:customStyle="1" w:styleId="1272">
    <w:name w:val="杭州三角标题1级"/>
    <w:next w:val="1"/>
    <w:qFormat/>
    <w:uiPriority w:val="0"/>
    <w:pPr>
      <w:tabs>
        <w:tab w:val="left" w:pos="780"/>
        <w:tab w:val="left" w:pos="900"/>
      </w:tabs>
      <w:ind w:left="780" w:hanging="360"/>
    </w:pPr>
    <w:rPr>
      <w:rFonts w:ascii="Arial" w:hAnsi="Arial" w:eastAsia="宋体" w:cs="Times New Roman"/>
      <w:kern w:val="2"/>
      <w:sz w:val="24"/>
      <w:szCs w:val="22"/>
      <w:lang w:val="en-US" w:eastAsia="zh-CN" w:bidi="ar-SA"/>
    </w:rPr>
  </w:style>
  <w:style w:type="paragraph" w:customStyle="1" w:styleId="1273">
    <w:name w:val="技规文2"/>
    <w:basedOn w:val="1"/>
    <w:qFormat/>
    <w:uiPriority w:val="0"/>
    <w:pPr>
      <w:tabs>
        <w:tab w:val="left" w:pos="780"/>
        <w:tab w:val="left" w:pos="1320"/>
      </w:tabs>
      <w:autoSpaceDE w:val="0"/>
      <w:autoSpaceDN w:val="0"/>
      <w:adjustRightInd w:val="0"/>
      <w:spacing w:line="500" w:lineRule="atLeast"/>
      <w:ind w:left="780" w:hanging="360"/>
      <w:jc w:val="left"/>
      <w:textAlignment w:val="bottom"/>
    </w:pPr>
    <w:rPr>
      <w:rFonts w:ascii="楷体_GB2312" w:hAnsi="Times New Roman" w:eastAsia="楷体_GB2312" w:cs="Times New Roman"/>
      <w:kern w:val="0"/>
      <w:sz w:val="24"/>
      <w:szCs w:val="20"/>
    </w:rPr>
  </w:style>
  <w:style w:type="paragraph" w:customStyle="1" w:styleId="1274">
    <w:name w:val="标题 1121"/>
    <w:basedOn w:val="1"/>
    <w:qFormat/>
    <w:uiPriority w:val="0"/>
    <w:pPr>
      <w:widowControl/>
      <w:tabs>
        <w:tab w:val="left" w:pos="1620"/>
      </w:tabs>
      <w:ind w:left="1620" w:leftChars="600" w:hanging="360" w:hangingChars="200"/>
      <w:jc w:val="left"/>
    </w:pPr>
    <w:rPr>
      <w:rFonts w:ascii="Times New Roman" w:hAnsi="Times New Roman" w:eastAsia="宋体" w:cs="Times New Roman"/>
      <w:kern w:val="0"/>
      <w:sz w:val="20"/>
      <w:szCs w:val="20"/>
    </w:rPr>
  </w:style>
  <w:style w:type="paragraph" w:customStyle="1" w:styleId="1275">
    <w:name w:val="标题 2111"/>
    <w:basedOn w:val="1"/>
    <w:qFormat/>
    <w:uiPriority w:val="0"/>
    <w:pPr>
      <w:widowControl/>
      <w:tabs>
        <w:tab w:val="left" w:pos="576"/>
      </w:tabs>
      <w:ind w:left="576" w:hanging="576"/>
      <w:jc w:val="left"/>
    </w:pPr>
    <w:rPr>
      <w:rFonts w:ascii="Times New Roman" w:hAnsi="Times New Roman" w:eastAsia="宋体" w:cs="Times New Roman"/>
      <w:kern w:val="0"/>
      <w:sz w:val="20"/>
      <w:szCs w:val="20"/>
    </w:rPr>
  </w:style>
  <w:style w:type="paragraph" w:customStyle="1" w:styleId="1276">
    <w:name w:val="标题 3111"/>
    <w:basedOn w:val="1"/>
    <w:qFormat/>
    <w:uiPriority w:val="0"/>
    <w:pPr>
      <w:widowControl/>
      <w:tabs>
        <w:tab w:val="left" w:pos="720"/>
      </w:tabs>
      <w:ind w:left="720" w:hanging="720"/>
      <w:jc w:val="left"/>
    </w:pPr>
    <w:rPr>
      <w:rFonts w:ascii="Times New Roman" w:hAnsi="Times New Roman" w:eastAsia="宋体" w:cs="Times New Roman"/>
      <w:kern w:val="0"/>
      <w:sz w:val="20"/>
      <w:szCs w:val="20"/>
    </w:rPr>
  </w:style>
  <w:style w:type="paragraph" w:customStyle="1" w:styleId="1277">
    <w:name w:val="标题 4111"/>
    <w:basedOn w:val="1"/>
    <w:qFormat/>
    <w:uiPriority w:val="0"/>
    <w:pPr>
      <w:widowControl/>
      <w:tabs>
        <w:tab w:val="left" w:pos="864"/>
      </w:tabs>
      <w:ind w:left="864" w:hanging="864"/>
      <w:jc w:val="left"/>
    </w:pPr>
    <w:rPr>
      <w:rFonts w:ascii="Times New Roman" w:hAnsi="Times New Roman" w:eastAsia="宋体" w:cs="Times New Roman"/>
      <w:kern w:val="0"/>
      <w:sz w:val="20"/>
      <w:szCs w:val="20"/>
    </w:rPr>
  </w:style>
  <w:style w:type="paragraph" w:customStyle="1" w:styleId="1278">
    <w:name w:val="标题 5111"/>
    <w:basedOn w:val="1"/>
    <w:qFormat/>
    <w:uiPriority w:val="0"/>
    <w:pPr>
      <w:widowControl/>
      <w:tabs>
        <w:tab w:val="left" w:pos="1008"/>
      </w:tabs>
      <w:ind w:left="1008" w:hanging="1008"/>
      <w:jc w:val="left"/>
    </w:pPr>
    <w:rPr>
      <w:rFonts w:ascii="Times New Roman" w:hAnsi="Times New Roman" w:eastAsia="宋体" w:cs="Times New Roman"/>
      <w:kern w:val="0"/>
      <w:sz w:val="20"/>
      <w:szCs w:val="20"/>
    </w:rPr>
  </w:style>
  <w:style w:type="paragraph" w:customStyle="1" w:styleId="1279">
    <w:name w:val="标题 6111"/>
    <w:basedOn w:val="1"/>
    <w:qFormat/>
    <w:uiPriority w:val="0"/>
    <w:pPr>
      <w:widowControl/>
      <w:tabs>
        <w:tab w:val="left" w:pos="1152"/>
      </w:tabs>
      <w:ind w:left="1152" w:hanging="1152"/>
      <w:jc w:val="left"/>
    </w:pPr>
    <w:rPr>
      <w:rFonts w:ascii="Times New Roman" w:hAnsi="Times New Roman" w:eastAsia="宋体" w:cs="Times New Roman"/>
      <w:kern w:val="0"/>
      <w:sz w:val="20"/>
      <w:szCs w:val="20"/>
    </w:rPr>
  </w:style>
  <w:style w:type="paragraph" w:customStyle="1" w:styleId="1280">
    <w:name w:val="标题 7111"/>
    <w:basedOn w:val="1"/>
    <w:qFormat/>
    <w:uiPriority w:val="0"/>
    <w:pPr>
      <w:widowControl/>
      <w:tabs>
        <w:tab w:val="left" w:pos="1296"/>
      </w:tabs>
      <w:ind w:left="1296" w:hanging="1296"/>
      <w:jc w:val="left"/>
    </w:pPr>
    <w:rPr>
      <w:rFonts w:ascii="Times New Roman" w:hAnsi="Times New Roman" w:eastAsia="宋体" w:cs="Times New Roman"/>
      <w:kern w:val="0"/>
      <w:sz w:val="20"/>
      <w:szCs w:val="20"/>
    </w:rPr>
  </w:style>
  <w:style w:type="paragraph" w:customStyle="1" w:styleId="1281">
    <w:name w:val="标题 8111"/>
    <w:basedOn w:val="1"/>
    <w:qFormat/>
    <w:uiPriority w:val="0"/>
    <w:pPr>
      <w:widowControl/>
      <w:tabs>
        <w:tab w:val="left" w:pos="1440"/>
      </w:tabs>
      <w:ind w:left="1440" w:hanging="1440"/>
      <w:jc w:val="left"/>
    </w:pPr>
    <w:rPr>
      <w:rFonts w:ascii="Times New Roman" w:hAnsi="Times New Roman" w:eastAsia="宋体" w:cs="Times New Roman"/>
      <w:kern w:val="0"/>
      <w:sz w:val="20"/>
      <w:szCs w:val="20"/>
    </w:rPr>
  </w:style>
  <w:style w:type="paragraph" w:customStyle="1" w:styleId="1282">
    <w:name w:val="标题 9111"/>
    <w:basedOn w:val="1"/>
    <w:qFormat/>
    <w:uiPriority w:val="0"/>
    <w:pPr>
      <w:widowControl/>
      <w:tabs>
        <w:tab w:val="left" w:pos="1584"/>
      </w:tabs>
      <w:ind w:left="1584" w:hanging="1584"/>
      <w:jc w:val="left"/>
    </w:pPr>
    <w:rPr>
      <w:rFonts w:ascii="Times New Roman" w:hAnsi="Times New Roman" w:eastAsia="宋体" w:cs="Times New Roman"/>
      <w:kern w:val="0"/>
      <w:sz w:val="20"/>
      <w:szCs w:val="20"/>
    </w:rPr>
  </w:style>
  <w:style w:type="paragraph" w:customStyle="1" w:styleId="1283">
    <w:name w:val="Char1 Char Char1"/>
    <w:basedOn w:val="1"/>
    <w:qFormat/>
    <w:uiPriority w:val="0"/>
    <w:pPr>
      <w:spacing w:line="360" w:lineRule="auto"/>
      <w:ind w:firstLine="200" w:firstLineChars="200"/>
    </w:pPr>
    <w:rPr>
      <w:rFonts w:ascii="宋体" w:hAnsi="宋体" w:eastAsia="宋体" w:cs="宋体"/>
      <w:sz w:val="24"/>
      <w:szCs w:val="24"/>
    </w:rPr>
  </w:style>
  <w:style w:type="paragraph" w:customStyle="1" w:styleId="1284">
    <w:name w:val="投标正文"/>
    <w:basedOn w:val="1"/>
    <w:qFormat/>
    <w:uiPriority w:val="0"/>
    <w:pPr>
      <w:spacing w:line="360" w:lineRule="auto"/>
      <w:ind w:firstLine="420" w:firstLineChars="200"/>
    </w:pPr>
    <w:rPr>
      <w:rFonts w:ascii="宋体" w:hAnsi="宋体" w:eastAsia="宋体" w:cs="Tahoma"/>
      <w:color w:val="000000"/>
      <w:sz w:val="24"/>
      <w:szCs w:val="24"/>
    </w:rPr>
  </w:style>
  <w:style w:type="paragraph" w:customStyle="1" w:styleId="1285">
    <w:name w:val="样式 标题 4标题 4 CharPara4CDR_Lev 4Title3h44 dashddash标题 4 C..."/>
    <w:basedOn w:val="5"/>
    <w:next w:val="4"/>
    <w:link w:val="1286"/>
    <w:qFormat/>
    <w:uiPriority w:val="0"/>
    <w:pPr>
      <w:tabs>
        <w:tab w:val="left" w:pos="0"/>
      </w:tabs>
      <w:spacing w:before="140" w:after="150" w:line="377" w:lineRule="auto"/>
    </w:pPr>
    <w:rPr>
      <w:rFonts w:eastAsia="宋体"/>
      <w:b w:val="0"/>
      <w:bCs w:val="0"/>
      <w:sz w:val="24"/>
      <w:szCs w:val="21"/>
    </w:rPr>
  </w:style>
  <w:style w:type="character" w:customStyle="1" w:styleId="1286">
    <w:name w:val="样式 标题 4标题 4 CharPara4CDR_Lev 4Title3h44 dashddash标题 4 C... Char"/>
    <w:link w:val="1285"/>
    <w:qFormat/>
    <w:uiPriority w:val="0"/>
    <w:rPr>
      <w:rFonts w:ascii="Arial" w:hAnsi="Arial" w:eastAsia="宋体" w:cs="Times New Roman"/>
      <w:kern w:val="0"/>
      <w:sz w:val="24"/>
      <w:szCs w:val="21"/>
    </w:rPr>
  </w:style>
  <w:style w:type="paragraph" w:customStyle="1" w:styleId="1287">
    <w:name w:val="reader-word-layer reader-word-s2-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88">
    <w:name w:val="reader-word-layer reader-word-s2-4"/>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89">
    <w:name w:val="标题 1 Char Char"/>
    <w:qFormat/>
    <w:uiPriority w:val="0"/>
    <w:rPr>
      <w:rFonts w:eastAsia="宋体"/>
      <w:b/>
      <w:bCs/>
      <w:kern w:val="44"/>
      <w:sz w:val="28"/>
      <w:szCs w:val="44"/>
      <w:lang w:val="en-US" w:eastAsia="zh-CN" w:bidi="ar-SA"/>
    </w:rPr>
  </w:style>
  <w:style w:type="character" w:customStyle="1" w:styleId="1290">
    <w:name w:val="标题 2 Char Char1"/>
    <w:qFormat/>
    <w:uiPriority w:val="0"/>
    <w:rPr>
      <w:rFonts w:ascii="Arial" w:hAnsi="Arial" w:eastAsia="宋体"/>
      <w:b/>
      <w:bCs/>
      <w:kern w:val="44"/>
      <w:sz w:val="24"/>
      <w:szCs w:val="32"/>
      <w:lang w:val="en-US" w:eastAsia="zh-CN" w:bidi="ar-SA"/>
    </w:rPr>
  </w:style>
  <w:style w:type="character" w:customStyle="1" w:styleId="1291">
    <w:name w:val="标题 3 Char Char"/>
    <w:qFormat/>
    <w:uiPriority w:val="0"/>
    <w:rPr>
      <w:rFonts w:eastAsia="宋体"/>
      <w:bCs/>
      <w:kern w:val="2"/>
      <w:sz w:val="24"/>
      <w:szCs w:val="32"/>
      <w:lang w:val="en-US" w:eastAsia="zh-CN" w:bidi="ar-SA"/>
    </w:rPr>
  </w:style>
  <w:style w:type="paragraph" w:customStyle="1" w:styleId="1292">
    <w:name w:val="题目"/>
    <w:basedOn w:val="1"/>
    <w:qFormat/>
    <w:uiPriority w:val="0"/>
    <w:pPr>
      <w:ind w:firstLine="720" w:firstLineChars="200"/>
      <w:jc w:val="center"/>
    </w:pPr>
    <w:rPr>
      <w:rFonts w:ascii="Times New Roman" w:hAnsi="Times New Roman" w:eastAsia="宋体" w:cs="宋体"/>
      <w:sz w:val="36"/>
      <w:szCs w:val="20"/>
    </w:rPr>
  </w:style>
  <w:style w:type="paragraph" w:customStyle="1" w:styleId="1293">
    <w:name w:val="表左对齐"/>
    <w:basedOn w:val="1"/>
    <w:qFormat/>
    <w:uiPriority w:val="0"/>
    <w:pPr>
      <w:spacing w:line="400" w:lineRule="exact"/>
    </w:pPr>
    <w:rPr>
      <w:rFonts w:ascii="Times New Roman" w:hAnsi="Times New Roman" w:eastAsia="宋体" w:cs="宋体"/>
      <w:sz w:val="24"/>
      <w:szCs w:val="20"/>
    </w:rPr>
  </w:style>
  <w:style w:type="paragraph" w:customStyle="1" w:styleId="1294">
    <w:name w:val="表中对齐"/>
    <w:basedOn w:val="1293"/>
    <w:qFormat/>
    <w:uiPriority w:val="0"/>
    <w:pPr>
      <w:numPr>
        <w:ilvl w:val="0"/>
        <w:numId w:val="12"/>
      </w:numPr>
      <w:tabs>
        <w:tab w:val="clear" w:pos="2"/>
      </w:tabs>
      <w:ind w:left="0" w:firstLine="0"/>
      <w:jc w:val="center"/>
    </w:pPr>
  </w:style>
  <w:style w:type="paragraph" w:customStyle="1" w:styleId="1295">
    <w:name w:val="edri-title first"/>
    <w:basedOn w:val="1"/>
    <w:qFormat/>
    <w:uiPriority w:val="0"/>
    <w:pPr>
      <w:numPr>
        <w:ilvl w:val="1"/>
        <w:numId w:val="12"/>
      </w:numPr>
      <w:tabs>
        <w:tab w:val="left" w:pos="1365"/>
      </w:tabs>
      <w:spacing w:beforeLines="100" w:line="300" w:lineRule="auto"/>
      <w:ind w:left="1247" w:hanging="1245"/>
      <w:outlineLvl w:val="0"/>
    </w:pPr>
    <w:rPr>
      <w:rFonts w:ascii="Arial Narrow" w:hAnsi="Arial Narrow" w:eastAsia="宋体" w:cs="宋体"/>
      <w:b/>
      <w:bCs/>
      <w:kern w:val="0"/>
      <w:sz w:val="30"/>
      <w:szCs w:val="20"/>
    </w:rPr>
  </w:style>
  <w:style w:type="paragraph" w:customStyle="1" w:styleId="1296">
    <w:name w:val="edri-title secong"/>
    <w:basedOn w:val="1"/>
    <w:qFormat/>
    <w:uiPriority w:val="0"/>
    <w:pPr>
      <w:keepNext/>
      <w:widowControl/>
      <w:numPr>
        <w:ilvl w:val="3"/>
        <w:numId w:val="12"/>
      </w:numPr>
      <w:tabs>
        <w:tab w:val="left" w:pos="2"/>
        <w:tab w:val="left" w:pos="945"/>
        <w:tab w:val="clear" w:pos="1499"/>
      </w:tabs>
      <w:spacing w:beforeLines="50" w:line="300" w:lineRule="auto"/>
      <w:ind w:left="966" w:hanging="964"/>
      <w:outlineLvl w:val="1"/>
    </w:pPr>
    <w:rPr>
      <w:rFonts w:ascii="Arial Narrow" w:hAnsi="Arial Narrow" w:eastAsia="宋体" w:cs="宋体"/>
      <w:b/>
      <w:bCs/>
      <w:kern w:val="0"/>
      <w:sz w:val="28"/>
      <w:szCs w:val="20"/>
    </w:rPr>
  </w:style>
  <w:style w:type="paragraph" w:customStyle="1" w:styleId="1297">
    <w:name w:val="edri-A title"/>
    <w:basedOn w:val="1"/>
    <w:next w:val="1"/>
    <w:qFormat/>
    <w:uiPriority w:val="0"/>
    <w:pPr>
      <w:numPr>
        <w:ilvl w:val="4"/>
        <w:numId w:val="12"/>
      </w:numPr>
      <w:tabs>
        <w:tab w:val="left" w:pos="1385"/>
        <w:tab w:val="clear" w:pos="1758"/>
      </w:tabs>
      <w:spacing w:beforeLines="50" w:line="300" w:lineRule="auto"/>
      <w:ind w:left="1385" w:hanging="305"/>
      <w:outlineLvl w:val="3"/>
    </w:pPr>
    <w:rPr>
      <w:rFonts w:ascii="Times New Roman" w:hAnsi="Times New Roman" w:eastAsia="宋体" w:cs="CommercialPi BT"/>
      <w:bCs/>
      <w:kern w:val="0"/>
      <w:sz w:val="24"/>
      <w:szCs w:val="24"/>
    </w:rPr>
  </w:style>
  <w:style w:type="paragraph" w:customStyle="1" w:styleId="1298">
    <w:name w:val="edri-1).title"/>
    <w:basedOn w:val="1"/>
    <w:qFormat/>
    <w:uiPriority w:val="0"/>
    <w:pPr>
      <w:tabs>
        <w:tab w:val="left" w:pos="1785"/>
        <w:tab w:val="left" w:pos="2580"/>
      </w:tabs>
      <w:spacing w:beforeLines="50" w:line="300" w:lineRule="auto"/>
      <w:ind w:left="2580" w:hanging="420"/>
      <w:outlineLvl w:val="4"/>
    </w:pPr>
    <w:rPr>
      <w:rFonts w:ascii="Times New Roman" w:hAnsi="Times New Roman" w:eastAsia="宋体" w:cs="宋体"/>
      <w:bCs/>
      <w:kern w:val="0"/>
      <w:sz w:val="24"/>
      <w:szCs w:val="24"/>
    </w:rPr>
  </w:style>
  <w:style w:type="character" w:customStyle="1" w:styleId="1299">
    <w:name w:val="标题 3 Char Char Char Char Char Char Char Char Char Char Char"/>
    <w:qFormat/>
    <w:uiPriority w:val="0"/>
    <w:rPr>
      <w:b/>
      <w:bCs/>
      <w:szCs w:val="32"/>
    </w:rPr>
  </w:style>
  <w:style w:type="paragraph" w:customStyle="1" w:styleId="1300">
    <w:name w:val="简单回函地址"/>
    <w:basedOn w:val="1"/>
    <w:qFormat/>
    <w:uiPriority w:val="0"/>
    <w:rPr>
      <w:rFonts w:ascii="Times New Roman" w:hAnsi="Times New Roman" w:eastAsia="宋体" w:cs="Times New Roman"/>
      <w:szCs w:val="20"/>
    </w:rPr>
  </w:style>
  <w:style w:type="paragraph" w:customStyle="1" w:styleId="1301">
    <w:name w:val="样式5"/>
    <w:basedOn w:val="59"/>
    <w:qFormat/>
    <w:uiPriority w:val="0"/>
    <w:pPr>
      <w:ind w:left="0" w:firstLine="540" w:firstLineChars="225"/>
    </w:pPr>
    <w:rPr>
      <w:kern w:val="28"/>
      <w:sz w:val="24"/>
    </w:rPr>
  </w:style>
  <w:style w:type="paragraph" w:customStyle="1" w:styleId="1302">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宋体" w:hAnsi="宋体" w:eastAsia="宋体" w:cs="Arial Unicode MS"/>
      <w:kern w:val="0"/>
      <w:szCs w:val="21"/>
    </w:rPr>
  </w:style>
  <w:style w:type="paragraph" w:customStyle="1" w:styleId="1303">
    <w:name w:val="xl62"/>
    <w:basedOn w:val="1"/>
    <w:qFormat/>
    <w:uiPriority w:val="0"/>
    <w:pPr>
      <w:widowControl/>
      <w:pBdr>
        <w:top w:val="single" w:color="auto" w:sz="4" w:space="0"/>
      </w:pBdr>
      <w:spacing w:before="100" w:beforeAutospacing="1" w:after="100" w:afterAutospacing="1"/>
      <w:jc w:val="left"/>
      <w:textAlignment w:val="center"/>
    </w:pPr>
    <w:rPr>
      <w:rFonts w:hint="eastAsia" w:ascii="宋体" w:hAnsi="宋体" w:eastAsia="宋体" w:cs="Arial Unicode MS"/>
      <w:kern w:val="0"/>
      <w:sz w:val="24"/>
      <w:szCs w:val="24"/>
    </w:rPr>
  </w:style>
  <w:style w:type="paragraph" w:customStyle="1" w:styleId="130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hint="eastAsia" w:ascii="宋体" w:hAnsi="宋体" w:eastAsia="宋体" w:cs="Arial Unicode MS"/>
      <w:b/>
      <w:bCs/>
      <w:color w:val="000000"/>
      <w:kern w:val="0"/>
      <w:szCs w:val="21"/>
    </w:rPr>
  </w:style>
  <w:style w:type="paragraph" w:customStyle="1" w:styleId="1305">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hint="eastAsia" w:ascii="宋体" w:hAnsi="宋体" w:eastAsia="宋体" w:cs="Arial Unicode MS"/>
      <w:b/>
      <w:bCs/>
      <w:kern w:val="0"/>
      <w:szCs w:val="21"/>
    </w:rPr>
  </w:style>
  <w:style w:type="paragraph" w:customStyle="1" w:styleId="130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eastAsia="宋体" w:cs="Arial Unicode MS"/>
      <w:kern w:val="0"/>
      <w:sz w:val="24"/>
      <w:szCs w:val="24"/>
    </w:rPr>
  </w:style>
  <w:style w:type="paragraph" w:customStyle="1" w:styleId="130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eastAsia="宋体" w:cs="Arial Unicode MS"/>
      <w:kern w:val="0"/>
      <w:sz w:val="24"/>
      <w:szCs w:val="24"/>
    </w:rPr>
  </w:style>
  <w:style w:type="paragraph" w:customStyle="1" w:styleId="130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New Roman" w:hAnsi="Times New Roman" w:eastAsia="Arial Unicode MS" w:cs="Times New Roman"/>
      <w:kern w:val="0"/>
      <w:szCs w:val="21"/>
    </w:rPr>
  </w:style>
  <w:style w:type="paragraph" w:customStyle="1" w:styleId="130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宋体" w:hAnsi="宋体" w:eastAsia="宋体" w:cs="Arial Unicode MS"/>
      <w:kern w:val="0"/>
      <w:sz w:val="24"/>
      <w:szCs w:val="24"/>
    </w:rPr>
  </w:style>
  <w:style w:type="paragraph" w:customStyle="1" w:styleId="1310">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textAlignment w:val="center"/>
    </w:pPr>
    <w:rPr>
      <w:rFonts w:hint="eastAsia" w:ascii="宋体" w:hAnsi="宋体" w:eastAsia="宋体" w:cs="Arial Unicode MS"/>
      <w:kern w:val="0"/>
      <w:sz w:val="24"/>
      <w:szCs w:val="24"/>
    </w:rPr>
  </w:style>
  <w:style w:type="paragraph" w:customStyle="1" w:styleId="1311">
    <w:name w:val="xl7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hint="eastAsia" w:ascii="宋体" w:hAnsi="宋体" w:eastAsia="宋体" w:cs="Arial Unicode MS"/>
      <w:kern w:val="0"/>
      <w:sz w:val="24"/>
      <w:szCs w:val="24"/>
    </w:rPr>
  </w:style>
  <w:style w:type="paragraph" w:customStyle="1" w:styleId="1312">
    <w:name w:val="xl73"/>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textAlignment w:val="center"/>
    </w:pPr>
    <w:rPr>
      <w:rFonts w:hint="eastAsia" w:ascii="宋体" w:hAnsi="宋体" w:eastAsia="宋体" w:cs="Arial Unicode MS"/>
      <w:kern w:val="0"/>
      <w:sz w:val="24"/>
      <w:szCs w:val="24"/>
    </w:rPr>
  </w:style>
  <w:style w:type="paragraph" w:customStyle="1" w:styleId="1313">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31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Times New Roman" w:hAnsi="Times New Roman" w:eastAsia="Arial Unicode MS" w:cs="Times New Roman"/>
      <w:kern w:val="0"/>
      <w:szCs w:val="21"/>
    </w:rPr>
  </w:style>
  <w:style w:type="paragraph" w:customStyle="1" w:styleId="131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hint="eastAsia" w:ascii="宋体" w:hAnsi="宋体" w:eastAsia="宋体" w:cs="Arial Unicode MS"/>
      <w:kern w:val="0"/>
      <w:szCs w:val="21"/>
    </w:rPr>
  </w:style>
  <w:style w:type="paragraph" w:customStyle="1" w:styleId="1316">
    <w:name w:val="图表脚注"/>
    <w:next w:val="1"/>
    <w:qFormat/>
    <w:uiPriority w:val="0"/>
    <w:pPr>
      <w:numPr>
        <w:ilvl w:val="0"/>
        <w:numId w:val="13"/>
      </w:numPr>
      <w:tabs>
        <w:tab w:val="left" w:pos="1758"/>
        <w:tab w:val="clear" w:pos="1680"/>
      </w:tabs>
      <w:ind w:left="300" w:leftChars="200" w:hanging="100" w:hangingChars="100"/>
      <w:jc w:val="both"/>
    </w:pPr>
    <w:rPr>
      <w:rFonts w:ascii="宋体" w:hAnsi="Times New Roman" w:eastAsia="宋体" w:cs="Times New Roman"/>
      <w:kern w:val="0"/>
      <w:sz w:val="18"/>
      <w:szCs w:val="20"/>
      <w:lang w:val="en-US" w:eastAsia="zh-CN" w:bidi="ar-SA"/>
    </w:rPr>
  </w:style>
  <w:style w:type="paragraph" w:customStyle="1" w:styleId="1317">
    <w:name w:val="Body Text 21"/>
    <w:basedOn w:val="1"/>
    <w:qFormat/>
    <w:uiPriority w:val="0"/>
    <w:pPr>
      <w:widowControl/>
      <w:tabs>
        <w:tab w:val="left" w:pos="0"/>
        <w:tab w:val="left" w:pos="1095"/>
        <w:tab w:val="left" w:pos="1560"/>
      </w:tabs>
      <w:autoSpaceDE w:val="0"/>
      <w:autoSpaceDN w:val="0"/>
      <w:adjustRightInd w:val="0"/>
      <w:snapToGrid w:val="0"/>
      <w:spacing w:before="20" w:after="20" w:line="312" w:lineRule="atLeast"/>
      <w:ind w:left="1272" w:hanging="360"/>
      <w:textAlignment w:val="baseline"/>
    </w:pPr>
    <w:rPr>
      <w:rFonts w:ascii="宋体" w:hAnsi="Times New Roman" w:eastAsia="宋体" w:cs="Times New Roman"/>
      <w:kern w:val="0"/>
      <w:sz w:val="28"/>
      <w:szCs w:val="20"/>
    </w:rPr>
  </w:style>
  <w:style w:type="paragraph" w:customStyle="1" w:styleId="1318">
    <w:name w:val="正文文本 22"/>
    <w:basedOn w:val="1"/>
    <w:qFormat/>
    <w:uiPriority w:val="0"/>
    <w:pPr>
      <w:widowControl/>
      <w:tabs>
        <w:tab w:val="left" w:pos="1260"/>
        <w:tab w:val="left" w:pos="1350"/>
      </w:tabs>
      <w:autoSpaceDE w:val="0"/>
      <w:autoSpaceDN w:val="0"/>
      <w:adjustRightInd w:val="0"/>
      <w:snapToGrid w:val="0"/>
      <w:spacing w:before="20" w:after="20" w:line="312" w:lineRule="atLeast"/>
      <w:ind w:left="1062" w:hanging="360"/>
      <w:textAlignment w:val="baseline"/>
    </w:pPr>
    <w:rPr>
      <w:rFonts w:ascii="宋体" w:hAnsi="Times New Roman" w:eastAsia="宋体" w:cs="Times New Roman"/>
      <w:kern w:val="0"/>
      <w:sz w:val="28"/>
      <w:szCs w:val="20"/>
    </w:rPr>
  </w:style>
  <w:style w:type="character" w:customStyle="1" w:styleId="1319">
    <w:name w:val="search_content1"/>
    <w:qFormat/>
    <w:uiPriority w:val="0"/>
    <w:rPr>
      <w:sz w:val="22"/>
      <w:szCs w:val="22"/>
    </w:rPr>
  </w:style>
  <w:style w:type="paragraph" w:customStyle="1" w:styleId="1320">
    <w:name w:val="正文(1)"/>
    <w:basedOn w:val="1"/>
    <w:qFormat/>
    <w:uiPriority w:val="0"/>
    <w:pPr>
      <w:tabs>
        <w:tab w:val="left" w:pos="1287"/>
        <w:tab w:val="left" w:pos="2126"/>
      </w:tabs>
      <w:spacing w:line="360" w:lineRule="auto"/>
      <w:ind w:firstLine="567"/>
    </w:pPr>
    <w:rPr>
      <w:rFonts w:ascii="Times New Roman" w:hAnsi="Times New Roman" w:eastAsia="宋体" w:cs="Times New Roman"/>
      <w:sz w:val="28"/>
      <w:szCs w:val="20"/>
    </w:rPr>
  </w:style>
  <w:style w:type="paragraph" w:customStyle="1" w:styleId="1321">
    <w:name w:val="正文①"/>
    <w:basedOn w:val="1"/>
    <w:qFormat/>
    <w:uiPriority w:val="0"/>
    <w:pPr>
      <w:tabs>
        <w:tab w:val="left" w:pos="999"/>
        <w:tab w:val="left" w:pos="3260"/>
      </w:tabs>
      <w:snapToGrid w:val="0"/>
      <w:spacing w:line="360" w:lineRule="auto"/>
      <w:ind w:left="999" w:hanging="432"/>
      <w:outlineLvl w:val="2"/>
    </w:pPr>
    <w:rPr>
      <w:rFonts w:ascii="Times New Roman" w:hAnsi="Times New Roman" w:eastAsia="宋体" w:cs="Times New Roman"/>
      <w:sz w:val="28"/>
      <w:szCs w:val="20"/>
    </w:rPr>
  </w:style>
  <w:style w:type="character" w:customStyle="1" w:styleId="1322">
    <w:name w:val="样式 正文缩进 + 黑色 Char"/>
    <w:link w:val="1323"/>
    <w:qFormat/>
    <w:uiPriority w:val="0"/>
    <w:rPr>
      <w:rFonts w:ascii="Arial" w:hAnsi="Arial" w:cs="Arial"/>
      <w:sz w:val="28"/>
      <w:szCs w:val="28"/>
    </w:rPr>
  </w:style>
  <w:style w:type="paragraph" w:customStyle="1" w:styleId="1323">
    <w:name w:val="样式 正文缩进 + 黑色"/>
    <w:basedOn w:val="23"/>
    <w:link w:val="1322"/>
    <w:qFormat/>
    <w:uiPriority w:val="0"/>
    <w:pPr>
      <w:tabs>
        <w:tab w:val="left" w:pos="1123"/>
      </w:tabs>
      <w:spacing w:line="480" w:lineRule="exact"/>
      <w:ind w:firstLine="547" w:firstLineChars="0"/>
    </w:pPr>
    <w:rPr>
      <w:rFonts w:ascii="Arial" w:hAnsi="Arial" w:cs="Arial" w:eastAsiaTheme="minorEastAsia"/>
      <w:kern w:val="2"/>
      <w:sz w:val="28"/>
      <w:szCs w:val="28"/>
    </w:rPr>
  </w:style>
  <w:style w:type="paragraph" w:customStyle="1" w:styleId="1324">
    <w:name w:val="正文缩进2"/>
    <w:basedOn w:val="1"/>
    <w:qFormat/>
    <w:uiPriority w:val="0"/>
    <w:pPr>
      <w:ind w:firstLine="420" w:firstLineChars="200"/>
    </w:pPr>
    <w:rPr>
      <w:rFonts w:ascii="Arial" w:hAnsi="Arial" w:eastAsia="宋体" w:cs="Arial"/>
      <w:sz w:val="24"/>
      <w:szCs w:val="24"/>
    </w:rPr>
  </w:style>
  <w:style w:type="character" w:customStyle="1" w:styleId="1325">
    <w:name w:val="HTML 预设格式 Char1"/>
    <w:semiHidden/>
    <w:qFormat/>
    <w:uiPriority w:val="99"/>
    <w:rPr>
      <w:rFonts w:hint="default" w:ascii="Courier New" w:hAnsi="Courier New" w:cs="Courier New"/>
      <w:kern w:val="2"/>
    </w:rPr>
  </w:style>
  <w:style w:type="character" w:customStyle="1" w:styleId="1326">
    <w:name w:val="Char Char14"/>
    <w:qFormat/>
    <w:uiPriority w:val="0"/>
    <w:rPr>
      <w:rFonts w:ascii="宋体" w:hAnsi="Courier New" w:eastAsia="宋体" w:cs="Courier New"/>
      <w:kern w:val="2"/>
      <w:sz w:val="21"/>
      <w:szCs w:val="21"/>
      <w:lang w:val="en-US" w:eastAsia="zh-CN" w:bidi="ar-SA"/>
    </w:rPr>
  </w:style>
  <w:style w:type="paragraph" w:customStyle="1" w:styleId="1327">
    <w:name w:val="样式 样式 样式1 + 首行缩进:  2 字符 + 首行缩进:  2 字符"/>
    <w:basedOn w:val="1"/>
    <w:qFormat/>
    <w:uiPriority w:val="0"/>
    <w:pPr>
      <w:spacing w:line="360" w:lineRule="exact"/>
      <w:ind w:firstLine="480" w:firstLineChars="200"/>
    </w:pPr>
    <w:rPr>
      <w:rFonts w:ascii="Arial" w:hAnsi="Arial" w:eastAsia="宋体" w:cs="Times New Roman"/>
      <w:szCs w:val="20"/>
    </w:rPr>
  </w:style>
  <w:style w:type="character" w:customStyle="1" w:styleId="1328">
    <w:name w:val="Char Char41"/>
    <w:qFormat/>
    <w:uiPriority w:val="0"/>
    <w:rPr>
      <w:rFonts w:eastAsia="宋体"/>
      <w:kern w:val="2"/>
      <w:sz w:val="18"/>
      <w:lang w:val="en-US" w:eastAsia="zh-CN" w:bidi="ar-SA"/>
    </w:rPr>
  </w:style>
  <w:style w:type="paragraph" w:customStyle="1" w:styleId="1329">
    <w:name w:val="合同1"/>
    <w:basedOn w:val="2"/>
    <w:qFormat/>
    <w:uiPriority w:val="0"/>
    <w:pPr>
      <w:keepLines w:val="0"/>
      <w:spacing w:before="0" w:after="0" w:line="240" w:lineRule="auto"/>
      <w:jc w:val="center"/>
    </w:pPr>
    <w:rPr>
      <w:rFonts w:ascii="Arial" w:hAnsi="Arial" w:cs="Arial"/>
      <w:b w:val="0"/>
      <w:kern w:val="2"/>
      <w:sz w:val="32"/>
      <w:szCs w:val="24"/>
    </w:rPr>
  </w:style>
  <w:style w:type="paragraph" w:customStyle="1" w:styleId="1330">
    <w:name w:val="报告正文 Char1"/>
    <w:basedOn w:val="1"/>
    <w:qFormat/>
    <w:uiPriority w:val="0"/>
    <w:pPr>
      <w:spacing w:line="480" w:lineRule="exact"/>
      <w:ind w:firstLine="200" w:firstLineChars="200"/>
    </w:pPr>
    <w:rPr>
      <w:rFonts w:ascii="宋体" w:hAnsi="Times New Roman" w:eastAsia="宋体" w:cs="宋体"/>
      <w:color w:val="0000FF"/>
      <w:sz w:val="28"/>
      <w:szCs w:val="28"/>
    </w:rPr>
  </w:style>
  <w:style w:type="paragraph" w:customStyle="1" w:styleId="1331">
    <w:name w:val="合同2"/>
    <w:basedOn w:val="2"/>
    <w:qFormat/>
    <w:uiPriority w:val="0"/>
    <w:pPr>
      <w:keepLines w:val="0"/>
      <w:spacing w:before="0" w:after="0" w:line="240" w:lineRule="auto"/>
    </w:pPr>
    <w:rPr>
      <w:rFonts w:ascii="Arial" w:hAnsi="Arial" w:cs="Arial"/>
      <w:b w:val="0"/>
      <w:kern w:val="2"/>
      <w:sz w:val="32"/>
      <w:szCs w:val="24"/>
    </w:rPr>
  </w:style>
  <w:style w:type="paragraph" w:customStyle="1" w:styleId="1332">
    <w:name w:val="需求书2"/>
    <w:basedOn w:val="1"/>
    <w:qFormat/>
    <w:uiPriority w:val="0"/>
    <w:pPr>
      <w:snapToGrid w:val="0"/>
      <w:spacing w:line="360" w:lineRule="auto"/>
      <w:ind w:left="738" w:hanging="738" w:hangingChars="350"/>
    </w:pPr>
    <w:rPr>
      <w:rFonts w:ascii="宋体" w:hAnsi="Arial" w:eastAsia="宋体" w:cs="Arial"/>
      <w:b/>
      <w:szCs w:val="21"/>
    </w:rPr>
  </w:style>
  <w:style w:type="paragraph" w:customStyle="1" w:styleId="1333">
    <w:name w:val="Char Char Char1 Char"/>
    <w:basedOn w:val="27"/>
    <w:qFormat/>
    <w:uiPriority w:val="0"/>
    <w:rPr>
      <w:rFonts w:ascii="Tahoma" w:hAnsi="Tahoma"/>
      <w:sz w:val="24"/>
    </w:rPr>
  </w:style>
  <w:style w:type="paragraph" w:customStyle="1" w:styleId="1334">
    <w:name w:val="Char Char Char Char Char Char Char Char Char Char Char Char Char Char Char1 Char Char Char Char1 Char Char Char Char Char Char"/>
    <w:basedOn w:val="1"/>
    <w:qFormat/>
    <w:uiPriority w:val="0"/>
    <w:pPr>
      <w:ind w:left="567" w:hanging="279"/>
    </w:pPr>
    <w:rPr>
      <w:rFonts w:ascii="Times New Roman" w:hAnsi="Times New Roman" w:eastAsia="宋体" w:cs="Times New Roman"/>
      <w:sz w:val="24"/>
      <w:szCs w:val="24"/>
    </w:rPr>
  </w:style>
  <w:style w:type="paragraph" w:customStyle="1" w:styleId="1335">
    <w:name w:val="发文落款"/>
    <w:basedOn w:val="1"/>
    <w:qFormat/>
    <w:uiPriority w:val="0"/>
    <w:pPr>
      <w:spacing w:line="360" w:lineRule="auto"/>
      <w:ind w:left="4094" w:right="607"/>
      <w:jc w:val="center"/>
    </w:pPr>
    <w:rPr>
      <w:rFonts w:ascii="仿宋_GB2312" w:hAnsi="Calisto MT" w:eastAsia="仿宋_GB2312" w:cs="Times New Roman"/>
      <w:color w:val="000000"/>
      <w:kern w:val="0"/>
      <w:sz w:val="32"/>
      <w:szCs w:val="20"/>
    </w:rPr>
  </w:style>
  <w:style w:type="paragraph" w:customStyle="1" w:styleId="1336">
    <w:name w:val="标题333"/>
    <w:basedOn w:val="1"/>
    <w:qFormat/>
    <w:uiPriority w:val="0"/>
    <w:pPr>
      <w:spacing w:line="360" w:lineRule="auto"/>
    </w:pPr>
    <w:rPr>
      <w:rFonts w:ascii="宋体" w:hAnsi="宋体" w:eastAsia="宋体" w:cs="宋体"/>
      <w:b/>
      <w:bCs/>
      <w:sz w:val="24"/>
      <w:szCs w:val="20"/>
    </w:rPr>
  </w:style>
  <w:style w:type="paragraph" w:customStyle="1" w:styleId="1337">
    <w:name w:val="标题222"/>
    <w:basedOn w:val="1"/>
    <w:qFormat/>
    <w:uiPriority w:val="0"/>
    <w:pPr>
      <w:spacing w:line="360" w:lineRule="auto"/>
    </w:pPr>
    <w:rPr>
      <w:rFonts w:ascii="Times New Roman" w:hAnsi="Times New Roman" w:eastAsia="宋体" w:cs="宋体"/>
      <w:b/>
      <w:bCs/>
      <w:sz w:val="30"/>
      <w:szCs w:val="20"/>
    </w:rPr>
  </w:style>
  <w:style w:type="paragraph" w:customStyle="1" w:styleId="1338">
    <w:name w:val="xl77"/>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133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340">
    <w:name w:val="xl79"/>
    <w:basedOn w:val="1"/>
    <w:qFormat/>
    <w:uiPriority w:val="0"/>
    <w:pPr>
      <w:widowControl/>
      <w:spacing w:before="100" w:beforeAutospacing="1" w:after="100" w:afterAutospacing="1"/>
      <w:jc w:val="center"/>
    </w:pPr>
    <w:rPr>
      <w:rFonts w:ascii="宋体" w:hAnsi="宋体" w:eastAsia="宋体" w:cs="宋体"/>
      <w:b/>
      <w:bCs/>
      <w:kern w:val="0"/>
      <w:sz w:val="24"/>
      <w:szCs w:val="24"/>
    </w:rPr>
  </w:style>
  <w:style w:type="paragraph" w:customStyle="1" w:styleId="1341">
    <w:name w:val="xl80"/>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1342">
    <w:name w:val="xl8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343">
    <w:name w:val="xl8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344">
    <w:name w:val="xl83"/>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345">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346">
    <w:name w:val="列出段落2"/>
    <w:basedOn w:val="1"/>
    <w:qFormat/>
    <w:uiPriority w:val="0"/>
    <w:pPr>
      <w:ind w:firstLine="420" w:firstLineChars="200"/>
    </w:pPr>
    <w:rPr>
      <w:rFonts w:ascii="Calibri" w:hAnsi="Calibri" w:eastAsia="宋体" w:cs="Times New Roman"/>
    </w:rPr>
  </w:style>
  <w:style w:type="paragraph" w:customStyle="1" w:styleId="1347">
    <w:name w:val="Char1 Char Char1 Char Char Char Char Char Char1 Char"/>
    <w:basedOn w:val="1"/>
    <w:qFormat/>
    <w:uiPriority w:val="0"/>
    <w:pPr>
      <w:tabs>
        <w:tab w:val="left" w:pos="780"/>
      </w:tabs>
      <w:ind w:left="780" w:hanging="360"/>
    </w:pPr>
    <w:rPr>
      <w:rFonts w:ascii="Times New Roman" w:hAnsi="Times New Roman" w:eastAsia="宋体" w:cs="Times New Roman"/>
      <w:sz w:val="24"/>
      <w:szCs w:val="24"/>
    </w:rPr>
  </w:style>
  <w:style w:type="paragraph" w:customStyle="1" w:styleId="1348">
    <w:name w:val="引文目录标题1"/>
    <w:basedOn w:val="1"/>
    <w:next w:val="1"/>
    <w:qFormat/>
    <w:uiPriority w:val="0"/>
    <w:pPr>
      <w:spacing w:before="120"/>
      <w:jc w:val="left"/>
    </w:pPr>
    <w:rPr>
      <w:rFonts w:ascii="Arial" w:hAnsi="Times New Roman" w:eastAsia="宋体" w:cs="Times New Roman"/>
      <w:kern w:val="0"/>
      <w:sz w:val="24"/>
      <w:szCs w:val="20"/>
      <w:u w:color="000000"/>
    </w:rPr>
  </w:style>
  <w:style w:type="paragraph" w:customStyle="1" w:styleId="1349">
    <w:name w:val="四号线第四级"/>
    <w:basedOn w:val="1"/>
    <w:qFormat/>
    <w:uiPriority w:val="0"/>
    <w:pPr>
      <w:tabs>
        <w:tab w:val="left" w:pos="600"/>
      </w:tabs>
      <w:ind w:left="600" w:hanging="420"/>
    </w:pPr>
    <w:rPr>
      <w:rFonts w:ascii="Times New Roman" w:hAnsi="Times New Roman" w:eastAsia="宋体" w:cs="Times New Roman"/>
      <w:szCs w:val="24"/>
    </w:rPr>
  </w:style>
  <w:style w:type="character" w:customStyle="1" w:styleId="1350">
    <w:name w:val="样式 标题 2Title2H2h22nd levelheading 2Underrubrik1prop2PIM2... Char"/>
    <w:link w:val="1351"/>
    <w:qFormat/>
    <w:locked/>
    <w:uiPriority w:val="0"/>
    <w:rPr>
      <w:rFonts w:ascii="宋体" w:hAnsi="宋体" w:cs="宋体"/>
      <w:color w:val="000000"/>
      <w:sz w:val="24"/>
    </w:rPr>
  </w:style>
  <w:style w:type="paragraph" w:customStyle="1" w:styleId="1351">
    <w:name w:val="样式 标题 2Title2H2h22nd levelheading 2Underrubrik1prop2PIM2..."/>
    <w:basedOn w:val="3"/>
    <w:link w:val="1350"/>
    <w:qFormat/>
    <w:uiPriority w:val="0"/>
    <w:pPr>
      <w:spacing w:before="100" w:beforeAutospacing="1" w:after="100" w:afterAutospacing="1" w:line="415" w:lineRule="auto"/>
    </w:pPr>
    <w:rPr>
      <w:rFonts w:ascii="宋体" w:hAnsi="宋体" w:cs="宋体" w:eastAsiaTheme="minorEastAsia"/>
      <w:b w:val="0"/>
      <w:bCs w:val="0"/>
      <w:color w:val="000000"/>
      <w:kern w:val="2"/>
      <w:szCs w:val="22"/>
    </w:rPr>
  </w:style>
  <w:style w:type="paragraph" w:customStyle="1" w:styleId="1352">
    <w:name w:val="修订111"/>
    <w:semiHidden/>
    <w:qFormat/>
    <w:uiPriority w:val="99"/>
    <w:rPr>
      <w:rFonts w:ascii="Times New Roman" w:hAnsi="Times New Roman" w:eastAsia="宋体" w:cs="Times New Roman"/>
      <w:kern w:val="2"/>
      <w:sz w:val="21"/>
      <w:szCs w:val="20"/>
      <w:lang w:val="en-US" w:eastAsia="zh-CN" w:bidi="ar-SA"/>
    </w:rPr>
  </w:style>
  <w:style w:type="character" w:customStyle="1" w:styleId="1353">
    <w:name w:val="标书样式 Char"/>
    <w:link w:val="1354"/>
    <w:qFormat/>
    <w:locked/>
    <w:uiPriority w:val="0"/>
    <w:rPr>
      <w:rFonts w:ascii="仿宋_GB2312" w:eastAsia="仿宋_GB2312"/>
      <w:sz w:val="24"/>
      <w:szCs w:val="24"/>
    </w:rPr>
  </w:style>
  <w:style w:type="paragraph" w:customStyle="1" w:styleId="1354">
    <w:name w:val="标书样式"/>
    <w:basedOn w:val="1"/>
    <w:link w:val="1353"/>
    <w:qFormat/>
    <w:uiPriority w:val="0"/>
    <w:pPr>
      <w:spacing w:line="360" w:lineRule="auto"/>
      <w:ind w:firstLine="480" w:firstLineChars="200"/>
    </w:pPr>
    <w:rPr>
      <w:rFonts w:ascii="仿宋_GB2312" w:eastAsia="仿宋_GB2312"/>
      <w:sz w:val="24"/>
      <w:szCs w:val="24"/>
    </w:rPr>
  </w:style>
  <w:style w:type="character" w:customStyle="1" w:styleId="1355">
    <w:name w:val="ZK_正文缩进 Char"/>
    <w:link w:val="1356"/>
    <w:qFormat/>
    <w:locked/>
    <w:uiPriority w:val="0"/>
    <w:rPr>
      <w:sz w:val="24"/>
    </w:rPr>
  </w:style>
  <w:style w:type="paragraph" w:customStyle="1" w:styleId="1356">
    <w:name w:val="ZK_正文缩进"/>
    <w:basedOn w:val="1"/>
    <w:link w:val="1355"/>
    <w:qFormat/>
    <w:uiPriority w:val="0"/>
    <w:pPr>
      <w:adjustRightInd w:val="0"/>
      <w:spacing w:line="300" w:lineRule="auto"/>
      <w:ind w:firstLine="200" w:firstLineChars="200"/>
    </w:pPr>
    <w:rPr>
      <w:sz w:val="24"/>
    </w:rPr>
  </w:style>
  <w:style w:type="character" w:customStyle="1" w:styleId="1357">
    <w:name w:val="ZK_列表项目符号 Char"/>
    <w:link w:val="1358"/>
    <w:qFormat/>
    <w:locked/>
    <w:uiPriority w:val="0"/>
    <w:rPr>
      <w:sz w:val="24"/>
    </w:rPr>
  </w:style>
  <w:style w:type="paragraph" w:customStyle="1" w:styleId="1358">
    <w:name w:val="ZK_列表项目符号"/>
    <w:basedOn w:val="1"/>
    <w:next w:val="1"/>
    <w:link w:val="1357"/>
    <w:qFormat/>
    <w:uiPriority w:val="0"/>
    <w:pPr>
      <w:tabs>
        <w:tab w:val="left" w:pos="907"/>
      </w:tabs>
      <w:adjustRightInd w:val="0"/>
      <w:spacing w:line="300" w:lineRule="auto"/>
      <w:ind w:left="907" w:hanging="340"/>
      <w:contextualSpacing/>
    </w:pPr>
    <w:rPr>
      <w:sz w:val="24"/>
    </w:rPr>
  </w:style>
  <w:style w:type="character" w:customStyle="1" w:styleId="1359">
    <w:name w:val="ZK_标题4 Char"/>
    <w:link w:val="1360"/>
    <w:qFormat/>
    <w:locked/>
    <w:uiPriority w:val="0"/>
    <w:rPr>
      <w:rFonts w:ascii="Arial" w:hAnsi="Arial" w:eastAsia="黑体" w:cs="Arial"/>
      <w:b/>
      <w:sz w:val="28"/>
    </w:rPr>
  </w:style>
  <w:style w:type="paragraph" w:customStyle="1" w:styleId="1360">
    <w:name w:val="ZK_标题4"/>
    <w:basedOn w:val="1"/>
    <w:next w:val="1356"/>
    <w:link w:val="1359"/>
    <w:qFormat/>
    <w:uiPriority w:val="0"/>
    <w:pPr>
      <w:tabs>
        <w:tab w:val="left" w:pos="1134"/>
      </w:tabs>
      <w:adjustRightInd w:val="0"/>
      <w:spacing w:line="300" w:lineRule="auto"/>
      <w:ind w:left="1134" w:hanging="1134"/>
      <w:outlineLvl w:val="3"/>
    </w:pPr>
    <w:rPr>
      <w:rFonts w:ascii="Arial" w:hAnsi="Arial" w:eastAsia="黑体" w:cs="Arial"/>
      <w:b/>
      <w:sz w:val="28"/>
    </w:rPr>
  </w:style>
  <w:style w:type="paragraph" w:customStyle="1" w:styleId="1361">
    <w:name w:val="正常1"/>
    <w:qFormat/>
    <w:uiPriority w:val="0"/>
    <w:pPr>
      <w:widowControl w:val="0"/>
      <w:adjustRightInd w:val="0"/>
      <w:spacing w:line="312" w:lineRule="atLeast"/>
      <w:jc w:val="both"/>
    </w:pPr>
    <w:rPr>
      <w:rFonts w:ascii="宋体" w:hAnsi="Times New Roman" w:eastAsia="宋体" w:cs="Times New Roman"/>
      <w:kern w:val="0"/>
      <w:sz w:val="34"/>
      <w:szCs w:val="20"/>
      <w:lang w:val="en-US" w:eastAsia="zh-CN" w:bidi="ar-SA"/>
    </w:rPr>
  </w:style>
  <w:style w:type="paragraph" w:customStyle="1" w:styleId="1362">
    <w:name w:val="Char21"/>
    <w:basedOn w:val="1"/>
    <w:qFormat/>
    <w:uiPriority w:val="0"/>
    <w:pPr>
      <w:spacing w:line="360" w:lineRule="auto"/>
    </w:pPr>
    <w:rPr>
      <w:rFonts w:ascii="Tahoma" w:hAnsi="Tahoma" w:eastAsia="宋体" w:cs="Times New Roman"/>
      <w:sz w:val="24"/>
      <w:szCs w:val="20"/>
    </w:rPr>
  </w:style>
  <w:style w:type="paragraph" w:customStyle="1" w:styleId="1363">
    <w:name w:val="样式 标题 3列表编号3H33 bulletbulletbullets2nd order hd2nd order..."/>
    <w:basedOn w:val="4"/>
    <w:qFormat/>
    <w:uiPriority w:val="0"/>
    <w:pPr>
      <w:tabs>
        <w:tab w:val="left" w:pos="2100"/>
      </w:tabs>
      <w:adjustRightInd w:val="0"/>
      <w:snapToGrid w:val="0"/>
      <w:spacing w:line="440" w:lineRule="exact"/>
      <w:ind w:left="2100" w:hanging="420" w:firstLineChars="0"/>
      <w:jc w:val="left"/>
    </w:pPr>
    <w:rPr>
      <w:rFonts w:ascii="宋体" w:hAnsi="Times New Roman" w:cs="宋体"/>
      <w:b w:val="0"/>
      <w:bCs w:val="0"/>
      <w:sz w:val="24"/>
      <w:szCs w:val="20"/>
    </w:rPr>
  </w:style>
  <w:style w:type="paragraph" w:customStyle="1" w:styleId="1364">
    <w:name w:val="note list"/>
    <w:basedOn w:val="1"/>
    <w:qFormat/>
    <w:uiPriority w:val="0"/>
    <w:pPr>
      <w:numPr>
        <w:ilvl w:val="3"/>
        <w:numId w:val="14"/>
      </w:numPr>
      <w:pBdr>
        <w:bottom w:val="single" w:color="auto" w:sz="8" w:space="1"/>
      </w:pBdr>
      <w:tabs>
        <w:tab w:val="left" w:pos="2313"/>
      </w:tabs>
      <w:adjustRightInd w:val="0"/>
      <w:snapToGrid w:val="0"/>
      <w:spacing w:after="120"/>
    </w:pPr>
    <w:rPr>
      <w:rFonts w:ascii="Arial" w:hAnsi="Arial" w:eastAsia="宋体" w:cs="Times New Roman"/>
      <w:kern w:val="0"/>
      <w:szCs w:val="21"/>
    </w:rPr>
  </w:style>
  <w:style w:type="paragraph" w:customStyle="1" w:styleId="1365">
    <w:name w:val="插图题注"/>
    <w:basedOn w:val="16"/>
    <w:next w:val="67"/>
    <w:qFormat/>
    <w:uiPriority w:val="0"/>
    <w:pPr>
      <w:tabs>
        <w:tab w:val="left" w:pos="0"/>
      </w:tabs>
      <w:spacing w:before="156"/>
      <w:jc w:val="center"/>
    </w:pPr>
    <w:rPr>
      <w:rFonts w:ascii="Times New Roman" w:hAnsi="Times New Roman" w:eastAsia="楷体_GB2312"/>
      <w:b/>
      <w:sz w:val="24"/>
    </w:rPr>
  </w:style>
  <w:style w:type="paragraph" w:customStyle="1" w:styleId="1366">
    <w:name w:val="表格题注"/>
    <w:basedOn w:val="1"/>
    <w:next w:val="15"/>
    <w:qFormat/>
    <w:uiPriority w:val="0"/>
    <w:pPr>
      <w:tabs>
        <w:tab w:val="left" w:pos="0"/>
      </w:tabs>
      <w:adjustRightInd w:val="0"/>
      <w:snapToGrid w:val="0"/>
      <w:spacing w:after="120"/>
      <w:jc w:val="center"/>
    </w:pPr>
    <w:rPr>
      <w:rFonts w:ascii="Arial" w:hAnsi="Arial" w:eastAsia="宋体" w:cs="Times New Roman"/>
      <w:szCs w:val="21"/>
    </w:rPr>
  </w:style>
  <w:style w:type="paragraph" w:customStyle="1" w:styleId="1367">
    <w:name w:val="表头文本"/>
    <w:basedOn w:val="1"/>
    <w:qFormat/>
    <w:uiPriority w:val="0"/>
    <w:pPr>
      <w:adjustRightInd w:val="0"/>
      <w:snapToGrid w:val="0"/>
      <w:spacing w:beforeLines="50"/>
      <w:jc w:val="center"/>
    </w:pPr>
    <w:rPr>
      <w:rFonts w:ascii="Arial" w:hAnsi="Arial" w:eastAsia="宋体" w:cs="Times New Roman"/>
      <w:b/>
      <w:szCs w:val="21"/>
    </w:rPr>
  </w:style>
  <w:style w:type="paragraph" w:customStyle="1" w:styleId="1368">
    <w:name w:val="hik-标题1"/>
    <w:next w:val="1"/>
    <w:qFormat/>
    <w:uiPriority w:val="0"/>
    <w:pPr>
      <w:pageBreakBefore/>
      <w:numPr>
        <w:ilvl w:val="0"/>
        <w:numId w:val="15"/>
      </w:numPr>
      <w:spacing w:line="360" w:lineRule="auto"/>
      <w:outlineLvl w:val="0"/>
    </w:pPr>
    <w:rPr>
      <w:rFonts w:ascii="黑体" w:hAnsi="黑体" w:eastAsia="黑体" w:cs="Times New Roman"/>
      <w:kern w:val="2"/>
      <w:sz w:val="30"/>
      <w:szCs w:val="30"/>
      <w:lang w:val="en-US" w:eastAsia="zh-CN" w:bidi="ar-SA"/>
    </w:rPr>
  </w:style>
  <w:style w:type="paragraph" w:customStyle="1" w:styleId="1369">
    <w:name w:val="hik-标题2"/>
    <w:next w:val="977"/>
    <w:qFormat/>
    <w:uiPriority w:val="0"/>
    <w:pPr>
      <w:numPr>
        <w:ilvl w:val="1"/>
        <w:numId w:val="15"/>
      </w:numPr>
      <w:spacing w:before="100" w:beforeAutospacing="1" w:line="360" w:lineRule="auto"/>
      <w:outlineLvl w:val="1"/>
    </w:pPr>
    <w:rPr>
      <w:rFonts w:ascii="黑体" w:hAnsi="宋体" w:eastAsia="黑体" w:cs="Times New Roman"/>
      <w:color w:val="000000"/>
      <w:kern w:val="2"/>
      <w:sz w:val="28"/>
      <w:szCs w:val="28"/>
      <w:lang w:val="en-US" w:eastAsia="zh-CN" w:bidi="ar-SA"/>
    </w:rPr>
  </w:style>
  <w:style w:type="paragraph" w:customStyle="1" w:styleId="1370">
    <w:name w:val="hik-标题3"/>
    <w:next w:val="977"/>
    <w:qFormat/>
    <w:uiPriority w:val="0"/>
    <w:pPr>
      <w:numPr>
        <w:ilvl w:val="2"/>
        <w:numId w:val="15"/>
      </w:numPr>
      <w:spacing w:before="100" w:beforeAutospacing="1" w:line="360" w:lineRule="auto"/>
      <w:ind w:left="0" w:firstLine="0"/>
      <w:outlineLvl w:val="2"/>
    </w:pPr>
    <w:rPr>
      <w:rFonts w:ascii="Times New Roman" w:hAnsi="Times New Roman" w:eastAsia="黑体" w:cs="Times New Roman"/>
      <w:kern w:val="2"/>
      <w:sz w:val="28"/>
      <w:szCs w:val="28"/>
      <w:lang w:val="en-US" w:eastAsia="zh-CN" w:bidi="ar-SA"/>
    </w:rPr>
  </w:style>
  <w:style w:type="paragraph" w:customStyle="1" w:styleId="1371">
    <w:name w:val="hik-标题4"/>
    <w:qFormat/>
    <w:uiPriority w:val="0"/>
    <w:pPr>
      <w:numPr>
        <w:ilvl w:val="3"/>
        <w:numId w:val="15"/>
      </w:numPr>
      <w:spacing w:line="360" w:lineRule="auto"/>
      <w:ind w:left="0" w:firstLine="0"/>
      <w:outlineLvl w:val="3"/>
    </w:pPr>
    <w:rPr>
      <w:rFonts w:ascii="Times New Roman" w:hAnsi="Times New Roman" w:eastAsia="黑体" w:cs="Times New Roman"/>
      <w:kern w:val="2"/>
      <w:sz w:val="28"/>
      <w:szCs w:val="28"/>
      <w:lang w:val="en-US" w:eastAsia="zh-CN" w:bidi="ar-SA"/>
    </w:rPr>
  </w:style>
  <w:style w:type="paragraph" w:customStyle="1" w:styleId="1372">
    <w:name w:val="hik-标题5"/>
    <w:basedOn w:val="977"/>
    <w:qFormat/>
    <w:uiPriority w:val="0"/>
    <w:pPr>
      <w:numPr>
        <w:ilvl w:val="4"/>
        <w:numId w:val="15"/>
      </w:numPr>
      <w:tabs>
        <w:tab w:val="left" w:pos="1080"/>
      </w:tabs>
      <w:ind w:left="0" w:firstLine="0" w:firstLineChars="0"/>
    </w:pPr>
    <w:rPr>
      <w:rFonts w:ascii="黑体" w:hAnsi="黑体" w:eastAsia="黑体" w:cs="Arial"/>
      <w:sz w:val="28"/>
      <w:szCs w:val="28"/>
    </w:rPr>
  </w:style>
  <w:style w:type="paragraph" w:customStyle="1" w:styleId="1373">
    <w:name w:val="HIK-标题6"/>
    <w:qFormat/>
    <w:uiPriority w:val="0"/>
    <w:pPr>
      <w:numPr>
        <w:ilvl w:val="5"/>
        <w:numId w:val="15"/>
      </w:numPr>
    </w:pPr>
    <w:rPr>
      <w:rFonts w:ascii="黑体" w:hAnsi="黑体" w:eastAsia="黑体" w:cs="宋体"/>
      <w:kern w:val="2"/>
      <w:sz w:val="28"/>
      <w:szCs w:val="28"/>
      <w:lang w:val="en-US" w:eastAsia="zh-CN" w:bidi="ar-SA"/>
    </w:rPr>
  </w:style>
  <w:style w:type="paragraph" w:customStyle="1" w:styleId="1374">
    <w:name w:val="HIK-标题7"/>
    <w:qFormat/>
    <w:uiPriority w:val="0"/>
    <w:pPr>
      <w:numPr>
        <w:ilvl w:val="6"/>
        <w:numId w:val="15"/>
      </w:numPr>
    </w:pPr>
    <w:rPr>
      <w:rFonts w:ascii="黑体" w:hAnsi="黑体" w:eastAsia="黑体" w:cs="宋体"/>
      <w:kern w:val="2"/>
      <w:sz w:val="28"/>
      <w:szCs w:val="28"/>
      <w:lang w:val="en-US" w:eastAsia="zh-CN" w:bidi="ar-SA"/>
    </w:rPr>
  </w:style>
  <w:style w:type="paragraph" w:customStyle="1" w:styleId="1375">
    <w:name w:val="HIK-标题8"/>
    <w:qFormat/>
    <w:uiPriority w:val="0"/>
    <w:pPr>
      <w:numPr>
        <w:ilvl w:val="7"/>
        <w:numId w:val="15"/>
      </w:numPr>
    </w:pPr>
    <w:rPr>
      <w:rFonts w:ascii="黑体" w:hAnsi="黑体" w:eastAsia="黑体" w:cs="宋体"/>
      <w:kern w:val="2"/>
      <w:sz w:val="28"/>
      <w:szCs w:val="28"/>
      <w:lang w:val="en-US" w:eastAsia="zh-CN" w:bidi="ar-SA"/>
    </w:rPr>
  </w:style>
  <w:style w:type="paragraph" w:customStyle="1" w:styleId="1376">
    <w:name w:val="HIK-标题9"/>
    <w:qFormat/>
    <w:uiPriority w:val="0"/>
    <w:pPr>
      <w:numPr>
        <w:ilvl w:val="8"/>
        <w:numId w:val="15"/>
      </w:numPr>
    </w:pPr>
    <w:rPr>
      <w:rFonts w:ascii="黑体" w:hAnsi="黑体" w:eastAsia="黑体" w:cs="宋体"/>
      <w:kern w:val="2"/>
      <w:sz w:val="28"/>
      <w:szCs w:val="28"/>
      <w:lang w:val="en-US" w:eastAsia="zh-CN" w:bidi="ar-SA"/>
    </w:rPr>
  </w:style>
  <w:style w:type="character" w:customStyle="1" w:styleId="1377">
    <w:name w:val="bold size20 gray1 fontsans"/>
    <w:qFormat/>
    <w:uiPriority w:val="0"/>
  </w:style>
  <w:style w:type="character" w:customStyle="1" w:styleId="1378">
    <w:name w:val="article1"/>
    <w:qFormat/>
    <w:uiPriority w:val="0"/>
    <w:rPr>
      <w:sz w:val="22"/>
      <w:szCs w:val="22"/>
    </w:rPr>
  </w:style>
  <w:style w:type="character" w:customStyle="1" w:styleId="1379">
    <w:name w:val="title2 style1"/>
    <w:qFormat/>
    <w:uiPriority w:val="0"/>
  </w:style>
  <w:style w:type="character" w:customStyle="1" w:styleId="1380">
    <w:name w:val="bluetxt1"/>
    <w:qFormat/>
    <w:uiPriority w:val="0"/>
  </w:style>
  <w:style w:type="character" w:customStyle="1" w:styleId="1381">
    <w:name w:val="tcnt3"/>
    <w:qFormat/>
    <w:uiPriority w:val="0"/>
  </w:style>
  <w:style w:type="character" w:customStyle="1" w:styleId="1382">
    <w:name w:val="H4 Char1"/>
    <w:qFormat/>
    <w:uiPriority w:val="0"/>
    <w:rPr>
      <w:rFonts w:ascii="宋体" w:hAnsi="Arial" w:eastAsia="宋体"/>
      <w:bCs/>
      <w:kern w:val="2"/>
      <w:sz w:val="24"/>
      <w:szCs w:val="28"/>
      <w:lang w:val="en-US" w:eastAsia="zh-CN" w:bidi="ar-SA"/>
    </w:rPr>
  </w:style>
  <w:style w:type="character" w:customStyle="1" w:styleId="1383">
    <w:name w:val="b Char1"/>
    <w:qFormat/>
    <w:uiPriority w:val="0"/>
    <w:rPr>
      <w:rFonts w:ascii="宋体" w:eastAsia="宋体"/>
      <w:bCs/>
      <w:kern w:val="2"/>
      <w:sz w:val="24"/>
      <w:szCs w:val="28"/>
      <w:lang w:val="en-US" w:eastAsia="zh-CN" w:bidi="ar-SA"/>
    </w:rPr>
  </w:style>
  <w:style w:type="character" w:customStyle="1" w:styleId="1384">
    <w:name w:val="樣式 標題 3 + (中文) MS Gothic 10.5 點 Char Char Char Char Char Char Char Char Char Char Char Char"/>
    <w:qFormat/>
    <w:uiPriority w:val="0"/>
    <w:rPr>
      <w:rFonts w:hAnsi="PMingLiU" w:eastAsia="MS Gothic"/>
      <w:snapToGrid w:val="0"/>
      <w:kern w:val="2"/>
      <w:sz w:val="24"/>
      <w:szCs w:val="24"/>
      <w:lang w:val="en-AU" w:eastAsia="zh-TW" w:bidi="ar-SA"/>
    </w:rPr>
  </w:style>
  <w:style w:type="character" w:customStyle="1" w:styleId="1385">
    <w:name w:val="样式 标题 2编号标题22 headlinehheadlineS&amp;R2ERMH2H2h2l22nd leve... Char"/>
    <w:qFormat/>
    <w:uiPriority w:val="0"/>
    <w:rPr>
      <w:rFonts w:ascii="黑体" w:hAnsi="Arial" w:eastAsia="宋体"/>
      <w:b/>
      <w:bCs/>
      <w:kern w:val="2"/>
      <w:sz w:val="28"/>
      <w:szCs w:val="32"/>
      <w:lang w:val="en-US" w:eastAsia="zh-CN" w:bidi="ar-SA"/>
    </w:rPr>
  </w:style>
  <w:style w:type="character" w:customStyle="1" w:styleId="1386">
    <w:name w:val="tpc_content1"/>
    <w:qFormat/>
    <w:uiPriority w:val="0"/>
    <w:rPr>
      <w:sz w:val="20"/>
      <w:szCs w:val="20"/>
    </w:rPr>
  </w:style>
  <w:style w:type="character" w:customStyle="1" w:styleId="1387">
    <w:name w:val="555 Char"/>
    <w:link w:val="1388"/>
    <w:qFormat/>
    <w:uiPriority w:val="0"/>
    <w:rPr>
      <w:sz w:val="28"/>
      <w:szCs w:val="28"/>
    </w:rPr>
  </w:style>
  <w:style w:type="paragraph" w:customStyle="1" w:styleId="1388">
    <w:name w:val="555"/>
    <w:link w:val="1387"/>
    <w:qFormat/>
    <w:uiPriority w:val="0"/>
    <w:pPr>
      <w:tabs>
        <w:tab w:val="left" w:pos="297"/>
      </w:tabs>
      <w:spacing w:line="360" w:lineRule="auto"/>
      <w:ind w:firstLine="200" w:firstLineChars="200"/>
    </w:pPr>
    <w:rPr>
      <w:rFonts w:asciiTheme="minorHAnsi" w:hAnsiTheme="minorHAnsi" w:eastAsiaTheme="minorEastAsia" w:cstheme="minorBidi"/>
      <w:kern w:val="2"/>
      <w:sz w:val="28"/>
      <w:szCs w:val="28"/>
      <w:lang w:val="en-US" w:eastAsia="zh-CN" w:bidi="ar-SA"/>
    </w:rPr>
  </w:style>
  <w:style w:type="character" w:customStyle="1" w:styleId="1389">
    <w:name w:val="样式 标题 1标题1标题 1 1章节第一层论文题目章节标题 + Char"/>
    <w:link w:val="1390"/>
    <w:qFormat/>
    <w:uiPriority w:val="0"/>
    <w:rPr>
      <w:rFonts w:eastAsia="黑体"/>
      <w:b/>
      <w:bCs/>
      <w:sz w:val="32"/>
      <w:szCs w:val="44"/>
    </w:rPr>
  </w:style>
  <w:style w:type="paragraph" w:customStyle="1" w:styleId="1390">
    <w:name w:val="样式 标题 1标题1标题 1 1章节第一层论文题目章节标题 +"/>
    <w:basedOn w:val="2"/>
    <w:link w:val="1389"/>
    <w:qFormat/>
    <w:uiPriority w:val="0"/>
    <w:pPr>
      <w:spacing w:before="0" w:after="0" w:line="480" w:lineRule="auto"/>
      <w:textAlignment w:val="center"/>
    </w:pPr>
    <w:rPr>
      <w:rFonts w:eastAsia="黑体" w:asciiTheme="minorHAnsi" w:hAnsiTheme="minorHAnsi" w:cstheme="minorBidi"/>
      <w:kern w:val="2"/>
      <w:sz w:val="32"/>
    </w:rPr>
  </w:style>
  <w:style w:type="character" w:customStyle="1" w:styleId="1391">
    <w:name w:val="样式 正文缩进123 Char"/>
    <w:link w:val="1392"/>
    <w:qFormat/>
    <w:uiPriority w:val="0"/>
    <w:rPr>
      <w:smallCaps/>
      <w:kern w:val="44"/>
      <w:sz w:val="28"/>
      <w:szCs w:val="28"/>
    </w:rPr>
  </w:style>
  <w:style w:type="paragraph" w:customStyle="1" w:styleId="1392">
    <w:name w:val="样式 正文缩进123"/>
    <w:basedOn w:val="23"/>
    <w:link w:val="1391"/>
    <w:qFormat/>
    <w:uiPriority w:val="0"/>
    <w:pPr>
      <w:widowControl/>
      <w:tabs>
        <w:tab w:val="left" w:pos="547"/>
        <w:tab w:val="left" w:pos="1120"/>
      </w:tabs>
      <w:snapToGrid w:val="0"/>
      <w:spacing w:line="480" w:lineRule="exact"/>
      <w:ind w:firstLine="547" w:firstLineChars="0"/>
    </w:pPr>
    <w:rPr>
      <w:rFonts w:asciiTheme="minorHAnsi" w:hAnsiTheme="minorHAnsi" w:eastAsiaTheme="minorEastAsia" w:cstheme="minorBidi"/>
      <w:smallCaps/>
      <w:kern w:val="44"/>
      <w:sz w:val="28"/>
      <w:szCs w:val="28"/>
    </w:rPr>
  </w:style>
  <w:style w:type="character" w:customStyle="1" w:styleId="1393">
    <w:name w:val="样式 ！正文1） + (符号) 宋体 Char"/>
    <w:link w:val="1394"/>
    <w:qFormat/>
    <w:uiPriority w:val="0"/>
    <w:rPr>
      <w:sz w:val="27"/>
      <w:szCs w:val="27"/>
    </w:rPr>
  </w:style>
  <w:style w:type="paragraph" w:customStyle="1" w:styleId="1394">
    <w:name w:val="样式 ！正文1） + (符号) 宋体"/>
    <w:basedOn w:val="1"/>
    <w:link w:val="1393"/>
    <w:qFormat/>
    <w:uiPriority w:val="0"/>
    <w:pPr>
      <w:tabs>
        <w:tab w:val="left" w:pos="720"/>
      </w:tabs>
      <w:spacing w:line="360" w:lineRule="auto"/>
      <w:ind w:left="720"/>
      <w:jc w:val="left"/>
    </w:pPr>
    <w:rPr>
      <w:sz w:val="27"/>
      <w:szCs w:val="27"/>
    </w:rPr>
  </w:style>
  <w:style w:type="character" w:customStyle="1" w:styleId="1395">
    <w:name w:val="样式 样式 标题 3 + (中文) 黑体 Char + (中文) 宋体 小四 Char Char Char Char Char Char Char"/>
    <w:qFormat/>
    <w:uiPriority w:val="0"/>
    <w:rPr>
      <w:rFonts w:ascii="宋体" w:hAnsi="Courier New" w:eastAsia="宋体" w:cs="Courier New"/>
      <w:kern w:val="2"/>
      <w:sz w:val="24"/>
      <w:szCs w:val="21"/>
      <w:lang w:val="en-US" w:eastAsia="zh-CN" w:bidi="ar-SA"/>
    </w:rPr>
  </w:style>
  <w:style w:type="paragraph" w:customStyle="1" w:styleId="1396">
    <w:name w:val="文件标题4"/>
    <w:basedOn w:val="16"/>
    <w:next w:val="33"/>
    <w:qFormat/>
    <w:uiPriority w:val="0"/>
    <w:pPr>
      <w:keepNext/>
      <w:numPr>
        <w:ilvl w:val="3"/>
        <w:numId w:val="16"/>
      </w:numPr>
      <w:tabs>
        <w:tab w:val="left" w:pos="840"/>
        <w:tab w:val="left" w:pos="1080"/>
        <w:tab w:val="clear" w:pos="1860"/>
      </w:tabs>
      <w:adjustRightInd w:val="0"/>
      <w:spacing w:before="120" w:afterLines="50" w:line="360" w:lineRule="auto"/>
      <w:textAlignment w:val="baseline"/>
      <w:outlineLvl w:val="3"/>
    </w:pPr>
    <w:rPr>
      <w:rFonts w:ascii="宋体" w:hAnsi="宋体"/>
      <w:bCs/>
      <w:color w:val="0000FF"/>
      <w:szCs w:val="24"/>
    </w:rPr>
  </w:style>
  <w:style w:type="paragraph" w:customStyle="1" w:styleId="1397">
    <w:name w:val="文件标题3"/>
    <w:basedOn w:val="4"/>
    <w:next w:val="33"/>
    <w:qFormat/>
    <w:uiPriority w:val="0"/>
    <w:pPr>
      <w:numPr>
        <w:ilvl w:val="2"/>
        <w:numId w:val="16"/>
      </w:numPr>
      <w:tabs>
        <w:tab w:val="left" w:pos="720"/>
        <w:tab w:val="clear" w:pos="1860"/>
      </w:tabs>
      <w:adjustRightInd w:val="0"/>
      <w:spacing w:before="120" w:after="240"/>
      <w:ind w:firstLine="0" w:firstLineChars="0"/>
      <w:textAlignment w:val="baseline"/>
    </w:pPr>
    <w:rPr>
      <w:rFonts w:ascii="宋体" w:hAnsi="宋体"/>
      <w:b w:val="0"/>
    </w:rPr>
  </w:style>
  <w:style w:type="paragraph" w:customStyle="1" w:styleId="1398">
    <w:name w:val="文件标题2"/>
    <w:basedOn w:val="3"/>
    <w:next w:val="33"/>
    <w:qFormat/>
    <w:uiPriority w:val="0"/>
    <w:pPr>
      <w:numPr>
        <w:ilvl w:val="1"/>
        <w:numId w:val="16"/>
      </w:numPr>
      <w:tabs>
        <w:tab w:val="left" w:pos="840"/>
        <w:tab w:val="left" w:pos="1260"/>
        <w:tab w:val="clear" w:pos="1500"/>
      </w:tabs>
      <w:adjustRightInd w:val="0"/>
      <w:spacing w:before="120" w:after="240"/>
      <w:textAlignment w:val="baseline"/>
    </w:pPr>
    <w:rPr>
      <w:rFonts w:ascii="宋体" w:hAnsi="宋体"/>
    </w:rPr>
  </w:style>
  <w:style w:type="paragraph" w:customStyle="1" w:styleId="1399">
    <w:name w:val="文件标题1"/>
    <w:basedOn w:val="2"/>
    <w:next w:val="33"/>
    <w:qFormat/>
    <w:uiPriority w:val="0"/>
    <w:pPr>
      <w:numPr>
        <w:ilvl w:val="0"/>
        <w:numId w:val="16"/>
      </w:numPr>
      <w:tabs>
        <w:tab w:val="left" w:pos="840"/>
        <w:tab w:val="left" w:pos="1260"/>
        <w:tab w:val="left" w:pos="1680"/>
        <w:tab w:val="clear" w:pos="1140"/>
      </w:tabs>
      <w:adjustRightInd w:val="0"/>
      <w:spacing w:before="0" w:after="0" w:line="360" w:lineRule="auto"/>
      <w:textAlignment w:val="baseline"/>
    </w:pPr>
    <w:rPr>
      <w:rFonts w:ascii="宋体" w:hAnsi="宋体"/>
      <w:sz w:val="28"/>
    </w:rPr>
  </w:style>
  <w:style w:type="paragraph" w:customStyle="1" w:styleId="1400">
    <w:name w:val="样式 555 + 首行缩进:  2 字符"/>
    <w:basedOn w:val="1388"/>
    <w:qFormat/>
    <w:uiPriority w:val="0"/>
    <w:pPr>
      <w:spacing w:line="480" w:lineRule="exact"/>
    </w:pPr>
    <w:rPr>
      <w:rFonts w:cs="宋体"/>
      <w:szCs w:val="20"/>
    </w:rPr>
  </w:style>
  <w:style w:type="paragraph" w:customStyle="1" w:styleId="1401">
    <w:name w:val="P2"/>
    <w:basedOn w:val="1"/>
    <w:qFormat/>
    <w:uiPriority w:val="0"/>
    <w:pPr>
      <w:widowControl/>
      <w:spacing w:after="120" w:line="360" w:lineRule="auto"/>
      <w:ind w:left="685" w:leftChars="685"/>
    </w:pPr>
    <w:rPr>
      <w:rFonts w:ascii="Times New Roman" w:hAnsi="Times New Roman" w:eastAsia="宋体" w:cs="Times New Roman"/>
      <w:color w:val="000000"/>
      <w:spacing w:val="20"/>
      <w:kern w:val="0"/>
      <w:sz w:val="28"/>
      <w:szCs w:val="24"/>
      <w:lang w:val="en-GB" w:eastAsia="zh-TW"/>
    </w:rPr>
  </w:style>
  <w:style w:type="paragraph" w:customStyle="1" w:styleId="1402">
    <w:name w:val="qptext"/>
    <w:basedOn w:val="1"/>
    <w:qFormat/>
    <w:uiPriority w:val="0"/>
    <w:pPr>
      <w:snapToGrid w:val="0"/>
    </w:pPr>
    <w:rPr>
      <w:rFonts w:ascii="黑体" w:hAnsi="Times New Roman" w:eastAsia="黑体" w:cs="Times New Roman"/>
      <w:sz w:val="24"/>
      <w:szCs w:val="20"/>
    </w:rPr>
  </w:style>
  <w:style w:type="paragraph" w:customStyle="1" w:styleId="1403">
    <w:name w:val="LLY3"/>
    <w:basedOn w:val="1"/>
    <w:next w:val="1"/>
    <w:qFormat/>
    <w:uiPriority w:val="0"/>
    <w:pPr>
      <w:adjustRightInd w:val="0"/>
      <w:snapToGrid w:val="0"/>
      <w:spacing w:before="120" w:after="120" w:line="360" w:lineRule="auto"/>
      <w:ind w:left="480" w:leftChars="200" w:right="480" w:rightChars="200"/>
    </w:pPr>
    <w:rPr>
      <w:rFonts w:ascii="Times New Roman" w:hAnsi="Times New Roman" w:eastAsia="黑体" w:cs="Times New Roman"/>
      <w:b/>
      <w:sz w:val="24"/>
      <w:szCs w:val="24"/>
    </w:rPr>
  </w:style>
  <w:style w:type="paragraph" w:customStyle="1" w:styleId="1404">
    <w:name w:val="表内"/>
    <w:basedOn w:val="1"/>
    <w:qFormat/>
    <w:uiPriority w:val="0"/>
    <w:pPr>
      <w:autoSpaceDE w:val="0"/>
      <w:autoSpaceDN w:val="0"/>
      <w:adjustRightInd w:val="0"/>
      <w:snapToGrid w:val="0"/>
      <w:spacing w:line="240" w:lineRule="atLeast"/>
      <w:ind w:left="109" w:leftChars="-25" w:hanging="165" w:hangingChars="74"/>
      <w:jc w:val="center"/>
    </w:pPr>
    <w:rPr>
      <w:rFonts w:ascii="Times New Roman" w:hAnsi="Times New Roman" w:eastAsia="宋体" w:cs="Times New Roman"/>
      <w:szCs w:val="24"/>
    </w:rPr>
  </w:style>
  <w:style w:type="paragraph" w:customStyle="1" w:styleId="1405">
    <w:name w:val="投标标题表头"/>
    <w:basedOn w:val="1"/>
    <w:qFormat/>
    <w:uiPriority w:val="0"/>
    <w:pPr>
      <w:adjustRightInd w:val="0"/>
      <w:snapToGrid w:val="0"/>
      <w:spacing w:line="360" w:lineRule="auto"/>
      <w:ind w:left="420" w:leftChars="200" w:right="420" w:rightChars="200" w:firstLine="482" w:firstLineChars="200"/>
    </w:pPr>
    <w:rPr>
      <w:rFonts w:ascii="Times New Roman" w:hAnsi="Times New Roman" w:eastAsia="黑体" w:cs="Times New Roman"/>
      <w:b/>
      <w:sz w:val="24"/>
      <w:szCs w:val="24"/>
    </w:rPr>
  </w:style>
  <w:style w:type="paragraph" w:customStyle="1" w:styleId="1406">
    <w:name w:val="投标标题表格正文"/>
    <w:basedOn w:val="1"/>
    <w:qFormat/>
    <w:uiPriority w:val="0"/>
    <w:pPr>
      <w:adjustRightInd w:val="0"/>
      <w:snapToGrid w:val="0"/>
      <w:spacing w:line="360" w:lineRule="auto"/>
      <w:jc w:val="center"/>
    </w:pPr>
    <w:rPr>
      <w:rFonts w:ascii="Times New Roman" w:hAnsi="Times New Roman" w:eastAsia="宋体" w:cs="Times New Roman"/>
      <w:szCs w:val="24"/>
    </w:rPr>
  </w:style>
  <w:style w:type="paragraph" w:customStyle="1" w:styleId="1407">
    <w:name w:val="投标标题正文"/>
    <w:basedOn w:val="1"/>
    <w:qFormat/>
    <w:uiPriority w:val="0"/>
    <w:pPr>
      <w:adjustRightInd w:val="0"/>
      <w:snapToGrid w:val="0"/>
      <w:spacing w:line="240" w:lineRule="atLeast"/>
      <w:ind w:left="420" w:leftChars="200" w:right="420" w:rightChars="200" w:firstLine="480" w:firstLineChars="200"/>
      <w:jc w:val="right"/>
    </w:pPr>
    <w:rPr>
      <w:rFonts w:ascii="宋体" w:hAnsi="宋体" w:eastAsia="宋体" w:cs="Times New Roman"/>
      <w:kern w:val="0"/>
      <w:sz w:val="24"/>
      <w:szCs w:val="24"/>
      <w:lang w:val="zh-CN"/>
    </w:rPr>
  </w:style>
  <w:style w:type="paragraph" w:customStyle="1" w:styleId="1408">
    <w:name w:val="样式 标题 4 + 小四 段前: 5 磅 段后: 5 磅 行距: 固定值 20 磅"/>
    <w:basedOn w:val="5"/>
    <w:qFormat/>
    <w:uiPriority w:val="0"/>
    <w:pPr>
      <w:numPr>
        <w:ilvl w:val="3"/>
        <w:numId w:val="17"/>
      </w:numPr>
      <w:spacing w:before="100" w:beforeAutospacing="1" w:after="100" w:afterAutospacing="1" w:line="400" w:lineRule="exact"/>
    </w:pPr>
    <w:rPr>
      <w:rFonts w:cs="宋体"/>
      <w:sz w:val="24"/>
      <w:szCs w:val="20"/>
    </w:rPr>
  </w:style>
  <w:style w:type="paragraph" w:customStyle="1" w:styleId="1409">
    <w:name w:val="样式 标题 2控制中心-1.1编号标题2标题 1.12 headlinehheadlineS&amp;R2ERMH2h..."/>
    <w:basedOn w:val="3"/>
    <w:qFormat/>
    <w:uiPriority w:val="0"/>
    <w:pPr>
      <w:numPr>
        <w:ilvl w:val="1"/>
        <w:numId w:val="17"/>
      </w:numPr>
      <w:spacing w:before="100" w:line="413" w:lineRule="auto"/>
    </w:pPr>
    <w:rPr>
      <w:rFonts w:eastAsia="黑体" w:cs="宋体"/>
      <w:sz w:val="28"/>
      <w:szCs w:val="20"/>
    </w:rPr>
  </w:style>
  <w:style w:type="paragraph" w:customStyle="1" w:styleId="1410">
    <w:name w:val="样式 标题 2编号标题22 headlinehheadlineS&amp;R2ERMH2H2h2l22nd leve..."/>
    <w:basedOn w:val="3"/>
    <w:qFormat/>
    <w:uiPriority w:val="0"/>
    <w:pPr>
      <w:keepNext w:val="0"/>
      <w:keepLines w:val="0"/>
      <w:spacing w:line="500" w:lineRule="exact"/>
    </w:pPr>
    <w:rPr>
      <w:rFonts w:ascii="黑体"/>
      <w:sz w:val="28"/>
    </w:rPr>
  </w:style>
  <w:style w:type="paragraph" w:customStyle="1" w:styleId="1411">
    <w:name w:val="样式 样式 标题 1编号标题1111213141511112113116112122132171131...1 + 段前: 1 ..."/>
    <w:basedOn w:val="1412"/>
    <w:qFormat/>
    <w:uiPriority w:val="0"/>
    <w:pPr>
      <w:spacing w:beforeLines="0" w:afterLines="0"/>
    </w:pPr>
  </w:style>
  <w:style w:type="paragraph" w:customStyle="1" w:styleId="1412">
    <w:name w:val="样式 标题 1编号标题1111213141511112113116112122132171131...1"/>
    <w:basedOn w:val="2"/>
    <w:qFormat/>
    <w:uiPriority w:val="0"/>
    <w:pPr>
      <w:keepNext w:val="0"/>
      <w:keepLines w:val="0"/>
      <w:pageBreakBefore/>
      <w:spacing w:beforeLines="100" w:afterLines="100" w:line="500" w:lineRule="exact"/>
      <w:jc w:val="center"/>
    </w:pPr>
    <w:rPr>
      <w:rFonts w:ascii="黑体" w:hAnsi="Times New Roman" w:eastAsia="黑体" w:cs="宋体"/>
      <w:sz w:val="32"/>
      <w:szCs w:val="20"/>
    </w:rPr>
  </w:style>
  <w:style w:type="paragraph" w:customStyle="1" w:styleId="1413">
    <w:name w:val="樣式 標題 3 + (中文) MS Gothic 10.5 點 Char Char Char Char Char Char Char Char Char Char Char"/>
    <w:basedOn w:val="4"/>
    <w:qFormat/>
    <w:uiPriority w:val="0"/>
    <w:pPr>
      <w:keepLines w:val="0"/>
      <w:tabs>
        <w:tab w:val="left" w:pos="720"/>
      </w:tabs>
      <w:spacing w:line="240" w:lineRule="auto"/>
      <w:ind w:left="720" w:hanging="720" w:firstLineChars="0"/>
    </w:pPr>
    <w:rPr>
      <w:rFonts w:ascii="Times New Roman" w:hAnsi="PMingLiU" w:eastAsia="MS Gothic"/>
      <w:b w:val="0"/>
      <w:bCs w:val="0"/>
      <w:snapToGrid w:val="0"/>
      <w:sz w:val="24"/>
      <w:szCs w:val="24"/>
      <w:lang w:val="en-AU" w:eastAsia="zh-TW"/>
    </w:rPr>
  </w:style>
  <w:style w:type="paragraph" w:customStyle="1" w:styleId="1414">
    <w:name w:val="样式 标题 1编号标题1111213141511112113116112122132171131..."/>
    <w:basedOn w:val="2"/>
    <w:qFormat/>
    <w:uiPriority w:val="0"/>
    <w:pPr>
      <w:tabs>
        <w:tab w:val="left" w:pos="1920"/>
      </w:tabs>
      <w:spacing w:before="0" w:after="0" w:line="240" w:lineRule="auto"/>
    </w:pPr>
    <w:rPr>
      <w:rFonts w:ascii="Times New Roman" w:hAnsi="Times New Roman"/>
      <w:kern w:val="0"/>
      <w:sz w:val="24"/>
      <w:szCs w:val="20"/>
    </w:rPr>
  </w:style>
  <w:style w:type="paragraph" w:customStyle="1" w:styleId="1415">
    <w:name w:val="样式 段后: 6 磅 行距: 固定值 15 磅"/>
    <w:basedOn w:val="1"/>
    <w:qFormat/>
    <w:uiPriority w:val="0"/>
    <w:pPr>
      <w:spacing w:after="120" w:line="300" w:lineRule="exact"/>
      <w:ind w:left="600" w:leftChars="600"/>
    </w:pPr>
    <w:rPr>
      <w:rFonts w:ascii="Times New Roman" w:hAnsi="Times New Roman" w:eastAsia="宋体" w:cs="宋体"/>
      <w:szCs w:val="20"/>
    </w:rPr>
  </w:style>
  <w:style w:type="paragraph" w:customStyle="1" w:styleId="1416">
    <w:name w:val="合同技术附件—符号"/>
    <w:basedOn w:val="1"/>
    <w:qFormat/>
    <w:uiPriority w:val="0"/>
    <w:pPr>
      <w:keepNext/>
      <w:widowControl/>
      <w:tabs>
        <w:tab w:val="left" w:pos="567"/>
      </w:tabs>
      <w:ind w:left="624" w:hanging="624"/>
    </w:pPr>
    <w:rPr>
      <w:rFonts w:ascii="Arial" w:hAnsi="Arial" w:eastAsia="宋体" w:cs="Times New Roman"/>
      <w:bCs/>
      <w:szCs w:val="21"/>
    </w:rPr>
  </w:style>
  <w:style w:type="paragraph" w:customStyle="1" w:styleId="1417">
    <w:name w:val="合同技术附件—正文"/>
    <w:basedOn w:val="1"/>
    <w:qFormat/>
    <w:uiPriority w:val="0"/>
    <w:pPr>
      <w:keepNext/>
      <w:widowControl/>
      <w:spacing w:beforeLines="30"/>
      <w:ind w:left="200" w:leftChars="200"/>
    </w:pPr>
    <w:rPr>
      <w:rFonts w:ascii="Arial" w:hAnsi="Arial" w:eastAsia="宋体" w:cs="宋体"/>
      <w:szCs w:val="20"/>
    </w:rPr>
  </w:style>
  <w:style w:type="paragraph" w:customStyle="1" w:styleId="1418">
    <w:name w:val="表内容"/>
    <w:basedOn w:val="1"/>
    <w:qFormat/>
    <w:uiPriority w:val="0"/>
    <w:pPr>
      <w:adjustRightInd w:val="0"/>
      <w:spacing w:line="360" w:lineRule="auto"/>
    </w:pPr>
    <w:rPr>
      <w:rFonts w:ascii="Times New Roman" w:hAnsi="Times New Roman" w:eastAsia="宋体" w:cs="Times New Roman"/>
      <w:sz w:val="24"/>
      <w:szCs w:val="24"/>
    </w:rPr>
  </w:style>
  <w:style w:type="paragraph" w:customStyle="1" w:styleId="1419">
    <w:name w:val="样式 左侧:  0 厘米 悬挂缩进: 5 字符 段后: 6 磅 行距: 固定值 15 磅"/>
    <w:basedOn w:val="1"/>
    <w:qFormat/>
    <w:uiPriority w:val="0"/>
    <w:pPr>
      <w:spacing w:after="120" w:line="300" w:lineRule="exact"/>
      <w:ind w:left="600" w:hanging="600" w:hangingChars="600"/>
    </w:pPr>
    <w:rPr>
      <w:rFonts w:ascii="Times New Roman" w:hAnsi="Times New Roman" w:eastAsia="宋体" w:cs="宋体"/>
      <w:szCs w:val="20"/>
    </w:rPr>
  </w:style>
  <w:style w:type="paragraph" w:customStyle="1" w:styleId="1420">
    <w:name w:val="投标 - 正文符号1"/>
    <w:basedOn w:val="1"/>
    <w:qFormat/>
    <w:uiPriority w:val="0"/>
    <w:pPr>
      <w:keepNext/>
      <w:widowControl/>
      <w:suppressLineNumbers/>
      <w:tabs>
        <w:tab w:val="left" w:pos="360"/>
      </w:tabs>
      <w:suppressAutoHyphens/>
      <w:spacing w:beforeLines="50"/>
      <w:jc w:val="left"/>
    </w:pPr>
    <w:rPr>
      <w:rFonts w:ascii="Arial" w:hAnsi="Arial" w:eastAsia="宋体" w:cs="Times New Roman"/>
      <w:kern w:val="0"/>
      <w:sz w:val="24"/>
      <w:szCs w:val="20"/>
      <w:lang w:val="en-GB" w:eastAsia="en-US"/>
    </w:rPr>
  </w:style>
  <w:style w:type="paragraph" w:customStyle="1" w:styleId="1421">
    <w:name w:val="样式－正文文字标记2"/>
    <w:basedOn w:val="1"/>
    <w:qFormat/>
    <w:uiPriority w:val="0"/>
    <w:pPr>
      <w:widowControl/>
      <w:tabs>
        <w:tab w:val="left" w:pos="360"/>
      </w:tabs>
      <w:spacing w:beforeLines="50" w:line="360" w:lineRule="exact"/>
      <w:jc w:val="left"/>
    </w:pPr>
    <w:rPr>
      <w:rFonts w:ascii="Arial" w:hAnsi="Arial" w:eastAsia="宋体" w:cs="Times New Roman"/>
      <w:sz w:val="24"/>
      <w:szCs w:val="24"/>
    </w:rPr>
  </w:style>
  <w:style w:type="paragraph" w:customStyle="1" w:styleId="1422">
    <w:name w:val="招标—标题1"/>
    <w:basedOn w:val="3"/>
    <w:next w:val="1"/>
    <w:qFormat/>
    <w:uiPriority w:val="0"/>
    <w:pPr>
      <w:numPr>
        <w:ilvl w:val="0"/>
        <w:numId w:val="18"/>
      </w:numPr>
      <w:spacing w:before="240" w:after="180" w:line="300" w:lineRule="auto"/>
    </w:pPr>
    <w:rPr>
      <w:b w:val="0"/>
      <w:sz w:val="21"/>
      <w:szCs w:val="21"/>
    </w:rPr>
  </w:style>
  <w:style w:type="paragraph" w:customStyle="1" w:styleId="1423">
    <w:name w:val="招标—标题2"/>
    <w:basedOn w:val="1422"/>
    <w:next w:val="1"/>
    <w:qFormat/>
    <w:uiPriority w:val="0"/>
    <w:pPr>
      <w:keepNext w:val="0"/>
      <w:keepLines w:val="0"/>
      <w:numPr>
        <w:ilvl w:val="1"/>
      </w:numPr>
      <w:tabs>
        <w:tab w:val="clear" w:pos="425"/>
      </w:tabs>
      <w:adjustRightInd w:val="0"/>
      <w:spacing w:before="120" w:after="120" w:line="240" w:lineRule="auto"/>
      <w:outlineLvl w:val="2"/>
    </w:pPr>
  </w:style>
  <w:style w:type="paragraph" w:customStyle="1" w:styleId="1424">
    <w:name w:val="樣式 樣式 樣式 樣式 標題 1 + 套用後:  0.2 列 + 套用後:  1 列 + 套用後:  1 列 + 套用後:  0..."/>
    <w:basedOn w:val="1"/>
    <w:qFormat/>
    <w:uiPriority w:val="0"/>
    <w:pPr>
      <w:keepNext/>
      <w:pageBreakBefore/>
      <w:widowControl/>
      <w:tabs>
        <w:tab w:val="left" w:pos="425"/>
      </w:tabs>
      <w:spacing w:before="120" w:afterLines="20" w:line="360" w:lineRule="auto"/>
      <w:ind w:left="425"/>
      <w:outlineLvl w:val="0"/>
    </w:pPr>
    <w:rPr>
      <w:rFonts w:ascii="Arial" w:hAnsi="Arial" w:eastAsia="宋体" w:cs="PMingLiU"/>
      <w:b/>
      <w:bCs/>
      <w:kern w:val="52"/>
      <w:sz w:val="32"/>
      <w:szCs w:val="20"/>
      <w:lang w:eastAsia="ko-KR"/>
    </w:rPr>
  </w:style>
  <w:style w:type="paragraph" w:customStyle="1" w:styleId="1425">
    <w:name w:val="图表样式格式"/>
    <w:basedOn w:val="1"/>
    <w:qFormat/>
    <w:uiPriority w:val="0"/>
    <w:rPr>
      <w:rFonts w:ascii="Times New Roman" w:hAnsi="Times New Roman" w:eastAsia="宋体" w:cs="Times New Roman"/>
      <w:szCs w:val="24"/>
    </w:rPr>
  </w:style>
  <w:style w:type="paragraph" w:customStyle="1" w:styleId="1426">
    <w:name w:val="招标—标题4"/>
    <w:basedOn w:val="1427"/>
    <w:next w:val="1"/>
    <w:qFormat/>
    <w:uiPriority w:val="0"/>
    <w:pPr>
      <w:numPr>
        <w:ilvl w:val="3"/>
      </w:numPr>
      <w:spacing w:before="60"/>
    </w:pPr>
  </w:style>
  <w:style w:type="paragraph" w:customStyle="1" w:styleId="1427">
    <w:name w:val="招标—标题3"/>
    <w:basedOn w:val="1423"/>
    <w:next w:val="1"/>
    <w:qFormat/>
    <w:uiPriority w:val="0"/>
    <w:pPr>
      <w:keepNext/>
      <w:widowControl/>
      <w:numPr>
        <w:ilvl w:val="2"/>
      </w:numPr>
      <w:outlineLvl w:val="3"/>
    </w:pPr>
  </w:style>
  <w:style w:type="paragraph" w:customStyle="1" w:styleId="1428">
    <w:name w:val="样式 样式 招标—正文 + 左侧:  2 字符 段前: 0.5 行 段后: 0.5 行 + 左侧:  2 字符 段前: 0.3..."/>
    <w:basedOn w:val="1"/>
    <w:qFormat/>
    <w:uiPriority w:val="0"/>
    <w:pPr>
      <w:keepNext/>
      <w:widowControl/>
      <w:spacing w:beforeLines="30" w:afterLines="30"/>
      <w:ind w:left="200" w:leftChars="200"/>
    </w:pPr>
    <w:rPr>
      <w:rFonts w:ascii="Arial" w:hAnsi="Arial" w:eastAsia="宋体" w:cs="宋体"/>
      <w:szCs w:val="20"/>
    </w:rPr>
  </w:style>
  <w:style w:type="paragraph" w:customStyle="1" w:styleId="1429">
    <w:name w:val="4h"/>
    <w:basedOn w:val="33"/>
    <w:qFormat/>
    <w:uiPriority w:val="0"/>
    <w:pPr>
      <w:overflowPunct w:val="0"/>
      <w:spacing w:after="0"/>
      <w:ind w:left="0" w:leftChars="0" w:firstLine="480" w:firstLineChars="200"/>
      <w:jc w:val="center"/>
    </w:pPr>
    <w:rPr>
      <w:rFonts w:ascii="宋体" w:hAnsi="宋体" w:cs="宋体"/>
      <w:sz w:val="24"/>
    </w:rPr>
  </w:style>
  <w:style w:type="paragraph" w:customStyle="1" w:styleId="1430">
    <w:name w:val="【正文】"/>
    <w:basedOn w:val="1"/>
    <w:qFormat/>
    <w:uiPriority w:val="0"/>
    <w:pPr>
      <w:spacing w:line="324" w:lineRule="auto"/>
      <w:ind w:firstLine="482"/>
    </w:pPr>
    <w:rPr>
      <w:rFonts w:ascii="Times New Roman" w:hAnsi="Times New Roman" w:eastAsia="宋体" w:cs="Times New Roman"/>
      <w:sz w:val="24"/>
      <w:szCs w:val="20"/>
    </w:rPr>
  </w:style>
  <w:style w:type="paragraph" w:customStyle="1" w:styleId="1431">
    <w:name w:val="招标—标题5"/>
    <w:basedOn w:val="6"/>
    <w:next w:val="1"/>
    <w:qFormat/>
    <w:uiPriority w:val="0"/>
    <w:pPr>
      <w:widowControl w:val="0"/>
      <w:tabs>
        <w:tab w:val="left" w:pos="1832"/>
      </w:tabs>
      <w:spacing w:before="0" w:after="0" w:line="240" w:lineRule="auto"/>
      <w:ind w:left="1832" w:hanging="1832"/>
      <w:jc w:val="both"/>
    </w:pPr>
    <w:rPr>
      <w:rFonts w:ascii="Times New Roman" w:hAnsi="Times New Roman"/>
      <w:b w:val="0"/>
      <w:kern w:val="2"/>
    </w:rPr>
  </w:style>
  <w:style w:type="paragraph" w:customStyle="1" w:styleId="1432">
    <w:name w:val="招标—标题6"/>
    <w:basedOn w:val="7"/>
    <w:next w:val="1"/>
    <w:qFormat/>
    <w:uiPriority w:val="0"/>
    <w:pPr>
      <w:widowControl w:val="0"/>
      <w:tabs>
        <w:tab w:val="left" w:pos="1974"/>
        <w:tab w:val="clear" w:pos="1440"/>
      </w:tabs>
      <w:spacing w:before="0" w:after="0" w:line="240" w:lineRule="auto"/>
      <w:ind w:left="1974" w:hanging="1974"/>
      <w:jc w:val="both"/>
    </w:pPr>
    <w:rPr>
      <w:rFonts w:eastAsia="宋体"/>
      <w:b w:val="0"/>
      <w:bCs w:val="0"/>
      <w:kern w:val="2"/>
    </w:rPr>
  </w:style>
  <w:style w:type="paragraph" w:customStyle="1" w:styleId="1433">
    <w:name w:val="招标—标题7"/>
    <w:basedOn w:val="8"/>
    <w:next w:val="1"/>
    <w:qFormat/>
    <w:uiPriority w:val="0"/>
    <w:pPr>
      <w:widowControl w:val="0"/>
      <w:tabs>
        <w:tab w:val="left" w:pos="1470"/>
        <w:tab w:val="left" w:pos="2116"/>
        <w:tab w:val="clear" w:pos="2520"/>
      </w:tabs>
      <w:spacing w:before="0" w:after="0" w:line="240" w:lineRule="auto"/>
      <w:ind w:left="2116" w:hanging="2116"/>
      <w:jc w:val="both"/>
    </w:pPr>
    <w:rPr>
      <w:rFonts w:ascii="Times New Roman" w:hAnsi="Times New Roman"/>
      <w:b w:val="0"/>
      <w:bCs w:val="0"/>
      <w:kern w:val="2"/>
      <w:sz w:val="21"/>
    </w:rPr>
  </w:style>
  <w:style w:type="paragraph" w:customStyle="1" w:styleId="1434">
    <w:name w:val="招标—标题8"/>
    <w:basedOn w:val="9"/>
    <w:next w:val="1"/>
    <w:qFormat/>
    <w:uiPriority w:val="0"/>
    <w:pPr>
      <w:widowControl w:val="0"/>
      <w:tabs>
        <w:tab w:val="left" w:pos="1680"/>
        <w:tab w:val="left" w:pos="2258"/>
        <w:tab w:val="clear" w:pos="1440"/>
      </w:tabs>
      <w:spacing w:before="0" w:after="0" w:line="240" w:lineRule="auto"/>
      <w:ind w:left="2258" w:hanging="2258"/>
      <w:jc w:val="both"/>
    </w:pPr>
    <w:rPr>
      <w:rFonts w:eastAsia="宋体"/>
      <w:kern w:val="2"/>
      <w:sz w:val="21"/>
    </w:rPr>
  </w:style>
  <w:style w:type="paragraph" w:customStyle="1" w:styleId="1435">
    <w:name w:val="招标—标题9"/>
    <w:basedOn w:val="10"/>
    <w:next w:val="1"/>
    <w:qFormat/>
    <w:uiPriority w:val="0"/>
    <w:pPr>
      <w:widowControl w:val="0"/>
      <w:tabs>
        <w:tab w:val="left" w:pos="1680"/>
        <w:tab w:val="left" w:pos="2399"/>
        <w:tab w:val="clear" w:pos="1584"/>
      </w:tabs>
      <w:spacing w:before="0" w:after="0" w:line="240" w:lineRule="auto"/>
      <w:ind w:left="2399" w:hanging="2399"/>
      <w:jc w:val="both"/>
    </w:pPr>
    <w:rPr>
      <w:rFonts w:eastAsia="宋体"/>
      <w:kern w:val="2"/>
      <w:szCs w:val="20"/>
    </w:rPr>
  </w:style>
  <w:style w:type="character" w:customStyle="1" w:styleId="1436">
    <w:name w:val="个人答复风格"/>
    <w:qFormat/>
    <w:uiPriority w:val="0"/>
    <w:rPr>
      <w:rFonts w:ascii="Arial" w:hAnsi="Arial" w:eastAsia="宋体" w:cs="Arial"/>
      <w:color w:val="auto"/>
      <w:sz w:val="20"/>
    </w:rPr>
  </w:style>
  <w:style w:type="character" w:customStyle="1" w:styleId="1437">
    <w:name w:val="HTML Markup"/>
    <w:qFormat/>
    <w:uiPriority w:val="0"/>
    <w:rPr>
      <w:vanish/>
      <w:color w:val="FF0000"/>
    </w:rPr>
  </w:style>
  <w:style w:type="character" w:customStyle="1" w:styleId="1438">
    <w:name w:val="标题 5 Char1"/>
    <w:qFormat/>
    <w:uiPriority w:val="0"/>
    <w:rPr>
      <w:rFonts w:ascii="宋体" w:hAnsi="宋体"/>
      <w:kern w:val="2"/>
      <w:sz w:val="21"/>
      <w:u w:val="single"/>
    </w:rPr>
  </w:style>
  <w:style w:type="character" w:customStyle="1" w:styleId="1439">
    <w:name w:val="标题 8 Char1"/>
    <w:qFormat/>
    <w:uiPriority w:val="0"/>
    <w:rPr>
      <w:rFonts w:ascii="Arial" w:hAnsi="Arial" w:eastAsia="黑体"/>
      <w:sz w:val="24"/>
      <w:szCs w:val="24"/>
    </w:rPr>
  </w:style>
  <w:style w:type="character" w:customStyle="1" w:styleId="1440">
    <w:name w:val="内文 Char"/>
    <w:link w:val="1441"/>
    <w:qFormat/>
    <w:uiPriority w:val="0"/>
    <w:rPr>
      <w:rFonts w:ascii="Arial" w:hAnsi="Arial"/>
    </w:rPr>
  </w:style>
  <w:style w:type="paragraph" w:customStyle="1" w:styleId="1441">
    <w:name w:val="内文"/>
    <w:link w:val="1440"/>
    <w:qFormat/>
    <w:uiPriority w:val="0"/>
    <w:pPr>
      <w:adjustRightInd w:val="0"/>
      <w:snapToGrid w:val="0"/>
      <w:spacing w:line="400" w:lineRule="exact"/>
      <w:ind w:firstLine="200" w:firstLineChars="200"/>
      <w:jc w:val="both"/>
    </w:pPr>
    <w:rPr>
      <w:rFonts w:ascii="Arial" w:hAnsi="Arial" w:eastAsiaTheme="minorEastAsia" w:cstheme="minorBidi"/>
      <w:kern w:val="2"/>
      <w:sz w:val="21"/>
      <w:szCs w:val="22"/>
      <w:lang w:val="en-US" w:eastAsia="zh-CN" w:bidi="ar-SA"/>
    </w:rPr>
  </w:style>
  <w:style w:type="character" w:customStyle="1" w:styleId="1442">
    <w:name w:val="个人撰写风格"/>
    <w:qFormat/>
    <w:uiPriority w:val="0"/>
    <w:rPr>
      <w:rFonts w:ascii="Arial" w:hAnsi="Arial" w:eastAsia="宋体" w:cs="Arial"/>
      <w:color w:val="auto"/>
      <w:sz w:val="20"/>
    </w:rPr>
  </w:style>
  <w:style w:type="character" w:customStyle="1" w:styleId="1443">
    <w:name w:val="样式 四号"/>
    <w:qFormat/>
    <w:uiPriority w:val="0"/>
    <w:rPr>
      <w:sz w:val="24"/>
    </w:rPr>
  </w:style>
  <w:style w:type="character" w:customStyle="1" w:styleId="1444">
    <w:name w:val="正文文本缩进 2 Char1"/>
    <w:qFormat/>
    <w:uiPriority w:val="0"/>
    <w:rPr>
      <w:kern w:val="2"/>
      <w:sz w:val="21"/>
    </w:rPr>
  </w:style>
  <w:style w:type="character" w:customStyle="1" w:styleId="1445">
    <w:name w:val="标题 6 Char1"/>
    <w:qFormat/>
    <w:uiPriority w:val="0"/>
    <w:rPr>
      <w:rFonts w:ascii="Arial" w:hAnsi="Arial" w:eastAsia="黑体"/>
      <w:b/>
      <w:bCs/>
      <w:sz w:val="24"/>
      <w:szCs w:val="24"/>
    </w:rPr>
  </w:style>
  <w:style w:type="character" w:customStyle="1" w:styleId="1446">
    <w:name w:val="正文文字缩进1 Char Char"/>
    <w:qFormat/>
    <w:uiPriority w:val="0"/>
    <w:rPr>
      <w:rFonts w:eastAsia="宋体"/>
      <w:kern w:val="2"/>
      <w:sz w:val="21"/>
      <w:szCs w:val="24"/>
      <w:lang w:val="en-US" w:eastAsia="zh-CN" w:bidi="ar-SA"/>
    </w:rPr>
  </w:style>
  <w:style w:type="character" w:customStyle="1" w:styleId="1447">
    <w:name w:val="样式 纯文本普通文字 Char纯文本 Char Char普通文字纯文本 Char Char Char Char Char...6 Char"/>
    <w:link w:val="1448"/>
    <w:qFormat/>
    <w:uiPriority w:val="0"/>
    <w:rPr>
      <w:rFonts w:ascii="宋体" w:hAnsi="Courier New" w:eastAsia="Times New Roman" w:cs="Courier New"/>
      <w:color w:val="000000"/>
      <w:szCs w:val="21"/>
    </w:rPr>
  </w:style>
  <w:style w:type="paragraph" w:customStyle="1" w:styleId="1448">
    <w:name w:val="样式 纯文本普通文字 Char纯文本 Char Char普通文字纯文本 Char Char Char Char Char...6"/>
    <w:basedOn w:val="41"/>
    <w:link w:val="1447"/>
    <w:qFormat/>
    <w:uiPriority w:val="0"/>
    <w:rPr>
      <w:rFonts w:eastAsia="Times New Roman" w:cs="Courier New"/>
      <w:color w:val="000000"/>
      <w:kern w:val="2"/>
      <w:sz w:val="21"/>
    </w:rPr>
  </w:style>
  <w:style w:type="character" w:customStyle="1" w:styleId="1449">
    <w:name w:val="标题 9 Char1"/>
    <w:qFormat/>
    <w:uiPriority w:val="0"/>
    <w:rPr>
      <w:rFonts w:ascii="Arial" w:hAnsi="Arial" w:eastAsia="黑体"/>
      <w:sz w:val="21"/>
      <w:szCs w:val="21"/>
    </w:rPr>
  </w:style>
  <w:style w:type="character" w:customStyle="1" w:styleId="1450">
    <w:name w:val="标题 7 Char1"/>
    <w:qFormat/>
    <w:uiPriority w:val="0"/>
    <w:rPr>
      <w:b/>
      <w:bCs/>
      <w:sz w:val="24"/>
      <w:szCs w:val="24"/>
    </w:rPr>
  </w:style>
  <w:style w:type="paragraph" w:customStyle="1" w:styleId="1451">
    <w:name w:val="样式 左 段后: 6 磅 行距: 1.5 倍行距"/>
    <w:basedOn w:val="1"/>
    <w:qFormat/>
    <w:uiPriority w:val="0"/>
    <w:pPr>
      <w:spacing w:after="120" w:line="360" w:lineRule="auto"/>
      <w:ind w:firstLine="200" w:firstLineChars="200"/>
      <w:jc w:val="center"/>
    </w:pPr>
    <w:rPr>
      <w:rFonts w:ascii="Times New Roman" w:hAnsi="Times New Roman" w:eastAsia="仿宋" w:cs="宋体"/>
      <w:sz w:val="24"/>
      <w:szCs w:val="20"/>
    </w:rPr>
  </w:style>
  <w:style w:type="paragraph" w:customStyle="1" w:styleId="1452">
    <w:name w:val="篇名"/>
    <w:basedOn w:val="1"/>
    <w:qFormat/>
    <w:uiPriority w:val="0"/>
    <w:pPr>
      <w:spacing w:line="480" w:lineRule="exact"/>
      <w:ind w:firstLine="200" w:firstLineChars="200"/>
      <w:jc w:val="center"/>
    </w:pPr>
    <w:rPr>
      <w:rFonts w:ascii="Times New Roman" w:hAnsi="Times New Roman" w:eastAsia="仿宋" w:cs="宋体"/>
      <w:b/>
      <w:bCs/>
      <w:sz w:val="36"/>
      <w:szCs w:val="20"/>
    </w:rPr>
  </w:style>
  <w:style w:type="paragraph" w:customStyle="1" w:styleId="1453">
    <w:name w:val="批注文字1"/>
    <w:basedOn w:val="1"/>
    <w:qFormat/>
    <w:uiPriority w:val="0"/>
    <w:pPr>
      <w:jc w:val="left"/>
    </w:pPr>
    <w:rPr>
      <w:rFonts w:ascii="Times New Roman" w:hAnsi="Times New Roman" w:eastAsia="宋体" w:cs="Times New Roman"/>
      <w:szCs w:val="20"/>
    </w:rPr>
  </w:style>
  <w:style w:type="paragraph" w:customStyle="1" w:styleId="1454">
    <w:name w:val="Char Char3 Char"/>
    <w:basedOn w:val="1"/>
    <w:qFormat/>
    <w:uiPriority w:val="0"/>
    <w:rPr>
      <w:rFonts w:ascii="仿宋_GB2312" w:hAnsi="Times New Roman" w:eastAsia="仿宋_GB2312" w:cs="Times New Roman"/>
      <w:b/>
      <w:sz w:val="32"/>
      <w:szCs w:val="32"/>
    </w:rPr>
  </w:style>
  <w:style w:type="character" w:customStyle="1" w:styleId="1455">
    <w:name w:val="正文文本 Char2"/>
    <w:semiHidden/>
    <w:qFormat/>
    <w:uiPriority w:val="99"/>
    <w:rPr>
      <w:rFonts w:ascii="Times New Roman" w:hAnsi="Times New Roman" w:eastAsia="宋体" w:cs="Times New Roman"/>
      <w:szCs w:val="24"/>
    </w:rPr>
  </w:style>
  <w:style w:type="paragraph" w:customStyle="1" w:styleId="1456">
    <w:name w:val="样式 标题 8 + 仿宋"/>
    <w:basedOn w:val="9"/>
    <w:qFormat/>
    <w:uiPriority w:val="0"/>
    <w:pPr>
      <w:widowControl w:val="0"/>
      <w:tabs>
        <w:tab w:val="clear" w:pos="1440"/>
      </w:tabs>
      <w:ind w:left="0" w:firstLine="851"/>
      <w:jc w:val="both"/>
    </w:pPr>
    <w:rPr>
      <w:rFonts w:ascii="Times New Roman" w:hAnsi="Times New Roman" w:eastAsia="仿宋" w:cs="宋体"/>
      <w:kern w:val="2"/>
    </w:rPr>
  </w:style>
  <w:style w:type="paragraph" w:customStyle="1" w:styleId="1457">
    <w:name w:val="列表项目符号1"/>
    <w:basedOn w:val="1"/>
    <w:qFormat/>
    <w:uiPriority w:val="0"/>
    <w:pPr>
      <w:tabs>
        <w:tab w:val="left" w:pos="840"/>
        <w:tab w:val="left" w:pos="1510"/>
      </w:tabs>
      <w:ind w:left="1440" w:hanging="420"/>
    </w:pPr>
    <w:rPr>
      <w:rFonts w:ascii="Times New Roman" w:hAnsi="Times New Roman" w:eastAsia="宋体" w:cs="Times New Roman"/>
      <w:szCs w:val="20"/>
    </w:rPr>
  </w:style>
  <w:style w:type="character" w:customStyle="1" w:styleId="1458">
    <w:name w:val="正文文本缩进 Char2"/>
    <w:semiHidden/>
    <w:qFormat/>
    <w:uiPriority w:val="99"/>
    <w:rPr>
      <w:rFonts w:ascii="Times New Roman" w:hAnsi="Times New Roman" w:eastAsia="宋体" w:cs="Times New Roman"/>
      <w:szCs w:val="24"/>
    </w:rPr>
  </w:style>
  <w:style w:type="character" w:customStyle="1" w:styleId="1459">
    <w:name w:val="页脚 Char2"/>
    <w:semiHidden/>
    <w:qFormat/>
    <w:uiPriority w:val="99"/>
    <w:rPr>
      <w:rFonts w:ascii="Times New Roman" w:hAnsi="Times New Roman" w:eastAsia="宋体" w:cs="Times New Roman"/>
      <w:sz w:val="18"/>
      <w:szCs w:val="18"/>
    </w:rPr>
  </w:style>
  <w:style w:type="character" w:customStyle="1" w:styleId="1460">
    <w:name w:val="正文文本缩进 3 Char2"/>
    <w:semiHidden/>
    <w:qFormat/>
    <w:uiPriority w:val="99"/>
    <w:rPr>
      <w:rFonts w:ascii="Times New Roman" w:hAnsi="Times New Roman" w:eastAsia="宋体" w:cs="Times New Roman"/>
      <w:sz w:val="16"/>
      <w:szCs w:val="16"/>
    </w:rPr>
  </w:style>
  <w:style w:type="character" w:customStyle="1" w:styleId="1461">
    <w:name w:val="页眉 Char2"/>
    <w:semiHidden/>
    <w:qFormat/>
    <w:uiPriority w:val="99"/>
    <w:rPr>
      <w:rFonts w:ascii="Times New Roman" w:hAnsi="Times New Roman" w:eastAsia="宋体" w:cs="Times New Roman"/>
      <w:sz w:val="18"/>
      <w:szCs w:val="18"/>
    </w:rPr>
  </w:style>
  <w:style w:type="character" w:customStyle="1" w:styleId="1462">
    <w:name w:val="批注框文本 Char2"/>
    <w:semiHidden/>
    <w:qFormat/>
    <w:uiPriority w:val="99"/>
    <w:rPr>
      <w:rFonts w:ascii="Times New Roman" w:hAnsi="Times New Roman" w:eastAsia="宋体" w:cs="Times New Roman"/>
      <w:sz w:val="18"/>
      <w:szCs w:val="18"/>
    </w:rPr>
  </w:style>
  <w:style w:type="paragraph" w:customStyle="1" w:styleId="1463">
    <w:name w:val="样式 正文文本 + 首行缩进:  2 字符1"/>
    <w:basedOn w:val="16"/>
    <w:qFormat/>
    <w:uiPriority w:val="0"/>
    <w:pPr>
      <w:adjustRightInd w:val="0"/>
      <w:snapToGrid w:val="0"/>
      <w:spacing w:after="0" w:line="400" w:lineRule="exact"/>
      <w:ind w:firstLine="200" w:firstLineChars="200"/>
    </w:pPr>
    <w:rPr>
      <w:rFonts w:ascii="Arial" w:hAnsi="Arial" w:eastAsia="Times New Roman" w:cs="宋体"/>
    </w:rPr>
  </w:style>
  <w:style w:type="character" w:customStyle="1" w:styleId="1464">
    <w:name w:val="正文文本 2 Char2"/>
    <w:semiHidden/>
    <w:qFormat/>
    <w:uiPriority w:val="99"/>
    <w:rPr>
      <w:rFonts w:ascii="Times New Roman" w:hAnsi="Times New Roman" w:eastAsia="宋体" w:cs="Times New Roman"/>
      <w:szCs w:val="24"/>
    </w:rPr>
  </w:style>
  <w:style w:type="paragraph" w:customStyle="1" w:styleId="1465">
    <w:name w:val="样式 表格文字图表文字 + 段前: 0.2 行 段后: 0.5 行"/>
    <w:basedOn w:val="990"/>
    <w:qFormat/>
    <w:uiPriority w:val="0"/>
    <w:pPr>
      <w:spacing w:beforeLines="50" w:afterLines="20" w:line="240" w:lineRule="auto"/>
    </w:pPr>
    <w:rPr>
      <w:rFonts w:eastAsia="仿宋" w:cs="宋体"/>
    </w:rPr>
  </w:style>
  <w:style w:type="paragraph" w:customStyle="1" w:styleId="1466">
    <w:name w:val="样式 表内正文 + 五号 行距: 单倍行距"/>
    <w:basedOn w:val="1467"/>
    <w:qFormat/>
    <w:uiPriority w:val="0"/>
    <w:pPr>
      <w:adjustRightInd w:val="0"/>
      <w:snapToGrid w:val="0"/>
    </w:pPr>
    <w:rPr>
      <w:rFonts w:ascii="Arial" w:hAnsi="Arial" w:cs="宋体"/>
      <w:sz w:val="21"/>
    </w:rPr>
  </w:style>
  <w:style w:type="paragraph" w:customStyle="1" w:styleId="1467">
    <w:name w:val="表内正文"/>
    <w:basedOn w:val="1"/>
    <w:qFormat/>
    <w:uiPriority w:val="0"/>
    <w:rPr>
      <w:rFonts w:ascii="宋体" w:hAnsi="Times New Roman" w:eastAsia="宋体" w:cs="Times New Roman"/>
      <w:sz w:val="20"/>
      <w:szCs w:val="20"/>
    </w:rPr>
  </w:style>
  <w:style w:type="paragraph" w:customStyle="1" w:styleId="1468">
    <w:name w:val="Char Char Char Char Char Char Char Char Char1 Char"/>
    <w:basedOn w:val="1"/>
    <w:qFormat/>
    <w:uiPriority w:val="0"/>
    <w:rPr>
      <w:rFonts w:ascii="仿宋_GB2312" w:hAnsi="Times New Roman" w:eastAsia="仿宋_GB2312" w:cs="Times New Roman"/>
      <w:b/>
      <w:sz w:val="32"/>
      <w:szCs w:val="32"/>
    </w:rPr>
  </w:style>
  <w:style w:type="paragraph" w:customStyle="1" w:styleId="1469">
    <w:name w:val="样式 纯文本普通文字 Char纯文本 Char Char普通文字纯文本 Char Char Char Char Char...4"/>
    <w:basedOn w:val="41"/>
    <w:qFormat/>
    <w:uiPriority w:val="0"/>
    <w:pPr>
      <w:spacing w:line="440" w:lineRule="exact"/>
      <w:ind w:firstLine="200" w:firstLineChars="200"/>
    </w:pPr>
    <w:rPr>
      <w:rFonts w:hAnsi="宋体" w:eastAsia="Times New Roman" w:cs="宋体"/>
      <w:szCs w:val="22"/>
    </w:rPr>
  </w:style>
  <w:style w:type="paragraph" w:customStyle="1" w:styleId="1470">
    <w:name w:val="正文内文"/>
    <w:basedOn w:val="1"/>
    <w:qFormat/>
    <w:uiPriority w:val="0"/>
    <w:pPr>
      <w:adjustRightInd w:val="0"/>
      <w:snapToGrid w:val="0"/>
      <w:spacing w:line="400" w:lineRule="exact"/>
      <w:ind w:firstLine="200" w:firstLineChars="200"/>
    </w:pPr>
    <w:rPr>
      <w:rFonts w:ascii="Arial" w:hAnsi="Arial" w:eastAsia="宋体" w:cs="Arial"/>
      <w:szCs w:val="21"/>
    </w:rPr>
  </w:style>
  <w:style w:type="paragraph" w:customStyle="1" w:styleId="1471">
    <w:name w:val="篇标题"/>
    <w:basedOn w:val="2"/>
    <w:qFormat/>
    <w:uiPriority w:val="0"/>
    <w:pPr>
      <w:keepNext w:val="0"/>
      <w:keepLines w:val="0"/>
      <w:spacing w:before="120" w:after="120" w:line="240" w:lineRule="auto"/>
      <w:ind w:left="1060" w:hanging="420"/>
      <w:jc w:val="center"/>
    </w:pPr>
    <w:rPr>
      <w:rFonts w:ascii="Times New Roman" w:hAnsi="Times New Roman" w:eastAsia="仿宋" w:cs="宋体"/>
      <w:bCs w:val="0"/>
      <w:sz w:val="36"/>
      <w:szCs w:val="36"/>
    </w:rPr>
  </w:style>
  <w:style w:type="paragraph" w:customStyle="1" w:styleId="1472">
    <w:name w:val="Char Char1 Char Char Char Char"/>
    <w:basedOn w:val="1"/>
    <w:qFormat/>
    <w:uiPriority w:val="0"/>
    <w:rPr>
      <w:rFonts w:ascii="仿宋_GB2312" w:hAnsi="Times New Roman" w:eastAsia="仿宋_GB2312" w:cs="Times New Roman"/>
      <w:b/>
      <w:sz w:val="32"/>
      <w:szCs w:val="32"/>
    </w:rPr>
  </w:style>
  <w:style w:type="paragraph" w:customStyle="1" w:styleId="1473">
    <w:name w:val="CM89"/>
    <w:basedOn w:val="639"/>
    <w:next w:val="639"/>
    <w:qFormat/>
    <w:uiPriority w:val="0"/>
    <w:pPr>
      <w:spacing w:line="440" w:lineRule="atLeast"/>
    </w:pPr>
    <w:rPr>
      <w:color w:val="auto"/>
      <w:szCs w:val="24"/>
    </w:rPr>
  </w:style>
  <w:style w:type="paragraph" w:customStyle="1" w:styleId="1474">
    <w:name w:val="样式 标题 3 + Arial"/>
    <w:basedOn w:val="4"/>
    <w:qFormat/>
    <w:uiPriority w:val="0"/>
    <w:pPr>
      <w:spacing w:beforeLines="100"/>
      <w:ind w:firstLine="0" w:firstLineChars="0"/>
    </w:pPr>
    <w:rPr>
      <w:rFonts w:ascii="Arial" w:hAnsi="Arial"/>
      <w:sz w:val="24"/>
    </w:rPr>
  </w:style>
  <w:style w:type="paragraph" w:customStyle="1" w:styleId="1475">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0"/>
    </w:rPr>
  </w:style>
  <w:style w:type="paragraph" w:customStyle="1" w:styleId="1476">
    <w:name w:val="重要文字2"/>
    <w:basedOn w:val="1477"/>
    <w:qFormat/>
    <w:uiPriority w:val="0"/>
  </w:style>
  <w:style w:type="paragraph" w:customStyle="1" w:styleId="1477">
    <w:name w:val="重要文字1"/>
    <w:basedOn w:val="1"/>
    <w:qFormat/>
    <w:uiPriority w:val="0"/>
    <w:pPr>
      <w:ind w:firstLine="200" w:firstLineChars="200"/>
    </w:pPr>
    <w:rPr>
      <w:rFonts w:ascii="Times New Roman" w:hAnsi="Times New Roman" w:eastAsia="宋体" w:cs="Times New Roman"/>
      <w:sz w:val="24"/>
      <w:szCs w:val="24"/>
    </w:rPr>
  </w:style>
  <w:style w:type="paragraph" w:customStyle="1" w:styleId="1478">
    <w:name w:val="表格内文"/>
    <w:basedOn w:val="1"/>
    <w:qFormat/>
    <w:uiPriority w:val="0"/>
    <w:pPr>
      <w:widowControl/>
      <w:adjustRightInd w:val="0"/>
      <w:snapToGrid w:val="0"/>
    </w:pPr>
    <w:rPr>
      <w:rFonts w:ascii="Arial" w:hAnsi="Arial" w:eastAsia="宋体" w:cs="Times New Roman"/>
      <w:kern w:val="0"/>
      <w:szCs w:val="20"/>
    </w:rPr>
  </w:style>
  <w:style w:type="paragraph" w:customStyle="1" w:styleId="1479">
    <w:name w:val="正文文本缩进 211"/>
    <w:basedOn w:val="1"/>
    <w:qFormat/>
    <w:uiPriority w:val="0"/>
    <w:pPr>
      <w:tabs>
        <w:tab w:val="left" w:pos="0"/>
      </w:tabs>
      <w:adjustRightInd w:val="0"/>
      <w:spacing w:line="360" w:lineRule="auto"/>
      <w:ind w:left="180" w:firstLine="540"/>
      <w:textAlignment w:val="baseline"/>
    </w:pPr>
    <w:rPr>
      <w:rFonts w:ascii="宋体" w:hAnsi="宋体" w:eastAsia="宋体" w:cs="Times New Roman"/>
      <w:kern w:val="0"/>
      <w:sz w:val="28"/>
      <w:szCs w:val="20"/>
    </w:rPr>
  </w:style>
  <w:style w:type="paragraph" w:customStyle="1" w:styleId="1480">
    <w:name w:val="纯文本21"/>
    <w:basedOn w:val="1"/>
    <w:qFormat/>
    <w:uiPriority w:val="0"/>
    <w:pPr>
      <w:adjustRightInd w:val="0"/>
      <w:textAlignment w:val="baseline"/>
    </w:pPr>
    <w:rPr>
      <w:rFonts w:ascii="宋体" w:hAnsi="Courier New" w:eastAsia="宋体" w:cs="Times New Roman"/>
      <w:szCs w:val="20"/>
    </w:rPr>
  </w:style>
  <w:style w:type="paragraph" w:customStyle="1" w:styleId="1481">
    <w:name w:val="样式 标题 1 + Arial 黑色"/>
    <w:basedOn w:val="2"/>
    <w:qFormat/>
    <w:uiPriority w:val="0"/>
    <w:pPr>
      <w:adjustRightInd w:val="0"/>
      <w:snapToGrid w:val="0"/>
      <w:spacing w:before="320" w:after="320" w:line="480" w:lineRule="auto"/>
      <w:jc w:val="center"/>
    </w:pPr>
    <w:rPr>
      <w:rFonts w:ascii="Arial" w:hAnsi="Arial" w:eastAsia="黑体"/>
      <w:color w:val="000000"/>
      <w:sz w:val="36"/>
    </w:rPr>
  </w:style>
  <w:style w:type="paragraph" w:customStyle="1" w:styleId="1482">
    <w:name w:val="样式 正文文本 + 首行缩进:  2 字符"/>
    <w:basedOn w:val="16"/>
    <w:qFormat/>
    <w:uiPriority w:val="0"/>
    <w:pPr>
      <w:adjustRightInd w:val="0"/>
      <w:snapToGrid w:val="0"/>
      <w:spacing w:after="0" w:line="400" w:lineRule="exact"/>
      <w:ind w:firstLine="200" w:firstLineChars="200"/>
    </w:pPr>
    <w:rPr>
      <w:rFonts w:ascii="Arial" w:hAnsi="Arial" w:eastAsia="Times New Roman" w:cs="宋体"/>
    </w:rPr>
  </w:style>
  <w:style w:type="paragraph" w:customStyle="1" w:styleId="1483">
    <w:name w:val="样式 左侧:  0.85 厘米"/>
    <w:basedOn w:val="1"/>
    <w:qFormat/>
    <w:uiPriority w:val="0"/>
    <w:rPr>
      <w:rFonts w:ascii="Times New Roman" w:hAnsi="Times New Roman" w:eastAsia="宋体" w:cs="宋体"/>
      <w:szCs w:val="20"/>
    </w:rPr>
  </w:style>
  <w:style w:type="paragraph" w:customStyle="1" w:styleId="1484">
    <w:name w:val="普通 (Web)"/>
    <w:basedOn w:val="1"/>
    <w:qFormat/>
    <w:uiPriority w:val="0"/>
    <w:pPr>
      <w:widowControl/>
      <w:spacing w:before="100" w:after="100"/>
      <w:jc w:val="left"/>
    </w:pPr>
    <w:rPr>
      <w:rFonts w:ascii="宋体" w:hAnsi="宋体" w:eastAsia="宋体" w:cs="Times New Roman"/>
      <w:kern w:val="0"/>
      <w:sz w:val="24"/>
      <w:szCs w:val="20"/>
    </w:rPr>
  </w:style>
  <w:style w:type="paragraph" w:customStyle="1" w:styleId="1485">
    <w:name w:val="样式 表格文字"/>
    <w:basedOn w:val="1"/>
    <w:next w:val="1"/>
    <w:qFormat/>
    <w:uiPriority w:val="0"/>
    <w:pPr>
      <w:spacing w:line="360" w:lineRule="exact"/>
      <w:jc w:val="left"/>
    </w:pPr>
    <w:rPr>
      <w:rFonts w:ascii="Times New Roman" w:hAnsi="Times New Roman" w:eastAsia="仿宋" w:cs="宋体"/>
      <w:szCs w:val="21"/>
    </w:rPr>
  </w:style>
  <w:style w:type="paragraph" w:customStyle="1" w:styleId="1486">
    <w:name w:val="Char Char Char Char Char Char Char Char Char Char Char Char Char Char Char Char Char Char"/>
    <w:basedOn w:val="27"/>
    <w:qFormat/>
    <w:uiPriority w:val="0"/>
    <w:rPr>
      <w:rFonts w:ascii="Tahoma" w:hAnsi="Tahoma"/>
      <w:sz w:val="24"/>
    </w:rPr>
  </w:style>
  <w:style w:type="paragraph" w:customStyle="1" w:styleId="1487">
    <w:name w:val="表格标题"/>
    <w:basedOn w:val="1"/>
    <w:qFormat/>
    <w:uiPriority w:val="0"/>
    <w:pPr>
      <w:adjustRightInd w:val="0"/>
      <w:snapToGrid w:val="0"/>
      <w:spacing w:beforeLines="50" w:line="360" w:lineRule="auto"/>
      <w:jc w:val="center"/>
    </w:pPr>
    <w:rPr>
      <w:rFonts w:ascii="黑体" w:hAnsi="宋体" w:eastAsia="黑体" w:cs="Times New Roman"/>
      <w:b/>
      <w:bCs/>
      <w:sz w:val="18"/>
      <w:szCs w:val="21"/>
    </w:rPr>
  </w:style>
  <w:style w:type="paragraph" w:customStyle="1" w:styleId="1488">
    <w:name w:val="表格一"/>
    <w:basedOn w:val="1"/>
    <w:qFormat/>
    <w:uiPriority w:val="0"/>
    <w:pPr>
      <w:spacing w:line="240" w:lineRule="exact"/>
      <w:ind w:left="105" w:leftChars="50"/>
    </w:pPr>
    <w:rPr>
      <w:rFonts w:ascii="Times New Roman" w:hAnsi="Times New Roman" w:eastAsia="宋体" w:cs="Times New Roman"/>
      <w:sz w:val="18"/>
      <w:szCs w:val="21"/>
    </w:rPr>
  </w:style>
  <w:style w:type="paragraph" w:customStyle="1" w:styleId="1489">
    <w:name w:val="wenjianming"/>
    <w:basedOn w:val="1"/>
    <w:qFormat/>
    <w:uiPriority w:val="0"/>
    <w:pPr>
      <w:widowControl/>
      <w:spacing w:before="100" w:beforeAutospacing="1" w:after="100" w:afterAutospacing="1" w:line="300" w:lineRule="atLeast"/>
      <w:jc w:val="left"/>
    </w:pPr>
    <w:rPr>
      <w:rFonts w:ascii="Times New Roman" w:hAnsi="Times New Roman" w:eastAsia="宋体" w:cs="Times New Roman"/>
      <w:color w:val="000000"/>
      <w:kern w:val="0"/>
      <w:szCs w:val="21"/>
    </w:rPr>
  </w:style>
  <w:style w:type="paragraph" w:customStyle="1" w:styleId="1490">
    <w:name w:val="页脚1"/>
    <w:basedOn w:val="1"/>
    <w:qFormat/>
    <w:uiPriority w:val="0"/>
    <w:pPr>
      <w:tabs>
        <w:tab w:val="center" w:pos="4153"/>
        <w:tab w:val="right" w:pos="8306"/>
      </w:tabs>
      <w:snapToGrid w:val="0"/>
      <w:jc w:val="left"/>
    </w:pPr>
    <w:rPr>
      <w:rFonts w:ascii="Times New Roman" w:hAnsi="Times New Roman" w:eastAsia="宋体" w:cs="Times New Roman"/>
      <w:sz w:val="18"/>
      <w:szCs w:val="20"/>
    </w:rPr>
  </w:style>
  <w:style w:type="paragraph" w:customStyle="1" w:styleId="1491">
    <w:name w:val="正文文本缩进 33"/>
    <w:basedOn w:val="1"/>
    <w:qFormat/>
    <w:uiPriority w:val="0"/>
    <w:pPr>
      <w:spacing w:line="360" w:lineRule="auto"/>
      <w:ind w:left="848" w:firstLine="52"/>
    </w:pPr>
    <w:rPr>
      <w:rFonts w:ascii="Times New Roman" w:hAnsi="Times New Roman" w:eastAsia="宋体" w:cs="Times New Roman"/>
      <w:szCs w:val="20"/>
    </w:rPr>
  </w:style>
  <w:style w:type="paragraph" w:customStyle="1" w:styleId="1492">
    <w:name w:val="Char Char Char Char Char Char1 Char Char Char Char1"/>
    <w:basedOn w:val="1"/>
    <w:qFormat/>
    <w:uiPriority w:val="0"/>
    <w:pPr>
      <w:ind w:firstLine="200" w:firstLineChars="200"/>
    </w:pPr>
    <w:rPr>
      <w:rFonts w:ascii="仿宋_GB2312" w:hAnsi="Times New Roman" w:eastAsia="仿宋_GB2312" w:cs="宋体"/>
      <w:b/>
      <w:sz w:val="32"/>
      <w:szCs w:val="32"/>
    </w:rPr>
  </w:style>
  <w:style w:type="paragraph" w:customStyle="1" w:styleId="1493">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Times New Roman"/>
      <w:sz w:val="24"/>
      <w:szCs w:val="20"/>
    </w:rPr>
  </w:style>
  <w:style w:type="paragraph" w:customStyle="1" w:styleId="1494">
    <w:name w:val="Char Char Char Char Char Char Char Char Char1 Char1"/>
    <w:basedOn w:val="1"/>
    <w:qFormat/>
    <w:uiPriority w:val="0"/>
    <w:rPr>
      <w:rFonts w:ascii="仿宋_GB2312" w:hAnsi="Times New Roman" w:eastAsia="仿宋_GB2312" w:cs="Times New Roman"/>
      <w:b/>
      <w:sz w:val="32"/>
      <w:szCs w:val="20"/>
    </w:rPr>
  </w:style>
  <w:style w:type="paragraph" w:customStyle="1" w:styleId="1495">
    <w:name w:val="表头　嵌入图片"/>
    <w:basedOn w:val="1"/>
    <w:qFormat/>
    <w:uiPriority w:val="0"/>
    <w:pPr>
      <w:ind w:firstLine="200" w:firstLineChars="200"/>
      <w:jc w:val="center"/>
    </w:pPr>
    <w:rPr>
      <w:rFonts w:ascii="Times New Roman" w:hAnsi="Times New Roman" w:eastAsia="宋体" w:cs="宋体"/>
      <w:sz w:val="24"/>
      <w:szCs w:val="20"/>
    </w:rPr>
  </w:style>
  <w:style w:type="character" w:customStyle="1" w:styleId="1496">
    <w:name w:val="标题 1 1 Char Char"/>
    <w:qFormat/>
    <w:uiPriority w:val="0"/>
    <w:rPr>
      <w:rFonts w:eastAsia="宋体"/>
      <w:b/>
      <w:bCs/>
      <w:kern w:val="44"/>
      <w:sz w:val="44"/>
      <w:szCs w:val="44"/>
      <w:lang w:val="en-US" w:eastAsia="zh-CN" w:bidi="ar-SA"/>
    </w:rPr>
  </w:style>
  <w:style w:type="character" w:customStyle="1" w:styleId="1497">
    <w:name w:val="3text1"/>
    <w:qFormat/>
    <w:uiPriority w:val="0"/>
    <w:rPr>
      <w:rFonts w:hint="default" w:ascii="ˎ̥" w:hAnsi="ˎ̥"/>
      <w:sz w:val="18"/>
      <w:szCs w:val="18"/>
      <w:u w:val="none"/>
    </w:rPr>
  </w:style>
  <w:style w:type="paragraph" w:customStyle="1" w:styleId="1498">
    <w:name w:val="文字"/>
    <w:basedOn w:val="1"/>
    <w:link w:val="1499"/>
    <w:qFormat/>
    <w:uiPriority w:val="0"/>
    <w:pPr>
      <w:tabs>
        <w:tab w:val="left" w:pos="8520"/>
      </w:tabs>
      <w:spacing w:line="312" w:lineRule="auto"/>
      <w:ind w:right="-210" w:firstLine="556"/>
    </w:pPr>
    <w:rPr>
      <w:rFonts w:ascii="宋体" w:hAnsi="Times New Roman" w:eastAsia="宋体" w:cs="Times New Roman"/>
      <w:kern w:val="0"/>
      <w:sz w:val="28"/>
      <w:szCs w:val="20"/>
    </w:rPr>
  </w:style>
  <w:style w:type="character" w:customStyle="1" w:styleId="1499">
    <w:name w:val="文字 Char"/>
    <w:link w:val="1498"/>
    <w:qFormat/>
    <w:locked/>
    <w:uiPriority w:val="0"/>
    <w:rPr>
      <w:rFonts w:ascii="宋体" w:hAnsi="Times New Roman" w:eastAsia="宋体" w:cs="Times New Roman"/>
      <w:kern w:val="0"/>
      <w:sz w:val="28"/>
      <w:szCs w:val="20"/>
    </w:rPr>
  </w:style>
  <w:style w:type="paragraph" w:customStyle="1" w:styleId="1500">
    <w:name w:val="样式 标题 111121314151111211311611212213217113123133...1"/>
    <w:basedOn w:val="2"/>
    <w:qFormat/>
    <w:uiPriority w:val="0"/>
    <w:pPr>
      <w:numPr>
        <w:ilvl w:val="0"/>
        <w:numId w:val="19"/>
      </w:numPr>
      <w:spacing w:before="120" w:after="120" w:line="360" w:lineRule="auto"/>
    </w:pPr>
    <w:rPr>
      <w:rFonts w:ascii="仿宋_GB2312" w:hAnsi="Times New Roman" w:eastAsia="仿宋_GB2312" w:cs="宋体"/>
      <w:sz w:val="32"/>
      <w:szCs w:val="20"/>
    </w:rPr>
  </w:style>
  <w:style w:type="paragraph" w:customStyle="1" w:styleId="1501">
    <w:name w:val="gz 1.1.1."/>
    <w:basedOn w:val="4"/>
    <w:qFormat/>
    <w:uiPriority w:val="0"/>
    <w:pPr>
      <w:numPr>
        <w:ilvl w:val="2"/>
        <w:numId w:val="19"/>
      </w:numPr>
      <w:spacing w:before="100" w:beforeAutospacing="1" w:after="100" w:afterAutospacing="1"/>
      <w:ind w:firstLine="0" w:firstLineChars="0"/>
    </w:pPr>
    <w:rPr>
      <w:rFonts w:ascii="Times New Roman" w:hAnsi="Times New Roman" w:eastAsia="仿宋_GB2312" w:cs="宋体"/>
      <w:sz w:val="30"/>
      <w:szCs w:val="30"/>
    </w:rPr>
  </w:style>
  <w:style w:type="paragraph" w:customStyle="1" w:styleId="1502">
    <w:name w:val="gz 1.1.1.1. Char Char Char"/>
    <w:basedOn w:val="1"/>
    <w:qFormat/>
    <w:uiPriority w:val="0"/>
    <w:pPr>
      <w:keepNext/>
      <w:keepLines/>
      <w:numPr>
        <w:ilvl w:val="3"/>
        <w:numId w:val="19"/>
      </w:numPr>
      <w:spacing w:before="100" w:beforeAutospacing="1" w:after="100" w:afterAutospacing="1" w:line="360" w:lineRule="auto"/>
      <w:outlineLvl w:val="3"/>
    </w:pPr>
    <w:rPr>
      <w:rFonts w:ascii="Times New Roman" w:hAnsi="Times New Roman" w:eastAsia="仿宋_GB2312" w:cs="宋体"/>
      <w:b/>
      <w:bCs/>
      <w:kern w:val="0"/>
      <w:sz w:val="30"/>
      <w:szCs w:val="20"/>
    </w:rPr>
  </w:style>
  <w:style w:type="paragraph" w:customStyle="1" w:styleId="1503">
    <w:name w:val="样式 标题 2 + 四号"/>
    <w:basedOn w:val="3"/>
    <w:qFormat/>
    <w:uiPriority w:val="0"/>
    <w:pPr>
      <w:numPr>
        <w:ilvl w:val="1"/>
        <w:numId w:val="20"/>
      </w:numPr>
      <w:spacing w:before="120" w:after="120"/>
    </w:pPr>
    <w:rPr>
      <w:rFonts w:ascii="Times New Roman" w:hAnsi="Times New Roman" w:eastAsia="仿宋_GB2312"/>
      <w:sz w:val="30"/>
      <w:szCs w:val="30"/>
    </w:rPr>
  </w:style>
  <w:style w:type="paragraph" w:customStyle="1" w:styleId="1504">
    <w:name w:val="Char Char Char Char Char Char Char Char Char Char Char Char Char"/>
    <w:basedOn w:val="1"/>
    <w:qFormat/>
    <w:uiPriority w:val="0"/>
    <w:rPr>
      <w:rFonts w:ascii="仿宋_GB2312" w:hAnsi="Times New Roman" w:eastAsia="仿宋_GB2312" w:cs="Times New Roman"/>
      <w:b/>
      <w:sz w:val="32"/>
      <w:szCs w:val="32"/>
    </w:rPr>
  </w:style>
  <w:style w:type="paragraph" w:customStyle="1" w:styleId="1505">
    <w:name w:val="Char2 Char Char Char"/>
    <w:basedOn w:val="1"/>
    <w:qFormat/>
    <w:uiPriority w:val="0"/>
    <w:rPr>
      <w:rFonts w:ascii="Tahoma" w:hAnsi="Tahoma" w:eastAsia="宋体" w:cs="仿宋_GB2312"/>
      <w:sz w:val="24"/>
      <w:szCs w:val="20"/>
    </w:rPr>
  </w:style>
  <w:style w:type="paragraph" w:customStyle="1" w:styleId="1506">
    <w:name w:val="字元 字元 Char Char Char 字元 字元 Char Char"/>
    <w:basedOn w:val="1"/>
    <w:qFormat/>
    <w:uiPriority w:val="0"/>
    <w:rPr>
      <w:rFonts w:ascii="Tahoma" w:hAnsi="Tahoma" w:eastAsia="宋体" w:cs="Times New Roman"/>
      <w:sz w:val="24"/>
      <w:szCs w:val="20"/>
    </w:rPr>
  </w:style>
  <w:style w:type="paragraph" w:customStyle="1" w:styleId="1507">
    <w:name w:val="样式 仿宋_GB2312 四号"/>
    <w:basedOn w:val="1"/>
    <w:qFormat/>
    <w:uiPriority w:val="0"/>
    <w:pPr>
      <w:ind w:firstLine="560" w:firstLineChars="200"/>
    </w:pPr>
    <w:rPr>
      <w:rFonts w:ascii="Times New Roman" w:hAnsi="Times New Roman" w:eastAsia="仿宋_GB2312" w:cs="Times New Roman"/>
      <w:kern w:val="0"/>
      <w:sz w:val="28"/>
      <w:szCs w:val="28"/>
    </w:rPr>
  </w:style>
  <w:style w:type="character" w:customStyle="1" w:styleId="1508">
    <w:name w:val="样式 标题 4 + 宋体 段前: 0 磅 段后: 0 磅 行距: 1.5 倍行距 Char Char Char Char"/>
    <w:qFormat/>
    <w:uiPriority w:val="0"/>
    <w:rPr>
      <w:rFonts w:ascii="宋体" w:hAnsi="宋体" w:eastAsia="宋体" w:cs="宋体"/>
      <w:b/>
      <w:bCs/>
      <w:kern w:val="2"/>
      <w:sz w:val="28"/>
      <w:szCs w:val="28"/>
      <w:lang w:val="en-US" w:eastAsia="zh-CN" w:bidi="ar-SA"/>
    </w:rPr>
  </w:style>
  <w:style w:type="paragraph" w:customStyle="1" w:styleId="1509">
    <w:name w:val="样式 标题 4 + 宋体 段前: 0 磅 段后: 0 磅 行距: 1.5 倍行距 Char Char Char"/>
    <w:basedOn w:val="5"/>
    <w:qFormat/>
    <w:uiPriority w:val="0"/>
    <w:pPr>
      <w:keepNext w:val="0"/>
      <w:keepLines w:val="0"/>
      <w:tabs>
        <w:tab w:val="left" w:pos="720"/>
      </w:tabs>
      <w:autoSpaceDE w:val="0"/>
      <w:autoSpaceDN w:val="0"/>
      <w:adjustRightInd w:val="0"/>
      <w:snapToGrid w:val="0"/>
      <w:spacing w:before="0" w:after="0" w:line="360" w:lineRule="auto"/>
      <w:ind w:left="1260" w:hanging="720"/>
      <w:textAlignment w:val="baseline"/>
    </w:pPr>
    <w:rPr>
      <w:rFonts w:ascii="宋体" w:hAnsi="宋体" w:eastAsia="宋体" w:cs="宋体"/>
    </w:rPr>
  </w:style>
  <w:style w:type="paragraph" w:customStyle="1" w:styleId="1510">
    <w:name w:val="样式5 Char"/>
    <w:basedOn w:val="1"/>
    <w:qFormat/>
    <w:uiPriority w:val="0"/>
    <w:pPr>
      <w:keepNext/>
      <w:keepLines/>
      <w:spacing w:line="360" w:lineRule="auto"/>
      <w:outlineLvl w:val="3"/>
    </w:pPr>
    <w:rPr>
      <w:rFonts w:ascii="宋体" w:hAnsi="宋体" w:eastAsia="宋体" w:cs="宋体"/>
      <w:b/>
      <w:bCs/>
      <w:sz w:val="28"/>
      <w:szCs w:val="24"/>
    </w:rPr>
  </w:style>
  <w:style w:type="character" w:customStyle="1" w:styleId="1511">
    <w:name w:val="样式5 Char Char"/>
    <w:qFormat/>
    <w:uiPriority w:val="0"/>
    <w:rPr>
      <w:rFonts w:ascii="宋体" w:hAnsi="宋体" w:eastAsia="宋体" w:cs="宋体"/>
      <w:b/>
      <w:bCs/>
      <w:kern w:val="2"/>
      <w:sz w:val="28"/>
      <w:szCs w:val="24"/>
      <w:lang w:val="en-US" w:eastAsia="zh-CN" w:bidi="ar-SA"/>
    </w:rPr>
  </w:style>
  <w:style w:type="paragraph" w:customStyle="1" w:styleId="1512">
    <w:name w:val="样式 标题 4 + 宋体 段前: 0 磅 段后: 0 磅 行距: 1.5 倍行距 Char Char"/>
    <w:basedOn w:val="5"/>
    <w:qFormat/>
    <w:uiPriority w:val="0"/>
    <w:pPr>
      <w:keepNext w:val="0"/>
      <w:keepLines w:val="0"/>
      <w:tabs>
        <w:tab w:val="left" w:pos="720"/>
      </w:tabs>
      <w:autoSpaceDE w:val="0"/>
      <w:autoSpaceDN w:val="0"/>
      <w:adjustRightInd w:val="0"/>
      <w:snapToGrid w:val="0"/>
      <w:spacing w:before="0" w:after="0" w:line="360" w:lineRule="auto"/>
      <w:ind w:left="1260" w:hanging="720"/>
      <w:textAlignment w:val="baseline"/>
    </w:pPr>
    <w:rPr>
      <w:rFonts w:ascii="宋体" w:hAnsi="宋体" w:eastAsia="宋体" w:cs="宋体"/>
      <w:szCs w:val="20"/>
    </w:rPr>
  </w:style>
  <w:style w:type="paragraph" w:customStyle="1" w:styleId="1513">
    <w:name w:val="四号线正文 Char1"/>
    <w:basedOn w:val="1"/>
    <w:qFormat/>
    <w:uiPriority w:val="0"/>
    <w:pPr>
      <w:spacing w:line="500" w:lineRule="exact"/>
      <w:ind w:firstLine="425"/>
      <w:jc w:val="left"/>
    </w:pPr>
    <w:rPr>
      <w:rFonts w:ascii="宋体" w:hAnsi="宋体" w:eastAsia="宋体" w:cs="Times New Roman"/>
      <w:sz w:val="24"/>
      <w:szCs w:val="28"/>
    </w:rPr>
  </w:style>
  <w:style w:type="paragraph" w:customStyle="1" w:styleId="1514">
    <w:name w:val="gz 1.1.1.1. Char Char Char Char"/>
    <w:basedOn w:val="1512"/>
    <w:qFormat/>
    <w:uiPriority w:val="0"/>
    <w:pPr>
      <w:tabs>
        <w:tab w:val="left" w:pos="851"/>
      </w:tabs>
      <w:ind w:left="851"/>
    </w:pPr>
    <w:rPr>
      <w:rFonts w:eastAsia="仿宋_GB2312"/>
      <w:sz w:val="30"/>
      <w:szCs w:val="28"/>
    </w:rPr>
  </w:style>
  <w:style w:type="character" w:customStyle="1" w:styleId="1515">
    <w:name w:val="gz 1.1.1.1. Char Char Char Char Char"/>
    <w:qFormat/>
    <w:uiPriority w:val="0"/>
    <w:rPr>
      <w:rFonts w:ascii="宋体" w:hAnsi="宋体" w:eastAsia="仿宋_GB2312" w:cs="宋体"/>
      <w:b/>
      <w:bCs/>
      <w:kern w:val="2"/>
      <w:sz w:val="30"/>
      <w:szCs w:val="28"/>
      <w:lang w:val="en-US" w:eastAsia="zh-CN" w:bidi="ar-SA"/>
    </w:rPr>
  </w:style>
  <w:style w:type="character" w:customStyle="1" w:styleId="1516">
    <w:name w:val="txt-903"/>
    <w:basedOn w:val="79"/>
    <w:qFormat/>
    <w:uiPriority w:val="0"/>
  </w:style>
  <w:style w:type="character" w:customStyle="1" w:styleId="1517">
    <w:name w:val="text1"/>
    <w:qFormat/>
    <w:uiPriority w:val="0"/>
    <w:rPr>
      <w:sz w:val="21"/>
      <w:szCs w:val="21"/>
    </w:rPr>
  </w:style>
  <w:style w:type="paragraph" w:customStyle="1" w:styleId="1518">
    <w:name w:val="gz 1."/>
    <w:basedOn w:val="1500"/>
    <w:qFormat/>
    <w:uiPriority w:val="0"/>
    <w:pPr>
      <w:numPr>
        <w:numId w:val="0"/>
      </w:numPr>
      <w:tabs>
        <w:tab w:val="left" w:pos="432"/>
        <w:tab w:val="clear" w:pos="425"/>
      </w:tabs>
      <w:ind w:left="432" w:hanging="432"/>
    </w:pPr>
    <w:rPr>
      <w:sz w:val="28"/>
      <w:szCs w:val="44"/>
    </w:rPr>
  </w:style>
  <w:style w:type="character" w:customStyle="1" w:styleId="1519">
    <w:name w:val="gz 1. Char"/>
    <w:qFormat/>
    <w:uiPriority w:val="0"/>
    <w:rPr>
      <w:rFonts w:ascii="仿宋_GB2312" w:eastAsia="仿宋_GB2312" w:cs="宋体"/>
      <w:b/>
      <w:bCs/>
      <w:kern w:val="44"/>
      <w:sz w:val="28"/>
      <w:szCs w:val="44"/>
      <w:lang w:val="en-US" w:eastAsia="zh-CN" w:bidi="ar-SA"/>
    </w:rPr>
  </w:style>
  <w:style w:type="paragraph" w:customStyle="1" w:styleId="1520">
    <w:name w:val="gz 1.1."/>
    <w:basedOn w:val="3"/>
    <w:qFormat/>
    <w:uiPriority w:val="0"/>
    <w:pPr>
      <w:tabs>
        <w:tab w:val="left" w:pos="1758"/>
      </w:tabs>
      <w:spacing w:before="120" w:after="120"/>
      <w:ind w:left="1758" w:hanging="454"/>
    </w:pPr>
    <w:rPr>
      <w:rFonts w:ascii="仿宋_GB2312" w:eastAsia="仿宋_GB2312" w:cs="宋体"/>
      <w:sz w:val="30"/>
      <w:szCs w:val="20"/>
    </w:rPr>
  </w:style>
  <w:style w:type="paragraph" w:customStyle="1" w:styleId="1521">
    <w:name w:val="使用样式"/>
    <w:basedOn w:val="1"/>
    <w:qFormat/>
    <w:uiPriority w:val="0"/>
    <w:rPr>
      <w:rFonts w:ascii="Times New Roman" w:hAnsi="Times New Roman" w:eastAsia="宋体" w:cs="Times New Roman"/>
      <w:sz w:val="24"/>
      <w:szCs w:val="20"/>
    </w:rPr>
  </w:style>
  <w:style w:type="character" w:customStyle="1" w:styleId="1522">
    <w:name w:val="标题 3 Char Char Char Char Char Char Char Char Char Char Char Char Char Char Char Char Char Char Char Char Char Char Char Char Char Char Char Char Char Char Char Char Char Char Char Char Char Char Char Char Char Char Char Char Char Char Char Char Char Cha"/>
    <w:qFormat/>
    <w:uiPriority w:val="0"/>
    <w:rPr>
      <w:rFonts w:hAnsi="宋体" w:eastAsia="黑体"/>
      <w:kern w:val="2"/>
      <w:sz w:val="21"/>
      <w:lang w:val="en-US" w:eastAsia="zh-CN" w:bidi="ar-SA"/>
    </w:rPr>
  </w:style>
  <w:style w:type="character" w:customStyle="1" w:styleId="1523">
    <w:name w:val="l131"/>
    <w:qFormat/>
    <w:uiPriority w:val="0"/>
    <w:rPr>
      <w:sz w:val="18"/>
      <w:szCs w:val="18"/>
    </w:rPr>
  </w:style>
  <w:style w:type="paragraph" w:customStyle="1" w:styleId="1524">
    <w:name w:val="正文缩进   技术"/>
    <w:basedOn w:val="23"/>
    <w:link w:val="1525"/>
    <w:qFormat/>
    <w:uiPriority w:val="0"/>
    <w:pPr>
      <w:spacing w:line="360" w:lineRule="auto"/>
      <w:ind w:firstLine="500" w:firstLineChars="238"/>
    </w:pPr>
    <w:rPr>
      <w:rFonts w:ascii="Times New Roman" w:hAnsi="Times New Roman"/>
      <w:szCs w:val="21"/>
    </w:rPr>
  </w:style>
  <w:style w:type="character" w:customStyle="1" w:styleId="1525">
    <w:name w:val="正文缩进   技术 Char"/>
    <w:link w:val="1524"/>
    <w:qFormat/>
    <w:uiPriority w:val="0"/>
    <w:rPr>
      <w:rFonts w:ascii="Times New Roman" w:hAnsi="Times New Roman" w:eastAsia="宋体" w:cs="Times New Roman"/>
      <w:kern w:val="0"/>
      <w:sz w:val="20"/>
      <w:szCs w:val="21"/>
    </w:rPr>
  </w:style>
  <w:style w:type="paragraph" w:customStyle="1" w:styleId="1526">
    <w:name w:val="正文  a)"/>
    <w:basedOn w:val="1"/>
    <w:qFormat/>
    <w:uiPriority w:val="0"/>
    <w:pPr>
      <w:spacing w:line="360" w:lineRule="auto"/>
      <w:ind w:left="82" w:leftChars="39" w:firstLine="1174" w:firstLineChars="559"/>
    </w:pPr>
    <w:rPr>
      <w:rFonts w:ascii="Arial" w:hAnsi="Arial" w:eastAsia="宋体" w:cs="Arial"/>
      <w:szCs w:val="21"/>
    </w:rPr>
  </w:style>
  <w:style w:type="paragraph" w:customStyle="1" w:styleId="1527">
    <w:name w:val="CM121"/>
    <w:basedOn w:val="639"/>
    <w:next w:val="639"/>
    <w:qFormat/>
    <w:uiPriority w:val="0"/>
    <w:pPr>
      <w:spacing w:after="398"/>
    </w:pPr>
    <w:rPr>
      <w:color w:val="auto"/>
      <w:szCs w:val="24"/>
    </w:rPr>
  </w:style>
  <w:style w:type="paragraph" w:customStyle="1" w:styleId="1528">
    <w:name w:val="CM124"/>
    <w:basedOn w:val="639"/>
    <w:next w:val="639"/>
    <w:qFormat/>
    <w:uiPriority w:val="0"/>
    <w:pPr>
      <w:spacing w:after="208"/>
    </w:pPr>
    <w:rPr>
      <w:color w:val="auto"/>
      <w:szCs w:val="24"/>
    </w:rPr>
  </w:style>
  <w:style w:type="paragraph" w:customStyle="1" w:styleId="1529">
    <w:name w:val="CM15"/>
    <w:basedOn w:val="639"/>
    <w:next w:val="639"/>
    <w:qFormat/>
    <w:uiPriority w:val="0"/>
    <w:pPr>
      <w:spacing w:line="540" w:lineRule="atLeast"/>
    </w:pPr>
    <w:rPr>
      <w:color w:val="auto"/>
      <w:szCs w:val="24"/>
    </w:rPr>
  </w:style>
  <w:style w:type="paragraph" w:customStyle="1" w:styleId="1530">
    <w:name w:val="CM16"/>
    <w:basedOn w:val="639"/>
    <w:next w:val="639"/>
    <w:qFormat/>
    <w:uiPriority w:val="0"/>
    <w:pPr>
      <w:spacing w:line="540" w:lineRule="atLeast"/>
    </w:pPr>
    <w:rPr>
      <w:color w:val="auto"/>
      <w:szCs w:val="24"/>
    </w:rPr>
  </w:style>
  <w:style w:type="paragraph" w:customStyle="1" w:styleId="1531">
    <w:name w:val="CM23"/>
    <w:basedOn w:val="639"/>
    <w:next w:val="639"/>
    <w:qFormat/>
    <w:uiPriority w:val="0"/>
    <w:pPr>
      <w:spacing w:line="540" w:lineRule="atLeast"/>
    </w:pPr>
    <w:rPr>
      <w:color w:val="auto"/>
      <w:szCs w:val="24"/>
    </w:rPr>
  </w:style>
  <w:style w:type="paragraph" w:customStyle="1" w:styleId="1532">
    <w:name w:val="CM26"/>
    <w:basedOn w:val="639"/>
    <w:next w:val="639"/>
    <w:qFormat/>
    <w:uiPriority w:val="0"/>
    <w:pPr>
      <w:spacing w:line="540" w:lineRule="atLeast"/>
    </w:pPr>
    <w:rPr>
      <w:color w:val="auto"/>
      <w:szCs w:val="24"/>
    </w:rPr>
  </w:style>
  <w:style w:type="paragraph" w:customStyle="1" w:styleId="1533">
    <w:name w:val="CM28"/>
    <w:basedOn w:val="639"/>
    <w:next w:val="639"/>
    <w:qFormat/>
    <w:uiPriority w:val="0"/>
    <w:pPr>
      <w:spacing w:line="540" w:lineRule="atLeast"/>
    </w:pPr>
    <w:rPr>
      <w:color w:val="auto"/>
      <w:szCs w:val="24"/>
    </w:rPr>
  </w:style>
  <w:style w:type="paragraph" w:customStyle="1" w:styleId="1534">
    <w:name w:val="CM128"/>
    <w:basedOn w:val="639"/>
    <w:next w:val="639"/>
    <w:qFormat/>
    <w:uiPriority w:val="0"/>
    <w:pPr>
      <w:spacing w:after="478"/>
    </w:pPr>
    <w:rPr>
      <w:color w:val="auto"/>
      <w:szCs w:val="24"/>
    </w:rPr>
  </w:style>
  <w:style w:type="paragraph" w:customStyle="1" w:styleId="1535">
    <w:name w:val="CM92"/>
    <w:basedOn w:val="639"/>
    <w:next w:val="639"/>
    <w:qFormat/>
    <w:uiPriority w:val="0"/>
    <w:pPr>
      <w:spacing w:line="540" w:lineRule="atLeast"/>
    </w:pPr>
    <w:rPr>
      <w:color w:val="auto"/>
      <w:szCs w:val="24"/>
    </w:rPr>
  </w:style>
  <w:style w:type="paragraph" w:customStyle="1" w:styleId="1536">
    <w:name w:val="CM101"/>
    <w:basedOn w:val="639"/>
    <w:next w:val="639"/>
    <w:qFormat/>
    <w:uiPriority w:val="0"/>
    <w:pPr>
      <w:spacing w:line="540" w:lineRule="atLeast"/>
    </w:pPr>
    <w:rPr>
      <w:color w:val="auto"/>
      <w:szCs w:val="24"/>
    </w:rPr>
  </w:style>
  <w:style w:type="character" w:customStyle="1" w:styleId="1537">
    <w:name w:val="text12st_hs1"/>
    <w:qFormat/>
    <w:uiPriority w:val="0"/>
    <w:rPr>
      <w:color w:val="000000"/>
      <w:sz w:val="19"/>
      <w:szCs w:val="19"/>
      <w:u w:val="none"/>
    </w:rPr>
  </w:style>
  <w:style w:type="paragraph" w:customStyle="1" w:styleId="1538">
    <w:name w:val="标题 0"/>
    <w:basedOn w:val="2"/>
    <w:qFormat/>
    <w:uiPriority w:val="0"/>
    <w:pPr>
      <w:keepNext w:val="0"/>
      <w:keepLines w:val="0"/>
      <w:autoSpaceDE w:val="0"/>
      <w:autoSpaceDN w:val="0"/>
      <w:adjustRightInd w:val="0"/>
      <w:spacing w:before="0" w:after="0" w:line="240" w:lineRule="auto"/>
      <w:jc w:val="left"/>
    </w:pPr>
    <w:rPr>
      <w:rFonts w:ascii="宋体" w:hAnsi="Times New Roman"/>
      <w:bCs w:val="0"/>
      <w:snapToGrid w:val="0"/>
      <w:color w:val="000000"/>
      <w:kern w:val="0"/>
      <w:szCs w:val="20"/>
    </w:rPr>
  </w:style>
  <w:style w:type="character" w:customStyle="1" w:styleId="1539">
    <w:name w:val="highlight1"/>
    <w:qFormat/>
    <w:uiPriority w:val="0"/>
    <w:rPr>
      <w:sz w:val="21"/>
      <w:szCs w:val="21"/>
    </w:rPr>
  </w:style>
  <w:style w:type="paragraph" w:customStyle="1" w:styleId="1540">
    <w:name w:val="列表项目符号4"/>
    <w:basedOn w:val="23"/>
    <w:qFormat/>
    <w:uiPriority w:val="0"/>
    <w:pPr>
      <w:tabs>
        <w:tab w:val="left" w:pos="644"/>
        <w:tab w:val="left" w:pos="1265"/>
        <w:tab w:val="left" w:pos="2251"/>
      </w:tabs>
      <w:autoSpaceDE w:val="0"/>
      <w:autoSpaceDN w:val="0"/>
      <w:adjustRightInd w:val="0"/>
      <w:snapToGrid w:val="0"/>
      <w:spacing w:after="120" w:line="300" w:lineRule="auto"/>
      <w:ind w:left="1265" w:hanging="340"/>
      <w:outlineLvl w:val="0"/>
    </w:pPr>
    <w:rPr>
      <w:rFonts w:ascii="Arial" w:hAnsi="Arial" w:cs="Arial"/>
      <w:sz w:val="24"/>
      <w:szCs w:val="24"/>
    </w:rPr>
  </w:style>
  <w:style w:type="paragraph" w:customStyle="1" w:styleId="1541">
    <w:name w:val="样式 标题 3列表编号3 + 段前: 0.5 行 段后: 0.5 行1"/>
    <w:basedOn w:val="4"/>
    <w:qFormat/>
    <w:uiPriority w:val="0"/>
    <w:pPr>
      <w:tabs>
        <w:tab w:val="left" w:pos="1260"/>
      </w:tabs>
      <w:adjustRightInd w:val="0"/>
      <w:spacing w:before="50" w:after="50" w:line="240" w:lineRule="auto"/>
      <w:ind w:left="1260" w:hanging="420" w:firstLineChars="0"/>
    </w:pPr>
    <w:rPr>
      <w:rFonts w:ascii="Times New Roman" w:hAnsi="Times New Roman"/>
      <w:b w:val="0"/>
      <w:bCs w:val="0"/>
      <w:color w:val="000000"/>
      <w:szCs w:val="21"/>
    </w:rPr>
  </w:style>
  <w:style w:type="paragraph" w:customStyle="1" w:styleId="1542">
    <w:name w:val="样式 正文首行缩进 Char"/>
    <w:basedOn w:val="1"/>
    <w:qFormat/>
    <w:uiPriority w:val="0"/>
    <w:pPr>
      <w:spacing w:line="400" w:lineRule="exact"/>
      <w:ind w:firstLine="200" w:firstLineChars="200"/>
    </w:pPr>
    <w:rPr>
      <w:rFonts w:ascii="宋体" w:hAnsi="宋体" w:eastAsia="宋体" w:cs="宋体"/>
      <w:kern w:val="24"/>
      <w:szCs w:val="21"/>
    </w:rPr>
  </w:style>
  <w:style w:type="paragraph" w:customStyle="1" w:styleId="1543">
    <w:name w:val="样式 正文首行缩进2"/>
    <w:basedOn w:val="1"/>
    <w:qFormat/>
    <w:uiPriority w:val="0"/>
    <w:pPr>
      <w:spacing w:line="400" w:lineRule="exact"/>
    </w:pPr>
    <w:rPr>
      <w:rFonts w:ascii="Arial" w:hAnsi="Arial" w:eastAsia="宋体" w:cs="Arial"/>
      <w:kern w:val="24"/>
      <w:szCs w:val="21"/>
    </w:rPr>
  </w:style>
  <w:style w:type="paragraph" w:customStyle="1" w:styleId="1544">
    <w:name w:val="样式 标题 12编号标题 1 1head:1#Head 1 + 小四 黑色 段前: 12 磅"/>
    <w:basedOn w:val="2"/>
    <w:qFormat/>
    <w:uiPriority w:val="0"/>
    <w:pPr>
      <w:numPr>
        <w:ilvl w:val="0"/>
        <w:numId w:val="21"/>
      </w:numPr>
      <w:spacing w:before="240" w:after="120" w:line="240" w:lineRule="auto"/>
    </w:pPr>
    <w:rPr>
      <w:rFonts w:ascii="黑体" w:hAnsi="Times New Roman" w:eastAsia="黑体" w:cs="宋体"/>
      <w:b w:val="0"/>
      <w:color w:val="000000"/>
      <w:sz w:val="24"/>
      <w:szCs w:val="24"/>
    </w:rPr>
  </w:style>
  <w:style w:type="paragraph" w:customStyle="1" w:styleId="1545">
    <w:name w:val="standdate"/>
    <w:basedOn w:val="50"/>
    <w:qFormat/>
    <w:uiPriority w:val="0"/>
    <w:pPr>
      <w:pBdr>
        <w:top w:val="single" w:color="auto" w:sz="6" w:space="7"/>
      </w:pBdr>
      <w:adjustRightInd w:val="0"/>
      <w:snapToGrid/>
      <w:spacing w:line="240" w:lineRule="atLeast"/>
      <w:jc w:val="center"/>
      <w:textAlignment w:val="center"/>
    </w:pPr>
    <w:rPr>
      <w:rFonts w:ascii="黑体" w:hAnsi="Times New Roman" w:eastAsia="黑体"/>
      <w:b/>
      <w:spacing w:val="-4"/>
      <w:sz w:val="21"/>
      <w:szCs w:val="20"/>
    </w:rPr>
  </w:style>
  <w:style w:type="character" w:customStyle="1" w:styleId="1546">
    <w:name w:val="standdate1"/>
    <w:qFormat/>
    <w:uiPriority w:val="0"/>
    <w:rPr>
      <w:rFonts w:ascii="黑体" w:hAnsi="Times New Roman" w:eastAsia="黑体"/>
      <w:color w:val="auto"/>
      <w:sz w:val="24"/>
      <w:u w:val="none"/>
    </w:rPr>
  </w:style>
  <w:style w:type="paragraph" w:customStyle="1" w:styleId="1547">
    <w:name w:val="ZK_表格单元靠左"/>
    <w:basedOn w:val="1"/>
    <w:qFormat/>
    <w:uiPriority w:val="0"/>
    <w:pPr>
      <w:spacing w:before="40" w:after="40"/>
      <w:jc w:val="left"/>
    </w:pPr>
    <w:rPr>
      <w:rFonts w:ascii="Times New Roman" w:hAnsi="Times New Roman" w:eastAsia="宋体" w:cs="Times New Roman"/>
      <w:szCs w:val="20"/>
    </w:rPr>
  </w:style>
  <w:style w:type="paragraph" w:customStyle="1" w:styleId="1548">
    <w:name w:val="样式 小四 行距: 固定值 23 磅1"/>
    <w:basedOn w:val="1"/>
    <w:link w:val="1549"/>
    <w:qFormat/>
    <w:uiPriority w:val="0"/>
    <w:pPr>
      <w:spacing w:line="460" w:lineRule="exact"/>
      <w:ind w:firstLine="480" w:firstLineChars="200"/>
    </w:pPr>
    <w:rPr>
      <w:rFonts w:ascii="Times New Roman" w:hAnsi="Times New Roman" w:eastAsia="宋体" w:cs="Times New Roman"/>
      <w:kern w:val="0"/>
      <w:sz w:val="24"/>
      <w:szCs w:val="20"/>
    </w:rPr>
  </w:style>
  <w:style w:type="character" w:customStyle="1" w:styleId="1549">
    <w:name w:val="样式 小四 行距: 固定值 23 磅1 Char"/>
    <w:link w:val="1548"/>
    <w:qFormat/>
    <w:uiPriority w:val="0"/>
    <w:rPr>
      <w:rFonts w:ascii="Times New Roman" w:hAnsi="Times New Roman" w:eastAsia="宋体" w:cs="Times New Roman"/>
      <w:kern w:val="0"/>
      <w:sz w:val="24"/>
      <w:szCs w:val="20"/>
    </w:rPr>
  </w:style>
  <w:style w:type="character" w:customStyle="1" w:styleId="1550">
    <w:name w:val="正文文字 2 Char Char"/>
    <w:qFormat/>
    <w:uiPriority w:val="0"/>
    <w:rPr>
      <w:rFonts w:eastAsia="宋体"/>
      <w:kern w:val="2"/>
      <w:sz w:val="21"/>
      <w:szCs w:val="24"/>
      <w:lang w:val="en-US" w:eastAsia="zh-CN" w:bidi="ar-SA"/>
    </w:rPr>
  </w:style>
  <w:style w:type="character" w:customStyle="1" w:styleId="1551">
    <w:name w:val="正文文字缩进 3 Char Char"/>
    <w:qFormat/>
    <w:uiPriority w:val="0"/>
    <w:rPr>
      <w:rFonts w:eastAsia="宋体"/>
      <w:kern w:val="2"/>
      <w:sz w:val="16"/>
      <w:szCs w:val="16"/>
      <w:lang w:val="en-US" w:eastAsia="zh-CN" w:bidi="ar-SA"/>
    </w:rPr>
  </w:style>
  <w:style w:type="character" w:customStyle="1" w:styleId="1552">
    <w:name w:val="正文文字缩进 Char Char"/>
    <w:qFormat/>
    <w:uiPriority w:val="0"/>
    <w:rPr>
      <w:rFonts w:eastAsia="宋体"/>
      <w:kern w:val="2"/>
      <w:sz w:val="24"/>
      <w:szCs w:val="24"/>
      <w:lang w:val="en-US" w:eastAsia="zh-CN" w:bidi="ar-SA"/>
    </w:rPr>
  </w:style>
  <w:style w:type="character" w:customStyle="1" w:styleId="1553">
    <w:name w:val="正文文字 Char Char"/>
    <w:qFormat/>
    <w:uiPriority w:val="0"/>
    <w:rPr>
      <w:rFonts w:eastAsia="宋体"/>
      <w:kern w:val="2"/>
      <w:sz w:val="24"/>
      <w:lang w:val="en-US" w:eastAsia="zh-CN" w:bidi="ar-SA"/>
    </w:rPr>
  </w:style>
  <w:style w:type="character" w:customStyle="1" w:styleId="1554">
    <w:name w:val="正文文字缩进 2 Char Char"/>
    <w:qFormat/>
    <w:uiPriority w:val="0"/>
    <w:rPr>
      <w:rFonts w:ascii="宋体" w:eastAsia="宋体"/>
      <w:i/>
      <w:kern w:val="2"/>
      <w:sz w:val="24"/>
      <w:lang w:val="en-US" w:eastAsia="zh-CN" w:bidi="ar-SA"/>
    </w:rPr>
  </w:style>
  <w:style w:type="character" w:customStyle="1" w:styleId="1555">
    <w:name w:val="Char Char18"/>
    <w:qFormat/>
    <w:uiPriority w:val="0"/>
    <w:rPr>
      <w:rFonts w:ascii="宋体" w:eastAsia="仿宋_GB2312"/>
      <w:b/>
      <w:sz w:val="24"/>
      <w:lang w:val="en-US" w:eastAsia="zh-CN" w:bidi="ar-SA"/>
    </w:rPr>
  </w:style>
  <w:style w:type="character" w:customStyle="1" w:styleId="1556">
    <w:name w:val="Char Char19"/>
    <w:qFormat/>
    <w:uiPriority w:val="0"/>
    <w:rPr>
      <w:rFonts w:ascii="Arial" w:hAnsi="Arial" w:eastAsia="黑体"/>
      <w:b/>
      <w:sz w:val="24"/>
      <w:lang w:val="en-US" w:eastAsia="zh-CN" w:bidi="ar-SA"/>
    </w:rPr>
  </w:style>
  <w:style w:type="character" w:customStyle="1" w:styleId="1557">
    <w:name w:val="Char Char21"/>
    <w:qFormat/>
    <w:uiPriority w:val="0"/>
    <w:rPr>
      <w:rFonts w:ascii="Arial" w:hAnsi="Arial" w:eastAsia="宋体"/>
      <w:bCs/>
      <w:kern w:val="2"/>
      <w:sz w:val="21"/>
      <w:szCs w:val="28"/>
      <w:lang w:val="en-US" w:eastAsia="zh-CN" w:bidi="ar-SA"/>
    </w:rPr>
  </w:style>
  <w:style w:type="character" w:customStyle="1" w:styleId="1558">
    <w:name w:val="Char Char20"/>
    <w:qFormat/>
    <w:uiPriority w:val="0"/>
    <w:rPr>
      <w:rFonts w:eastAsia="宋体"/>
      <w:b/>
      <w:sz w:val="28"/>
      <w:lang w:val="en-US" w:eastAsia="zh-CN" w:bidi="ar-SA"/>
    </w:rPr>
  </w:style>
  <w:style w:type="paragraph" w:customStyle="1" w:styleId="1559">
    <w:name w:val="ZK_标题1"/>
    <w:basedOn w:val="1"/>
    <w:next w:val="1356"/>
    <w:qFormat/>
    <w:uiPriority w:val="0"/>
    <w:pPr>
      <w:numPr>
        <w:ilvl w:val="0"/>
        <w:numId w:val="22"/>
      </w:numPr>
      <w:spacing w:beforeLines="50" w:line="300" w:lineRule="auto"/>
      <w:outlineLvl w:val="0"/>
    </w:pPr>
    <w:rPr>
      <w:rFonts w:ascii="Arial" w:hAnsi="Arial" w:eastAsia="黑体" w:cs="Times New Roman"/>
      <w:b/>
      <w:sz w:val="36"/>
      <w:szCs w:val="20"/>
    </w:rPr>
  </w:style>
  <w:style w:type="paragraph" w:customStyle="1" w:styleId="1560">
    <w:name w:val="ZK_标题5"/>
    <w:basedOn w:val="1"/>
    <w:next w:val="1356"/>
    <w:qFormat/>
    <w:uiPriority w:val="0"/>
    <w:pPr>
      <w:tabs>
        <w:tab w:val="left" w:pos="992"/>
      </w:tabs>
      <w:spacing w:beforeLines="50" w:line="300" w:lineRule="auto"/>
      <w:ind w:left="992" w:hanging="992"/>
      <w:outlineLvl w:val="4"/>
    </w:pPr>
    <w:rPr>
      <w:rFonts w:ascii="Arial" w:hAnsi="Arial" w:eastAsia="黑体" w:cs="Times New Roman"/>
      <w:b/>
      <w:sz w:val="24"/>
      <w:szCs w:val="20"/>
    </w:rPr>
  </w:style>
  <w:style w:type="paragraph" w:customStyle="1" w:styleId="1561">
    <w:name w:val="ZK_标题3"/>
    <w:basedOn w:val="1"/>
    <w:next w:val="1356"/>
    <w:link w:val="1562"/>
    <w:qFormat/>
    <w:uiPriority w:val="0"/>
    <w:pPr>
      <w:numPr>
        <w:ilvl w:val="2"/>
        <w:numId w:val="22"/>
      </w:numPr>
      <w:spacing w:beforeLines="50" w:line="300" w:lineRule="auto"/>
      <w:outlineLvl w:val="2"/>
    </w:pPr>
    <w:rPr>
      <w:rFonts w:ascii="Arial" w:hAnsi="Arial" w:eastAsia="黑体" w:cs="Times New Roman"/>
      <w:b/>
      <w:kern w:val="0"/>
      <w:sz w:val="30"/>
      <w:szCs w:val="20"/>
    </w:rPr>
  </w:style>
  <w:style w:type="character" w:customStyle="1" w:styleId="1562">
    <w:name w:val="ZK_标题3 Char"/>
    <w:link w:val="1561"/>
    <w:qFormat/>
    <w:uiPriority w:val="0"/>
    <w:rPr>
      <w:rFonts w:ascii="Arial" w:hAnsi="Arial" w:eastAsia="黑体" w:cs="Times New Roman"/>
      <w:b/>
      <w:kern w:val="0"/>
      <w:sz w:val="30"/>
      <w:szCs w:val="20"/>
    </w:rPr>
  </w:style>
  <w:style w:type="paragraph" w:customStyle="1" w:styleId="1563">
    <w:name w:val="ZK_标题2"/>
    <w:basedOn w:val="1"/>
    <w:next w:val="1356"/>
    <w:qFormat/>
    <w:uiPriority w:val="0"/>
    <w:pPr>
      <w:numPr>
        <w:ilvl w:val="1"/>
        <w:numId w:val="22"/>
      </w:numPr>
      <w:tabs>
        <w:tab w:val="left" w:pos="720"/>
      </w:tabs>
      <w:spacing w:beforeLines="50" w:line="300" w:lineRule="auto"/>
      <w:outlineLvl w:val="1"/>
    </w:pPr>
    <w:rPr>
      <w:rFonts w:ascii="Arial" w:hAnsi="Arial" w:eastAsia="黑体" w:cs="Times New Roman"/>
      <w:b/>
      <w:sz w:val="32"/>
      <w:szCs w:val="20"/>
    </w:rPr>
  </w:style>
  <w:style w:type="character" w:customStyle="1" w:styleId="1564">
    <w:name w:val="Char Char17"/>
    <w:qFormat/>
    <w:uiPriority w:val="0"/>
    <w:rPr>
      <w:rFonts w:ascii="宋体" w:eastAsia="仿宋_GB2312"/>
      <w:b/>
      <w:sz w:val="24"/>
      <w:lang w:val="en-US" w:eastAsia="zh-CN" w:bidi="ar-SA"/>
    </w:rPr>
  </w:style>
  <w:style w:type="character" w:customStyle="1" w:styleId="1565">
    <w:name w:val="Char Char13"/>
    <w:semiHidden/>
    <w:qFormat/>
    <w:uiPriority w:val="0"/>
    <w:rPr>
      <w:rFonts w:eastAsia="宋体"/>
      <w:kern w:val="2"/>
      <w:sz w:val="18"/>
      <w:szCs w:val="18"/>
      <w:lang w:val="en-US" w:eastAsia="zh-CN" w:bidi="ar-SA"/>
    </w:rPr>
  </w:style>
  <w:style w:type="character" w:customStyle="1" w:styleId="1566">
    <w:name w:val="Char Char7"/>
    <w:qFormat/>
    <w:uiPriority w:val="0"/>
    <w:rPr>
      <w:rFonts w:eastAsia="宋体"/>
      <w:kern w:val="2"/>
      <w:sz w:val="24"/>
      <w:lang w:val="en-US" w:eastAsia="zh-CN" w:bidi="ar-SA"/>
    </w:rPr>
  </w:style>
  <w:style w:type="character" w:customStyle="1" w:styleId="1567">
    <w:name w:val="1page sec3 Char Char"/>
    <w:qFormat/>
    <w:uiPriority w:val="0"/>
    <w:rPr>
      <w:rFonts w:eastAsia="宋体"/>
      <w:sz w:val="18"/>
      <w:szCs w:val="18"/>
      <w:lang w:val="en-US" w:eastAsia="zh-CN" w:bidi="ar-SA"/>
    </w:rPr>
  </w:style>
  <w:style w:type="paragraph" w:customStyle="1" w:styleId="1568">
    <w:name w:val="copy"/>
    <w:basedOn w:val="1"/>
    <w:qFormat/>
    <w:uiPriority w:val="0"/>
    <w:pPr>
      <w:widowControl/>
      <w:spacing w:line="280" w:lineRule="exact"/>
      <w:jc w:val="left"/>
    </w:pPr>
    <w:rPr>
      <w:rFonts w:ascii="Arial" w:hAnsi="Arial" w:eastAsia="楷体" w:cs="Times New Roman"/>
      <w:spacing w:val="3"/>
      <w:kern w:val="20"/>
      <w:sz w:val="22"/>
      <w:lang w:val="de-CH"/>
    </w:rPr>
  </w:style>
  <w:style w:type="paragraph" w:customStyle="1" w:styleId="1569">
    <w:name w:val="小标题一"/>
    <w:basedOn w:val="1"/>
    <w:next w:val="1"/>
    <w:qFormat/>
    <w:uiPriority w:val="0"/>
    <w:pPr>
      <w:tabs>
        <w:tab w:val="left" w:pos="780"/>
      </w:tabs>
      <w:spacing w:line="500" w:lineRule="exact"/>
      <w:ind w:left="780" w:hanging="360"/>
    </w:pPr>
    <w:rPr>
      <w:rFonts w:ascii="Times New Roman" w:hAnsi="Times New Roman" w:eastAsia="宋体" w:cs="Times New Roman"/>
      <w:sz w:val="28"/>
      <w:szCs w:val="20"/>
    </w:rPr>
  </w:style>
  <w:style w:type="character" w:customStyle="1" w:styleId="1570">
    <w:name w:val="列表编号3 Char Char"/>
    <w:qFormat/>
    <w:uiPriority w:val="0"/>
    <w:rPr>
      <w:rFonts w:ascii="宋体" w:hAnsi="宋体" w:eastAsia="宋体"/>
      <w:bCs/>
      <w:kern w:val="2"/>
      <w:sz w:val="24"/>
      <w:szCs w:val="32"/>
      <w:lang w:val="en-US" w:eastAsia="zh-CN" w:bidi="ar-SA"/>
    </w:rPr>
  </w:style>
  <w:style w:type="paragraph" w:customStyle="1" w:styleId="1571">
    <w:name w:val="序号3"/>
    <w:basedOn w:val="1"/>
    <w:qFormat/>
    <w:uiPriority w:val="0"/>
    <w:pPr>
      <w:tabs>
        <w:tab w:val="left" w:pos="425"/>
      </w:tabs>
      <w:spacing w:line="360" w:lineRule="auto"/>
      <w:ind w:left="425" w:hanging="425"/>
    </w:pPr>
    <w:rPr>
      <w:rFonts w:ascii="宋体" w:hAnsi="宋体" w:eastAsia="宋体" w:cs="Times New Roman"/>
      <w:kern w:val="0"/>
      <w:sz w:val="24"/>
      <w:szCs w:val="20"/>
    </w:rPr>
  </w:style>
  <w:style w:type="paragraph" w:customStyle="1" w:styleId="1572">
    <w:name w:val="註解方塊文字"/>
    <w:basedOn w:val="1"/>
    <w:qFormat/>
    <w:uiPriority w:val="0"/>
    <w:pPr>
      <w:widowControl/>
      <w:jc w:val="left"/>
    </w:pPr>
    <w:rPr>
      <w:rFonts w:ascii="Arial" w:hAnsi="Arial" w:eastAsia="PMingLiU" w:cs="Times New Roman"/>
      <w:kern w:val="0"/>
      <w:sz w:val="18"/>
      <w:szCs w:val="20"/>
      <w:lang w:eastAsia="zh-HK"/>
    </w:rPr>
  </w:style>
  <w:style w:type="paragraph" w:customStyle="1" w:styleId="1573">
    <w:name w:val="內文1-1-1"/>
    <w:qFormat/>
    <w:uiPriority w:val="0"/>
    <w:pPr>
      <w:spacing w:line="360" w:lineRule="auto"/>
      <w:ind w:left="1361" w:hanging="340"/>
      <w:jc w:val="both"/>
    </w:pPr>
    <w:rPr>
      <w:rFonts w:ascii="Times New Roman" w:hAnsi="Times New Roman" w:eastAsia="PMingLiU" w:cs="Times New Roman"/>
      <w:kern w:val="0"/>
      <w:sz w:val="24"/>
      <w:szCs w:val="20"/>
      <w:lang w:val="en-US" w:eastAsia="zh-CN" w:bidi="ar-SA"/>
    </w:rPr>
  </w:style>
  <w:style w:type="paragraph" w:customStyle="1" w:styleId="1574">
    <w:name w:val="序号1"/>
    <w:basedOn w:val="1"/>
    <w:qFormat/>
    <w:uiPriority w:val="0"/>
    <w:pPr>
      <w:tabs>
        <w:tab w:val="left" w:pos="1080"/>
      </w:tabs>
      <w:snapToGrid w:val="0"/>
      <w:spacing w:line="360" w:lineRule="auto"/>
      <w:ind w:firstLine="560" w:firstLineChars="200"/>
    </w:pPr>
    <w:rPr>
      <w:rFonts w:ascii="宋体" w:hAnsi="宋体" w:eastAsia="宋体" w:cs="Times New Roman"/>
      <w:kern w:val="0"/>
      <w:sz w:val="24"/>
      <w:szCs w:val="20"/>
    </w:rPr>
  </w:style>
  <w:style w:type="paragraph" w:customStyle="1" w:styleId="1575">
    <w:name w:val="內文1-1"/>
    <w:qFormat/>
    <w:uiPriority w:val="0"/>
    <w:pPr>
      <w:spacing w:line="360" w:lineRule="auto"/>
      <w:ind w:left="1020" w:hanging="510"/>
      <w:jc w:val="both"/>
    </w:pPr>
    <w:rPr>
      <w:rFonts w:ascii="Times New Roman" w:hAnsi="Times New Roman" w:eastAsia="PMingLiU" w:cs="Times New Roman"/>
      <w:kern w:val="0"/>
      <w:sz w:val="24"/>
      <w:szCs w:val="20"/>
      <w:lang w:val="en-US" w:eastAsia="zh-CN" w:bidi="ar-SA"/>
    </w:rPr>
  </w:style>
  <w:style w:type="paragraph" w:customStyle="1" w:styleId="1576">
    <w:name w:val="內文0"/>
    <w:qFormat/>
    <w:uiPriority w:val="0"/>
    <w:pPr>
      <w:tabs>
        <w:tab w:val="left" w:pos="780"/>
      </w:tabs>
      <w:spacing w:line="300" w:lineRule="auto"/>
      <w:ind w:left="780" w:hanging="360"/>
      <w:jc w:val="center"/>
    </w:pPr>
    <w:rPr>
      <w:rFonts w:ascii="Times New Roman" w:hAnsi="Times New Roman" w:eastAsia="PMingLiU" w:cs="Times New Roman"/>
      <w:spacing w:val="40"/>
      <w:kern w:val="0"/>
      <w:sz w:val="28"/>
      <w:szCs w:val="20"/>
      <w:lang w:val="en-US" w:eastAsia="zh-CN" w:bidi="ar-SA"/>
    </w:rPr>
  </w:style>
  <w:style w:type="paragraph" w:customStyle="1" w:styleId="1577">
    <w:name w:val="內文1"/>
    <w:qFormat/>
    <w:uiPriority w:val="0"/>
    <w:pPr>
      <w:tabs>
        <w:tab w:val="left" w:pos="284"/>
      </w:tabs>
      <w:spacing w:line="360" w:lineRule="auto"/>
      <w:ind w:left="397" w:hanging="397"/>
      <w:jc w:val="both"/>
    </w:pPr>
    <w:rPr>
      <w:rFonts w:ascii="Times New Roman" w:hAnsi="Times New Roman" w:eastAsia="PMingLiU" w:cs="Times New Roman"/>
      <w:kern w:val="0"/>
      <w:sz w:val="24"/>
      <w:szCs w:val="20"/>
      <w:lang w:val="en-US" w:eastAsia="zh-CN" w:bidi="ar-SA"/>
    </w:rPr>
  </w:style>
  <w:style w:type="paragraph" w:customStyle="1" w:styleId="1578">
    <w:name w:val="syx标题1"/>
    <w:qFormat/>
    <w:uiPriority w:val="0"/>
    <w:pPr>
      <w:numPr>
        <w:ilvl w:val="1"/>
        <w:numId w:val="23"/>
      </w:numPr>
      <w:tabs>
        <w:tab w:val="left" w:pos="365"/>
        <w:tab w:val="clear" w:pos="420"/>
      </w:tabs>
      <w:spacing w:beforeLines="50" w:line="360" w:lineRule="auto"/>
      <w:ind w:left="363"/>
    </w:pPr>
    <w:rPr>
      <w:rFonts w:ascii="黑体" w:hAnsi="宋体" w:eastAsia="黑体" w:cs="Times New Roman"/>
      <w:b/>
      <w:kern w:val="0"/>
      <w:sz w:val="28"/>
      <w:szCs w:val="20"/>
      <w:lang w:val="en-US" w:eastAsia="zh-CN" w:bidi="ar-SA"/>
    </w:rPr>
  </w:style>
  <w:style w:type="paragraph" w:customStyle="1" w:styleId="1579">
    <w:name w:val="样式 样式 首行缩进:  2 字符 + 首行缩进:  2 字符 段前: 1 行"/>
    <w:basedOn w:val="1"/>
    <w:qFormat/>
    <w:uiPriority w:val="0"/>
    <w:pPr>
      <w:spacing w:line="500" w:lineRule="exact"/>
      <w:ind w:firstLine="200" w:firstLineChars="200"/>
    </w:pPr>
    <w:rPr>
      <w:rFonts w:ascii="Times New Roman" w:hAnsi="Times New Roman" w:eastAsia="宋体" w:cs="宋体"/>
      <w:kern w:val="0"/>
      <w:sz w:val="24"/>
      <w:szCs w:val="20"/>
    </w:rPr>
  </w:style>
  <w:style w:type="paragraph" w:customStyle="1" w:styleId="1580">
    <w:name w:val="标题1 Char Char Char Char"/>
    <w:basedOn w:val="1"/>
    <w:qFormat/>
    <w:uiPriority w:val="0"/>
    <w:rPr>
      <w:rFonts w:ascii="Times New Roman" w:hAnsi="Times New Roman" w:eastAsia="楷体_GB2312" w:cs="Times New Roman"/>
      <w:szCs w:val="21"/>
    </w:rPr>
  </w:style>
  <w:style w:type="paragraph" w:customStyle="1" w:styleId="1581">
    <w:name w:val="ｄｄｄ"/>
    <w:basedOn w:val="1"/>
    <w:link w:val="1582"/>
    <w:qFormat/>
    <w:uiPriority w:val="0"/>
    <w:pPr>
      <w:spacing w:line="360" w:lineRule="auto"/>
      <w:ind w:firstLine="560" w:firstLineChars="200"/>
      <w:jc w:val="left"/>
    </w:pPr>
    <w:rPr>
      <w:rFonts w:ascii="Times New Roman" w:hAnsi="Times New Roman" w:eastAsia="宋体" w:cs="Times New Roman"/>
      <w:color w:val="000000"/>
      <w:kern w:val="0"/>
      <w:sz w:val="28"/>
      <w:szCs w:val="28"/>
    </w:rPr>
  </w:style>
  <w:style w:type="character" w:customStyle="1" w:styleId="1582">
    <w:name w:val="ｄｄｄ Char"/>
    <w:link w:val="1581"/>
    <w:qFormat/>
    <w:uiPriority w:val="0"/>
    <w:rPr>
      <w:rFonts w:ascii="Times New Roman" w:hAnsi="Times New Roman" w:eastAsia="宋体" w:cs="Times New Roman"/>
      <w:color w:val="000000"/>
      <w:kern w:val="0"/>
      <w:sz w:val="28"/>
      <w:szCs w:val="28"/>
    </w:rPr>
  </w:style>
  <w:style w:type="paragraph" w:customStyle="1" w:styleId="1583">
    <w:name w:val="8"/>
    <w:basedOn w:val="1"/>
    <w:qFormat/>
    <w:uiPriority w:val="0"/>
    <w:rPr>
      <w:rFonts w:ascii="Times New Roman" w:hAnsi="Times New Roman" w:eastAsia="宋体" w:cs="Times New Roman"/>
      <w:szCs w:val="24"/>
    </w:rPr>
  </w:style>
  <w:style w:type="paragraph" w:customStyle="1" w:styleId="1584">
    <w:name w:val="引用2"/>
    <w:basedOn w:val="1"/>
    <w:next w:val="1"/>
    <w:link w:val="1585"/>
    <w:qFormat/>
    <w:uiPriority w:val="29"/>
    <w:rPr>
      <w:rFonts w:ascii="Times New Roman" w:hAnsi="Times New Roman" w:eastAsia="宋体" w:cs="Times New Roman"/>
      <w:i/>
      <w:iCs/>
      <w:color w:val="000000"/>
      <w:kern w:val="0"/>
      <w:sz w:val="20"/>
      <w:szCs w:val="24"/>
    </w:rPr>
  </w:style>
  <w:style w:type="character" w:customStyle="1" w:styleId="1585">
    <w:name w:val="引用 Char"/>
    <w:link w:val="1584"/>
    <w:qFormat/>
    <w:uiPriority w:val="29"/>
    <w:rPr>
      <w:rFonts w:ascii="Times New Roman" w:hAnsi="Times New Roman" w:eastAsia="宋体" w:cs="Times New Roman"/>
      <w:i/>
      <w:iCs/>
      <w:color w:val="000000"/>
      <w:kern w:val="0"/>
      <w:sz w:val="20"/>
      <w:szCs w:val="24"/>
    </w:rPr>
  </w:style>
  <w:style w:type="paragraph" w:customStyle="1" w:styleId="1586">
    <w:name w:val="样式 标题 3正文 + 标题 3第二层条第三层论文标题 21.1.1 标题 3 + 宋体五号居中段前: 0 磅..."/>
    <w:basedOn w:val="4"/>
    <w:qFormat/>
    <w:uiPriority w:val="0"/>
    <w:pPr>
      <w:spacing w:before="120" w:after="120" w:line="240" w:lineRule="auto"/>
      <w:ind w:left="1287" w:leftChars="100" w:hanging="1077" w:firstLineChars="0"/>
    </w:pPr>
    <w:rPr>
      <w:rFonts w:ascii="Times New Roman" w:hAnsi="Times New Roman" w:cs="宋体"/>
      <w:szCs w:val="20"/>
    </w:rPr>
  </w:style>
  <w:style w:type="character" w:customStyle="1" w:styleId="1587">
    <w:name w:val="font31"/>
    <w:qFormat/>
    <w:uiPriority w:val="0"/>
    <w:rPr>
      <w:rFonts w:hint="eastAsia" w:ascii="宋体" w:hAnsi="宋体" w:eastAsia="宋体" w:cs="宋体"/>
      <w:color w:val="000000"/>
      <w:sz w:val="20"/>
      <w:szCs w:val="20"/>
      <w:u w:val="none"/>
    </w:rPr>
  </w:style>
  <w:style w:type="character" w:customStyle="1" w:styleId="1588">
    <w:name w:val="font41"/>
    <w:qFormat/>
    <w:uiPriority w:val="0"/>
    <w:rPr>
      <w:rFonts w:hint="eastAsia" w:ascii="宋体" w:hAnsi="宋体" w:eastAsia="宋体" w:cs="宋体"/>
      <w:b/>
      <w:color w:val="000000"/>
      <w:sz w:val="20"/>
      <w:szCs w:val="20"/>
      <w:u w:val="none"/>
    </w:rPr>
  </w:style>
  <w:style w:type="paragraph" w:customStyle="1" w:styleId="1589">
    <w:name w:val="ZK_表格文字"/>
    <w:basedOn w:val="1"/>
    <w:qFormat/>
    <w:uiPriority w:val="0"/>
    <w:pPr>
      <w:jc w:val="left"/>
    </w:pPr>
    <w:rPr>
      <w:rFonts w:ascii="Times New Roman" w:hAnsi="Times New Roman" w:eastAsia="宋体" w:cs="Times New Roman"/>
      <w:szCs w:val="20"/>
    </w:rPr>
  </w:style>
  <w:style w:type="paragraph" w:customStyle="1" w:styleId="1590">
    <w:name w:val="~indent1"/>
    <w:basedOn w:val="1"/>
    <w:qFormat/>
    <w:uiPriority w:val="0"/>
    <w:pPr>
      <w:widowControl/>
      <w:spacing w:before="60" w:after="60"/>
      <w:ind w:left="1080"/>
      <w:jc w:val="left"/>
    </w:pPr>
    <w:rPr>
      <w:rFonts w:ascii="Arial" w:hAnsi="Arial" w:eastAsia="宋体" w:cs="Times New Roman"/>
      <w:kern w:val="0"/>
      <w:sz w:val="22"/>
      <w:szCs w:val="20"/>
      <w:lang w:val="en-GB"/>
    </w:rPr>
  </w:style>
  <w:style w:type="paragraph" w:customStyle="1" w:styleId="1591">
    <w:name w:val="~table text"/>
    <w:basedOn w:val="1"/>
    <w:qFormat/>
    <w:uiPriority w:val="0"/>
    <w:pPr>
      <w:keepLines/>
      <w:widowControl/>
      <w:spacing w:before="40" w:after="40"/>
      <w:jc w:val="left"/>
    </w:pPr>
    <w:rPr>
      <w:rFonts w:ascii="Arial" w:hAnsi="Arial" w:eastAsia="宋体" w:cs="Times New Roman"/>
      <w:spacing w:val="-2"/>
      <w:kern w:val="28"/>
      <w:sz w:val="20"/>
      <w:szCs w:val="20"/>
      <w:lang w:eastAsia="en-US"/>
    </w:rPr>
  </w:style>
  <w:style w:type="paragraph" w:customStyle="1" w:styleId="1592">
    <w:name w:val="~body text"/>
    <w:basedOn w:val="1"/>
    <w:qFormat/>
    <w:uiPriority w:val="0"/>
    <w:pPr>
      <w:widowControl/>
      <w:spacing w:before="240" w:after="60"/>
      <w:ind w:left="720"/>
      <w:jc w:val="left"/>
    </w:pPr>
    <w:rPr>
      <w:rFonts w:ascii="Arial" w:hAnsi="Arial" w:eastAsia="宋体" w:cs="Times New Roman"/>
      <w:spacing w:val="-2"/>
      <w:kern w:val="28"/>
      <w:sz w:val="22"/>
      <w:szCs w:val="20"/>
      <w:lang w:val="en-GB" w:eastAsia="en-US"/>
    </w:rPr>
  </w:style>
  <w:style w:type="paragraph" w:customStyle="1" w:styleId="1593">
    <w:name w:val="ZK_表格栏目居中"/>
    <w:basedOn w:val="1589"/>
    <w:qFormat/>
    <w:uiPriority w:val="0"/>
    <w:pPr>
      <w:spacing w:before="40" w:after="40"/>
      <w:jc w:val="center"/>
    </w:pPr>
    <w:rPr>
      <w:rFonts w:ascii="Arial" w:hAnsi="Arial" w:eastAsia="黑体"/>
      <w:b/>
      <w:sz w:val="24"/>
    </w:rPr>
  </w:style>
  <w:style w:type="paragraph" w:customStyle="1" w:styleId="1594">
    <w:name w:val="~table heading"/>
    <w:basedOn w:val="1"/>
    <w:qFormat/>
    <w:uiPriority w:val="0"/>
    <w:pPr>
      <w:keepNext/>
      <w:widowControl/>
      <w:spacing w:before="40" w:after="40"/>
      <w:jc w:val="left"/>
    </w:pPr>
    <w:rPr>
      <w:rFonts w:ascii="Arial" w:hAnsi="Arial" w:eastAsia="宋体" w:cs="Times New Roman"/>
      <w:b/>
      <w:spacing w:val="-2"/>
      <w:kern w:val="28"/>
      <w:sz w:val="20"/>
      <w:szCs w:val="20"/>
      <w:lang w:eastAsia="en-US"/>
    </w:rPr>
  </w:style>
  <w:style w:type="paragraph" w:customStyle="1" w:styleId="1595">
    <w:name w:val="正文 + 两端对齐"/>
    <w:basedOn w:val="1"/>
    <w:qFormat/>
    <w:uiPriority w:val="0"/>
    <w:pPr>
      <w:adjustRightInd w:val="0"/>
      <w:jc w:val="center"/>
      <w:textAlignment w:val="baseline"/>
    </w:pPr>
    <w:rPr>
      <w:rFonts w:ascii="宋体" w:hAnsi="宋体" w:eastAsia="宋体" w:cs="Times New Roman"/>
      <w:kern w:val="0"/>
      <w:sz w:val="24"/>
      <w:szCs w:val="20"/>
      <w:lang w:eastAsia="en-US"/>
    </w:rPr>
  </w:style>
  <w:style w:type="paragraph" w:customStyle="1" w:styleId="1596">
    <w:name w:val="正文5"/>
    <w:qFormat/>
    <w:uiPriority w:val="0"/>
    <w:pPr>
      <w:widowControl w:val="0"/>
      <w:adjustRightInd w:val="0"/>
      <w:spacing w:line="312" w:lineRule="atLeast"/>
      <w:jc w:val="both"/>
      <w:textAlignment w:val="baseline"/>
    </w:pPr>
    <w:rPr>
      <w:rFonts w:ascii="宋体" w:hAnsi="Times New Roman" w:eastAsia="宋体" w:cs="Times New Roman"/>
      <w:kern w:val="0"/>
      <w:sz w:val="34"/>
      <w:szCs w:val="20"/>
      <w:lang w:val="en-US" w:eastAsia="zh-CN" w:bidi="ar-SA"/>
    </w:rPr>
  </w:style>
  <w:style w:type="paragraph" w:customStyle="1" w:styleId="1597">
    <w:name w:val="纯文本4"/>
    <w:basedOn w:val="1"/>
    <w:qFormat/>
    <w:uiPriority w:val="0"/>
    <w:pPr>
      <w:adjustRightInd w:val="0"/>
      <w:spacing w:line="312" w:lineRule="atLeast"/>
      <w:textAlignment w:val="baseline"/>
    </w:pPr>
    <w:rPr>
      <w:rFonts w:ascii="宋体" w:hAnsi="Courier New" w:eastAsia="宋体" w:cs="Times New Roman"/>
      <w:kern w:val="0"/>
      <w:sz w:val="28"/>
      <w:szCs w:val="20"/>
    </w:rPr>
  </w:style>
  <w:style w:type="character" w:customStyle="1" w:styleId="1598">
    <w:name w:val="题注 Char"/>
    <w:semiHidden/>
    <w:qFormat/>
    <w:uiPriority w:val="0"/>
    <w:rPr>
      <w:rFonts w:ascii="Arial" w:hAnsi="Arial" w:eastAsia="黑体"/>
      <w:kern w:val="2"/>
    </w:rPr>
  </w:style>
  <w:style w:type="paragraph" w:customStyle="1" w:styleId="1599">
    <w:name w:val="Char42"/>
    <w:basedOn w:val="1"/>
    <w:qFormat/>
    <w:uiPriority w:val="0"/>
    <w:rPr>
      <w:rFonts w:ascii="仿宋_GB2312" w:hAnsi="Times New Roman" w:eastAsia="仿宋_GB2312" w:cs="Times New Roman"/>
      <w:b/>
      <w:sz w:val="32"/>
      <w:szCs w:val="32"/>
    </w:rPr>
  </w:style>
  <w:style w:type="paragraph" w:customStyle="1" w:styleId="1600">
    <w:name w:val="Char141"/>
    <w:basedOn w:val="1"/>
    <w:qFormat/>
    <w:uiPriority w:val="0"/>
    <w:rPr>
      <w:rFonts w:ascii="仿宋_GB2312" w:hAnsi="Times New Roman" w:eastAsia="仿宋_GB2312" w:cs="Times New Roman"/>
      <w:b/>
      <w:sz w:val="32"/>
      <w:szCs w:val="32"/>
    </w:rPr>
  </w:style>
  <w:style w:type="paragraph" w:customStyle="1" w:styleId="1601">
    <w:name w:val="正文文本3"/>
    <w:semiHidden/>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kern w:val="0"/>
      <w:sz w:val="24"/>
      <w:szCs w:val="20"/>
      <w:lang w:val="en-US" w:eastAsia="zh-CN" w:bidi="ar-SA"/>
    </w:rPr>
  </w:style>
  <w:style w:type="paragraph" w:customStyle="1" w:styleId="1602">
    <w:name w:val="列表4"/>
    <w:basedOn w:val="1"/>
    <w:semiHidden/>
    <w:qFormat/>
    <w:uiPriority w:val="0"/>
    <w:pPr>
      <w:widowControl/>
      <w:numPr>
        <w:ilvl w:val="0"/>
        <w:numId w:val="17"/>
      </w:numPr>
      <w:tabs>
        <w:tab w:val="left" w:pos="1095"/>
      </w:tabs>
      <w:spacing w:before="120" w:after="120"/>
    </w:pPr>
    <w:rPr>
      <w:rFonts w:ascii="宋体" w:hAnsi="宋体" w:eastAsia="宋体" w:cs="Times New Roman"/>
      <w:kern w:val="0"/>
      <w:sz w:val="24"/>
      <w:szCs w:val="24"/>
      <w:lang w:eastAsia="en-US"/>
    </w:rPr>
  </w:style>
  <w:style w:type="paragraph" w:customStyle="1" w:styleId="1603">
    <w:name w:val="列出段落4"/>
    <w:basedOn w:val="1"/>
    <w:qFormat/>
    <w:uiPriority w:val="99"/>
    <w:pPr>
      <w:ind w:firstLine="420" w:firstLineChars="200"/>
    </w:pPr>
    <w:rPr>
      <w:rFonts w:ascii="Calibri" w:hAnsi="Calibri" w:eastAsia="宋体" w:cs="Times New Roman"/>
      <w:szCs w:val="20"/>
    </w:rPr>
  </w:style>
  <w:style w:type="paragraph" w:customStyle="1" w:styleId="1604">
    <w:name w:val="修订2"/>
    <w:semiHidden/>
    <w:qFormat/>
    <w:uiPriority w:val="99"/>
    <w:rPr>
      <w:rFonts w:ascii="Times New Roman" w:hAnsi="Times New Roman" w:eastAsia="宋体" w:cs="Times New Roman"/>
      <w:kern w:val="2"/>
      <w:sz w:val="21"/>
      <w:szCs w:val="20"/>
      <w:lang w:val="en-US" w:eastAsia="zh-CN" w:bidi="ar-SA"/>
    </w:rPr>
  </w:style>
  <w:style w:type="paragraph" w:customStyle="1" w:styleId="1605">
    <w:name w:val="Char1 Char Char21"/>
    <w:basedOn w:val="1"/>
    <w:qFormat/>
    <w:uiPriority w:val="0"/>
    <w:pPr>
      <w:spacing w:line="360" w:lineRule="auto"/>
      <w:ind w:firstLine="200" w:firstLineChars="200"/>
    </w:pPr>
    <w:rPr>
      <w:rFonts w:ascii="宋体" w:hAnsi="宋体" w:eastAsia="宋体" w:cs="宋体"/>
      <w:sz w:val="24"/>
      <w:szCs w:val="24"/>
    </w:rPr>
  </w:style>
  <w:style w:type="paragraph" w:customStyle="1" w:styleId="1606">
    <w:name w:val="Char61"/>
    <w:basedOn w:val="1"/>
    <w:qFormat/>
    <w:uiPriority w:val="0"/>
    <w:rPr>
      <w:rFonts w:ascii="仿宋_GB2312" w:hAnsi="Times New Roman" w:eastAsia="仿宋_GB2312" w:cs="Times New Roman"/>
      <w:b/>
      <w:sz w:val="32"/>
      <w:szCs w:val="32"/>
    </w:rPr>
  </w:style>
  <w:style w:type="paragraph" w:customStyle="1" w:styleId="1607">
    <w:name w:val="TOC 标题2"/>
    <w:basedOn w:val="2"/>
    <w:next w:val="1"/>
    <w:qFormat/>
    <w:uiPriority w:val="39"/>
    <w:pPr>
      <w:outlineLvl w:val="9"/>
    </w:pPr>
    <w:rPr>
      <w:rFonts w:ascii="Times New Roman" w:hAnsi="Times New Roman"/>
    </w:rPr>
  </w:style>
  <w:style w:type="paragraph" w:customStyle="1" w:styleId="1608">
    <w:name w:val="Char Char Char Char51"/>
    <w:basedOn w:val="1"/>
    <w:qFormat/>
    <w:uiPriority w:val="0"/>
    <w:rPr>
      <w:rFonts w:ascii="仿宋_GB2312" w:hAnsi="Times New Roman" w:eastAsia="仿宋_GB2312" w:cs="Times New Roman"/>
      <w:color w:val="000066"/>
      <w:kern w:val="10"/>
      <w:szCs w:val="21"/>
    </w:rPr>
  </w:style>
  <w:style w:type="paragraph" w:customStyle="1" w:styleId="1609">
    <w:name w:val="Char Char Char Char Char Char1 Char21"/>
    <w:basedOn w:val="1"/>
    <w:qFormat/>
    <w:uiPriority w:val="0"/>
    <w:rPr>
      <w:rFonts w:ascii="Times New Roman" w:hAnsi="Times New Roman" w:eastAsia="宋体" w:cs="Times New Roman"/>
      <w:sz w:val="24"/>
      <w:szCs w:val="24"/>
    </w:rPr>
  </w:style>
  <w:style w:type="paragraph" w:customStyle="1" w:styleId="1610">
    <w:name w:val="TOC 标题11"/>
    <w:basedOn w:val="2"/>
    <w:next w:val="1"/>
    <w:qFormat/>
    <w:uiPriority w:val="0"/>
    <w:pPr>
      <w:keepLines w:val="0"/>
      <w:spacing w:before="240" w:after="60" w:line="240" w:lineRule="auto"/>
      <w:outlineLvl w:val="9"/>
    </w:pPr>
    <w:rPr>
      <w:rFonts w:ascii="Cambria" w:hAnsi="Cambria"/>
      <w:kern w:val="32"/>
      <w:sz w:val="32"/>
      <w:szCs w:val="32"/>
    </w:rPr>
  </w:style>
  <w:style w:type="paragraph" w:customStyle="1" w:styleId="1611">
    <w:name w:val="标题 112"/>
    <w:basedOn w:val="1"/>
    <w:qFormat/>
    <w:uiPriority w:val="0"/>
    <w:pPr>
      <w:widowControl/>
      <w:tabs>
        <w:tab w:val="left" w:pos="1620"/>
      </w:tabs>
      <w:ind w:left="1620" w:leftChars="600" w:hanging="360" w:hangingChars="200"/>
      <w:jc w:val="left"/>
    </w:pPr>
    <w:rPr>
      <w:rFonts w:ascii="Times New Roman" w:hAnsi="Times New Roman" w:eastAsia="宋体" w:cs="Times New Roman"/>
      <w:kern w:val="0"/>
      <w:sz w:val="20"/>
      <w:szCs w:val="20"/>
    </w:rPr>
  </w:style>
  <w:style w:type="paragraph" w:customStyle="1" w:styleId="1612">
    <w:name w:val="标题 211"/>
    <w:basedOn w:val="1"/>
    <w:qFormat/>
    <w:uiPriority w:val="0"/>
    <w:pPr>
      <w:widowControl/>
      <w:tabs>
        <w:tab w:val="left" w:pos="576"/>
      </w:tabs>
      <w:ind w:left="576" w:hanging="576"/>
      <w:jc w:val="left"/>
    </w:pPr>
    <w:rPr>
      <w:rFonts w:ascii="Times New Roman" w:hAnsi="Times New Roman" w:eastAsia="宋体" w:cs="Times New Roman"/>
      <w:kern w:val="0"/>
      <w:sz w:val="20"/>
      <w:szCs w:val="20"/>
    </w:rPr>
  </w:style>
  <w:style w:type="paragraph" w:customStyle="1" w:styleId="1613">
    <w:name w:val="标题 311"/>
    <w:basedOn w:val="1"/>
    <w:qFormat/>
    <w:uiPriority w:val="0"/>
    <w:pPr>
      <w:widowControl/>
      <w:tabs>
        <w:tab w:val="left" w:pos="720"/>
      </w:tabs>
      <w:ind w:left="720" w:hanging="720"/>
      <w:jc w:val="left"/>
    </w:pPr>
    <w:rPr>
      <w:rFonts w:ascii="Times New Roman" w:hAnsi="Times New Roman" w:eastAsia="宋体" w:cs="Times New Roman"/>
      <w:kern w:val="0"/>
      <w:sz w:val="20"/>
      <w:szCs w:val="20"/>
    </w:rPr>
  </w:style>
  <w:style w:type="paragraph" w:customStyle="1" w:styleId="1614">
    <w:name w:val="标题 411"/>
    <w:basedOn w:val="1"/>
    <w:qFormat/>
    <w:uiPriority w:val="0"/>
    <w:pPr>
      <w:widowControl/>
      <w:tabs>
        <w:tab w:val="left" w:pos="864"/>
      </w:tabs>
      <w:ind w:left="864" w:hanging="864"/>
      <w:jc w:val="left"/>
    </w:pPr>
    <w:rPr>
      <w:rFonts w:ascii="Times New Roman" w:hAnsi="Times New Roman" w:eastAsia="宋体" w:cs="Times New Roman"/>
      <w:kern w:val="0"/>
      <w:sz w:val="20"/>
      <w:szCs w:val="20"/>
    </w:rPr>
  </w:style>
  <w:style w:type="paragraph" w:customStyle="1" w:styleId="1615">
    <w:name w:val="标题 511"/>
    <w:basedOn w:val="1"/>
    <w:qFormat/>
    <w:uiPriority w:val="0"/>
    <w:pPr>
      <w:widowControl/>
      <w:tabs>
        <w:tab w:val="left" w:pos="1008"/>
      </w:tabs>
      <w:ind w:left="1008" w:hanging="1008"/>
      <w:jc w:val="left"/>
    </w:pPr>
    <w:rPr>
      <w:rFonts w:ascii="Times New Roman" w:hAnsi="Times New Roman" w:eastAsia="宋体" w:cs="Times New Roman"/>
      <w:kern w:val="0"/>
      <w:sz w:val="20"/>
      <w:szCs w:val="20"/>
    </w:rPr>
  </w:style>
  <w:style w:type="paragraph" w:customStyle="1" w:styleId="1616">
    <w:name w:val="标题 611"/>
    <w:basedOn w:val="1"/>
    <w:qFormat/>
    <w:uiPriority w:val="0"/>
    <w:pPr>
      <w:widowControl/>
      <w:tabs>
        <w:tab w:val="left" w:pos="1152"/>
      </w:tabs>
      <w:ind w:left="1152" w:hanging="1152"/>
      <w:jc w:val="left"/>
    </w:pPr>
    <w:rPr>
      <w:rFonts w:ascii="Times New Roman" w:hAnsi="Times New Roman" w:eastAsia="宋体" w:cs="Times New Roman"/>
      <w:kern w:val="0"/>
      <w:sz w:val="20"/>
      <w:szCs w:val="20"/>
    </w:rPr>
  </w:style>
  <w:style w:type="paragraph" w:customStyle="1" w:styleId="1617">
    <w:name w:val="标题 711"/>
    <w:basedOn w:val="1"/>
    <w:qFormat/>
    <w:uiPriority w:val="0"/>
    <w:pPr>
      <w:widowControl/>
      <w:tabs>
        <w:tab w:val="left" w:pos="1296"/>
      </w:tabs>
      <w:ind w:left="1296" w:hanging="1296"/>
      <w:jc w:val="left"/>
    </w:pPr>
    <w:rPr>
      <w:rFonts w:ascii="Times New Roman" w:hAnsi="Times New Roman" w:eastAsia="宋体" w:cs="Times New Roman"/>
      <w:kern w:val="0"/>
      <w:sz w:val="20"/>
      <w:szCs w:val="20"/>
    </w:rPr>
  </w:style>
  <w:style w:type="paragraph" w:customStyle="1" w:styleId="1618">
    <w:name w:val="标题 811"/>
    <w:basedOn w:val="1"/>
    <w:qFormat/>
    <w:uiPriority w:val="0"/>
    <w:pPr>
      <w:widowControl/>
      <w:tabs>
        <w:tab w:val="left" w:pos="1440"/>
      </w:tabs>
      <w:ind w:left="1440" w:hanging="1440"/>
      <w:jc w:val="left"/>
    </w:pPr>
    <w:rPr>
      <w:rFonts w:ascii="Times New Roman" w:hAnsi="Times New Roman" w:eastAsia="宋体" w:cs="Times New Roman"/>
      <w:kern w:val="0"/>
      <w:sz w:val="20"/>
      <w:szCs w:val="20"/>
    </w:rPr>
  </w:style>
  <w:style w:type="paragraph" w:customStyle="1" w:styleId="1619">
    <w:name w:val="标题 911"/>
    <w:basedOn w:val="1"/>
    <w:qFormat/>
    <w:uiPriority w:val="0"/>
    <w:pPr>
      <w:widowControl/>
      <w:tabs>
        <w:tab w:val="left" w:pos="1584"/>
      </w:tabs>
      <w:ind w:left="1584" w:hanging="1584"/>
      <w:jc w:val="left"/>
    </w:pPr>
    <w:rPr>
      <w:rFonts w:ascii="Times New Roman" w:hAnsi="Times New Roman" w:eastAsia="宋体" w:cs="Times New Roman"/>
      <w:kern w:val="0"/>
      <w:sz w:val="20"/>
      <w:szCs w:val="20"/>
    </w:rPr>
  </w:style>
  <w:style w:type="paragraph" w:customStyle="1" w:styleId="1620">
    <w:name w:val="修订11"/>
    <w:semiHidden/>
    <w:qFormat/>
    <w:uiPriority w:val="99"/>
    <w:rPr>
      <w:rFonts w:ascii="Times New Roman" w:hAnsi="Times New Roman" w:eastAsia="宋体" w:cs="Times New Roman"/>
      <w:kern w:val="2"/>
      <w:sz w:val="21"/>
      <w:szCs w:val="20"/>
      <w:lang w:val="en-US" w:eastAsia="zh-CN" w:bidi="ar-SA"/>
    </w:rPr>
  </w:style>
  <w:style w:type="character" w:customStyle="1" w:styleId="1621">
    <w:name w:val="表格 Char Char"/>
    <w:semiHidden/>
    <w:qFormat/>
    <w:uiPriority w:val="0"/>
    <w:rPr>
      <w:rFonts w:eastAsia="宋体"/>
      <w:kern w:val="2"/>
      <w:sz w:val="21"/>
      <w:lang w:val="en-US" w:eastAsia="zh-CN" w:bidi="ar-SA"/>
    </w:rPr>
  </w:style>
  <w:style w:type="character" w:customStyle="1" w:styleId="1622">
    <w:name w:val="标题 4 Char2"/>
    <w:semiHidden/>
    <w:qFormat/>
    <w:uiPriority w:val="0"/>
    <w:rPr>
      <w:rFonts w:ascii="Arial" w:hAnsi="Arial" w:eastAsia="黑体" w:cs="Tahoma"/>
      <w:b/>
      <w:bCs/>
      <w:kern w:val="2"/>
      <w:sz w:val="28"/>
      <w:szCs w:val="28"/>
      <w:lang w:eastAsia="en-US"/>
    </w:rPr>
  </w:style>
  <w:style w:type="paragraph" w:customStyle="1" w:styleId="1623">
    <w:name w:val="正文6"/>
    <w:semiHidden/>
    <w:qFormat/>
    <w:uiPriority w:val="0"/>
    <w:pPr>
      <w:widowControl w:val="0"/>
      <w:adjustRightInd w:val="0"/>
      <w:spacing w:line="312" w:lineRule="atLeast"/>
      <w:jc w:val="both"/>
      <w:textAlignment w:val="baseline"/>
    </w:pPr>
    <w:rPr>
      <w:rFonts w:ascii="宋体" w:hAnsi="Times New Roman" w:eastAsia="宋体" w:cs="Times New Roman"/>
      <w:kern w:val="0"/>
      <w:sz w:val="34"/>
      <w:szCs w:val="20"/>
      <w:lang w:val="en-US" w:eastAsia="zh-CN" w:bidi="ar-SA"/>
    </w:rPr>
  </w:style>
  <w:style w:type="paragraph" w:customStyle="1" w:styleId="1624">
    <w:name w:val="无间隔3"/>
    <w:semiHidden/>
    <w:qFormat/>
    <w:uiPriority w:val="0"/>
    <w:rPr>
      <w:rFonts w:ascii="Calibri" w:hAnsi="Calibri" w:eastAsia="宋体" w:cs="Times New Roman"/>
      <w:kern w:val="0"/>
      <w:sz w:val="22"/>
      <w:szCs w:val="22"/>
      <w:lang w:val="en-US" w:eastAsia="zh-CN" w:bidi="ar-SA"/>
    </w:rPr>
  </w:style>
  <w:style w:type="paragraph" w:customStyle="1" w:styleId="1625">
    <w:name w:val="标题 52"/>
    <w:basedOn w:val="1"/>
    <w:semiHidden/>
    <w:qFormat/>
    <w:uiPriority w:val="0"/>
    <w:pPr>
      <w:widowControl/>
      <w:numPr>
        <w:ilvl w:val="3"/>
        <w:numId w:val="23"/>
      </w:numPr>
      <w:tabs>
        <w:tab w:val="left" w:pos="1008"/>
      </w:tabs>
      <w:ind w:left="1008" w:hanging="1008"/>
      <w:jc w:val="left"/>
    </w:pPr>
    <w:rPr>
      <w:rFonts w:ascii="Times New Roman" w:hAnsi="Times New Roman" w:eastAsia="宋体" w:cs="Times New Roman"/>
      <w:kern w:val="0"/>
      <w:sz w:val="20"/>
      <w:szCs w:val="20"/>
    </w:rPr>
  </w:style>
  <w:style w:type="paragraph" w:customStyle="1" w:styleId="1626">
    <w:name w:val="标题 82"/>
    <w:basedOn w:val="1"/>
    <w:semiHidden/>
    <w:qFormat/>
    <w:uiPriority w:val="0"/>
    <w:pPr>
      <w:widowControl/>
      <w:numPr>
        <w:ilvl w:val="6"/>
        <w:numId w:val="23"/>
      </w:numPr>
      <w:tabs>
        <w:tab w:val="left" w:pos="1440"/>
      </w:tabs>
      <w:ind w:left="1440" w:hanging="1440"/>
      <w:jc w:val="left"/>
    </w:pPr>
    <w:rPr>
      <w:rFonts w:ascii="Times New Roman" w:hAnsi="Times New Roman" w:eastAsia="宋体" w:cs="Times New Roman"/>
      <w:kern w:val="0"/>
      <w:sz w:val="20"/>
      <w:szCs w:val="20"/>
    </w:rPr>
  </w:style>
  <w:style w:type="paragraph" w:customStyle="1" w:styleId="1627">
    <w:name w:val="标题 92"/>
    <w:basedOn w:val="1"/>
    <w:semiHidden/>
    <w:qFormat/>
    <w:uiPriority w:val="0"/>
    <w:pPr>
      <w:widowControl/>
      <w:numPr>
        <w:ilvl w:val="7"/>
        <w:numId w:val="23"/>
      </w:numPr>
      <w:tabs>
        <w:tab w:val="left" w:pos="1584"/>
      </w:tabs>
      <w:ind w:left="1584" w:hanging="1584"/>
      <w:jc w:val="left"/>
    </w:pPr>
    <w:rPr>
      <w:rFonts w:ascii="Times New Roman" w:hAnsi="Times New Roman" w:eastAsia="宋体" w:cs="Times New Roman"/>
      <w:kern w:val="0"/>
      <w:sz w:val="20"/>
      <w:szCs w:val="20"/>
    </w:rPr>
  </w:style>
  <w:style w:type="character" w:customStyle="1" w:styleId="1628">
    <w:name w:val="sh141"/>
    <w:semiHidden/>
    <w:qFormat/>
    <w:uiPriority w:val="0"/>
    <w:rPr>
      <w:rFonts w:ascii="Tahoma" w:hAnsi="Tahoma" w:eastAsia="宋体"/>
      <w:color w:val="2B2B2B"/>
      <w:kern w:val="2"/>
      <w:sz w:val="21"/>
      <w:szCs w:val="21"/>
      <w:lang w:val="en-US" w:eastAsia="zh-CN" w:bidi="ar-SA"/>
    </w:rPr>
  </w:style>
  <w:style w:type="paragraph" w:customStyle="1" w:styleId="1629">
    <w:name w:val="2级标题"/>
    <w:basedOn w:val="3"/>
    <w:next w:val="2"/>
    <w:link w:val="1630"/>
    <w:semiHidden/>
    <w:qFormat/>
    <w:uiPriority w:val="0"/>
    <w:pPr>
      <w:numPr>
        <w:ilvl w:val="0"/>
        <w:numId w:val="24"/>
      </w:numPr>
    </w:pPr>
    <w:rPr>
      <w:rFonts w:ascii="宋体"/>
      <w:bCs w:val="0"/>
      <w:szCs w:val="24"/>
    </w:rPr>
  </w:style>
  <w:style w:type="character" w:customStyle="1" w:styleId="1630">
    <w:name w:val="2级标题 Char"/>
    <w:link w:val="1629"/>
    <w:semiHidden/>
    <w:qFormat/>
    <w:uiPriority w:val="0"/>
    <w:rPr>
      <w:rFonts w:ascii="宋体" w:hAnsi="Arial" w:eastAsia="宋体" w:cs="Times New Roman"/>
      <w:b/>
      <w:kern w:val="0"/>
      <w:sz w:val="24"/>
      <w:szCs w:val="24"/>
    </w:rPr>
  </w:style>
  <w:style w:type="character" w:customStyle="1" w:styleId="1631">
    <w:name w:val="自定正文 Char"/>
    <w:link w:val="1632"/>
    <w:semiHidden/>
    <w:qFormat/>
    <w:uiPriority w:val="0"/>
    <w:rPr>
      <w:sz w:val="24"/>
      <w:szCs w:val="24"/>
    </w:rPr>
  </w:style>
  <w:style w:type="paragraph" w:customStyle="1" w:styleId="1632">
    <w:name w:val="自定正文"/>
    <w:basedOn w:val="1"/>
    <w:link w:val="1631"/>
    <w:semiHidden/>
    <w:qFormat/>
    <w:uiPriority w:val="0"/>
    <w:pPr>
      <w:adjustRightInd w:val="0"/>
      <w:snapToGrid w:val="0"/>
      <w:spacing w:beforeLines="50" w:afterLines="50" w:line="360" w:lineRule="auto"/>
      <w:ind w:firstLine="200" w:firstLineChars="200"/>
    </w:pPr>
    <w:rPr>
      <w:sz w:val="24"/>
      <w:szCs w:val="24"/>
    </w:rPr>
  </w:style>
  <w:style w:type="paragraph" w:customStyle="1" w:styleId="1633">
    <w:name w:val="正文7"/>
    <w:semiHidden/>
    <w:qFormat/>
    <w:uiPriority w:val="0"/>
    <w:pPr>
      <w:widowControl w:val="0"/>
      <w:adjustRightInd w:val="0"/>
      <w:spacing w:line="312" w:lineRule="atLeast"/>
      <w:jc w:val="both"/>
      <w:textAlignment w:val="baseline"/>
    </w:pPr>
    <w:rPr>
      <w:rFonts w:ascii="宋体" w:hAnsi="Times New Roman" w:eastAsia="宋体" w:cs="Times New Roman"/>
      <w:kern w:val="0"/>
      <w:sz w:val="34"/>
      <w:szCs w:val="20"/>
      <w:lang w:val="en-US" w:eastAsia="zh-CN" w:bidi="ar-SA"/>
    </w:rPr>
  </w:style>
  <w:style w:type="paragraph" w:customStyle="1" w:styleId="1634">
    <w:name w:val="Char7"/>
    <w:basedOn w:val="1"/>
    <w:link w:val="1635"/>
    <w:semiHidden/>
    <w:qFormat/>
    <w:uiPriority w:val="0"/>
    <w:pPr>
      <w:snapToGrid w:val="0"/>
      <w:spacing w:line="400" w:lineRule="exact"/>
    </w:pPr>
    <w:rPr>
      <w:rFonts w:ascii="宋体" w:hAnsi="宋体" w:eastAsia="宋体" w:cs="Times New Roman"/>
      <w:b/>
      <w:kern w:val="0"/>
      <w:sz w:val="20"/>
      <w:szCs w:val="21"/>
    </w:rPr>
  </w:style>
  <w:style w:type="character" w:customStyle="1" w:styleId="1635">
    <w:name w:val="Char Char110"/>
    <w:link w:val="1634"/>
    <w:semiHidden/>
    <w:qFormat/>
    <w:uiPriority w:val="0"/>
    <w:rPr>
      <w:rFonts w:ascii="宋体" w:hAnsi="宋体" w:eastAsia="宋体" w:cs="Times New Roman"/>
      <w:b/>
      <w:kern w:val="0"/>
      <w:sz w:val="20"/>
      <w:szCs w:val="21"/>
    </w:rPr>
  </w:style>
  <w:style w:type="paragraph" w:customStyle="1" w:styleId="1636">
    <w:name w:val="正文文本4"/>
    <w:semiHidden/>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kern w:val="0"/>
      <w:sz w:val="24"/>
      <w:szCs w:val="20"/>
      <w:lang w:val="en-US" w:eastAsia="zh-CN" w:bidi="ar-SA"/>
    </w:rPr>
  </w:style>
  <w:style w:type="character" w:customStyle="1" w:styleId="1637">
    <w:name w:val="批注主题 Char Char Char"/>
    <w:qFormat/>
    <w:uiPriority w:val="0"/>
    <w:rPr>
      <w:rFonts w:eastAsia="宋体"/>
      <w:b/>
      <w:bCs/>
      <w:kern w:val="2"/>
      <w:sz w:val="21"/>
      <w:szCs w:val="24"/>
      <w:lang w:val="en-US" w:eastAsia="zh-CN" w:bidi="ar-SA"/>
    </w:rPr>
  </w:style>
  <w:style w:type="character" w:customStyle="1" w:styleId="1638">
    <w:name w:val="批注文字 Char Char Char"/>
    <w:qFormat/>
    <w:uiPriority w:val="0"/>
    <w:rPr>
      <w:rFonts w:eastAsia="宋体"/>
      <w:kern w:val="2"/>
      <w:sz w:val="21"/>
      <w:szCs w:val="24"/>
      <w:lang w:val="en-US" w:eastAsia="zh-CN" w:bidi="ar-SA"/>
    </w:rPr>
  </w:style>
  <w:style w:type="character" w:customStyle="1" w:styleId="1639">
    <w:name w:val="日期 Char Char Char"/>
    <w:qFormat/>
    <w:uiPriority w:val="0"/>
    <w:rPr>
      <w:kern w:val="2"/>
      <w:sz w:val="21"/>
    </w:rPr>
  </w:style>
  <w:style w:type="character" w:customStyle="1" w:styleId="1640">
    <w:name w:val="图表左对齐 Char Char"/>
    <w:qFormat/>
    <w:locked/>
    <w:uiPriority w:val="0"/>
    <w:rPr>
      <w:rFonts w:ascii="宋体" w:hAnsi="宋体" w:eastAsia="宋体"/>
      <w:spacing w:val="-10"/>
      <w:kern w:val="2"/>
      <w:sz w:val="24"/>
      <w:szCs w:val="28"/>
      <w:lang w:val="en-US" w:eastAsia="zh-CN" w:bidi="ar-SA"/>
    </w:rPr>
  </w:style>
  <w:style w:type="character" w:customStyle="1" w:styleId="1641">
    <w:name w:val="样式 宋体 行距: 固定值 24 磅 Char Char"/>
    <w:qFormat/>
    <w:locked/>
    <w:uiPriority w:val="0"/>
    <w:rPr>
      <w:rFonts w:ascii="宋体" w:cs="宋体"/>
      <w:kern w:val="2"/>
      <w:sz w:val="28"/>
    </w:rPr>
  </w:style>
  <w:style w:type="character" w:customStyle="1" w:styleId="1642">
    <w:name w:val="标题三 Char Char"/>
    <w:qFormat/>
    <w:uiPriority w:val="0"/>
    <w:rPr>
      <w:rFonts w:eastAsia="宋体"/>
      <w:b/>
      <w:bCs/>
      <w:kern w:val="2"/>
      <w:sz w:val="32"/>
      <w:szCs w:val="32"/>
      <w:lang w:val="en-US" w:eastAsia="zh-CN" w:bidi="ar-SA"/>
    </w:rPr>
  </w:style>
  <w:style w:type="character" w:customStyle="1" w:styleId="1643">
    <w:name w:val="正文文本缩进 3 Char Char Char"/>
    <w:qFormat/>
    <w:uiPriority w:val="0"/>
    <w:rPr>
      <w:kern w:val="2"/>
      <w:sz w:val="16"/>
      <w:szCs w:val="16"/>
    </w:rPr>
  </w:style>
  <w:style w:type="character" w:customStyle="1" w:styleId="1644">
    <w:name w:val="Char Char161"/>
    <w:semiHidden/>
    <w:qFormat/>
    <w:uiPriority w:val="0"/>
    <w:rPr>
      <w:rFonts w:eastAsia="宋体"/>
      <w:kern w:val="2"/>
      <w:sz w:val="18"/>
      <w:szCs w:val="18"/>
      <w:lang w:val="en-US" w:eastAsia="zh-CN" w:bidi="ar-SA"/>
    </w:rPr>
  </w:style>
  <w:style w:type="character" w:customStyle="1" w:styleId="1645">
    <w:name w:val="正文文本 2 Char Char Char"/>
    <w:qFormat/>
    <w:uiPriority w:val="0"/>
    <w:rPr>
      <w:kern w:val="2"/>
      <w:sz w:val="21"/>
      <w:szCs w:val="24"/>
    </w:rPr>
  </w:style>
  <w:style w:type="character" w:customStyle="1" w:styleId="1646">
    <w:name w:val="样式 标题 3Heading 3 Char1Heading 3 Char Char列表编号33 bullet2ERM... Char Char"/>
    <w:qFormat/>
    <w:uiPriority w:val="0"/>
    <w:rPr>
      <w:rFonts w:eastAsia="宋体" w:cs="宋体"/>
      <w:b/>
      <w:bCs/>
      <w:kern w:val="2"/>
      <w:sz w:val="21"/>
      <w:lang w:val="en-US" w:eastAsia="zh-CN" w:bidi="ar-SA"/>
    </w:rPr>
  </w:style>
  <w:style w:type="character" w:customStyle="1" w:styleId="1647">
    <w:name w:val="文档结构图 Char Char Char"/>
    <w:qFormat/>
    <w:uiPriority w:val="0"/>
    <w:rPr>
      <w:kern w:val="2"/>
      <w:sz w:val="21"/>
      <w:szCs w:val="24"/>
      <w:shd w:val="clear" w:color="auto" w:fill="000080"/>
    </w:rPr>
  </w:style>
  <w:style w:type="character" w:customStyle="1" w:styleId="1648">
    <w:name w:val="正文文本缩进 2 Char Char Char"/>
    <w:qFormat/>
    <w:uiPriority w:val="0"/>
    <w:rPr>
      <w:rFonts w:ascii="宋体"/>
      <w:i/>
      <w:kern w:val="2"/>
      <w:sz w:val="24"/>
    </w:rPr>
  </w:style>
  <w:style w:type="character" w:customStyle="1" w:styleId="1649">
    <w:name w:val="标题 2 Char1"/>
    <w:semiHidden/>
    <w:qFormat/>
    <w:uiPriority w:val="0"/>
    <w:rPr>
      <w:rFonts w:ascii="Arial" w:hAnsi="Arial" w:eastAsia="黑体"/>
      <w:b/>
      <w:bCs/>
      <w:kern w:val="2"/>
      <w:sz w:val="32"/>
      <w:szCs w:val="32"/>
      <w:lang w:val="en-US" w:eastAsia="zh-CN" w:bidi="ar-SA"/>
    </w:rPr>
  </w:style>
  <w:style w:type="paragraph" w:customStyle="1" w:styleId="1650">
    <w:name w:val="标题 四"/>
    <w:basedOn w:val="1"/>
    <w:link w:val="1651"/>
    <w:qFormat/>
    <w:uiPriority w:val="0"/>
    <w:pPr>
      <w:snapToGrid w:val="0"/>
      <w:spacing w:line="360" w:lineRule="auto"/>
    </w:pPr>
    <w:rPr>
      <w:rFonts w:ascii="Times New Roman" w:hAnsi="Times New Roman" w:eastAsia="宋体" w:cs="Times New Roman"/>
      <w:b/>
      <w:kern w:val="0"/>
      <w:sz w:val="20"/>
      <w:szCs w:val="21"/>
    </w:rPr>
  </w:style>
  <w:style w:type="character" w:customStyle="1" w:styleId="1651">
    <w:name w:val="标题 四 字符"/>
    <w:link w:val="1650"/>
    <w:qFormat/>
    <w:uiPriority w:val="0"/>
    <w:rPr>
      <w:rFonts w:ascii="Times New Roman" w:hAnsi="Times New Roman" w:eastAsia="宋体" w:cs="Times New Roman"/>
      <w:b/>
      <w:kern w:val="0"/>
      <w:sz w:val="20"/>
      <w:szCs w:val="21"/>
    </w:rPr>
  </w:style>
  <w:style w:type="character" w:customStyle="1" w:styleId="1652">
    <w:name w:val="尾注文本 Char Char Char"/>
    <w:qFormat/>
    <w:uiPriority w:val="0"/>
    <w:rPr>
      <w:sz w:val="21"/>
      <w:szCs w:val="24"/>
    </w:rPr>
  </w:style>
  <w:style w:type="character" w:customStyle="1" w:styleId="1653">
    <w:name w:val="页脚 Char Char Char"/>
    <w:qFormat/>
    <w:uiPriority w:val="0"/>
    <w:rPr>
      <w:kern w:val="2"/>
      <w:sz w:val="18"/>
      <w:szCs w:val="18"/>
    </w:rPr>
  </w:style>
  <w:style w:type="character" w:customStyle="1" w:styleId="1654">
    <w:name w:val="标题3 Char Char"/>
    <w:qFormat/>
    <w:locked/>
    <w:uiPriority w:val="0"/>
    <w:rPr>
      <w:rFonts w:eastAsia="宋体"/>
      <w:b/>
      <w:bCs/>
      <w:kern w:val="44"/>
      <w:sz w:val="24"/>
      <w:szCs w:val="44"/>
      <w:lang w:val="en-US" w:eastAsia="zh-CN" w:bidi="ar-SA"/>
    </w:rPr>
  </w:style>
  <w:style w:type="character" w:customStyle="1" w:styleId="1655">
    <w:name w:val="正文文本 3 Char Char Char"/>
    <w:qFormat/>
    <w:uiPriority w:val="0"/>
    <w:rPr>
      <w:color w:val="FF0000"/>
      <w:kern w:val="2"/>
      <w:sz w:val="22"/>
    </w:rPr>
  </w:style>
  <w:style w:type="character" w:customStyle="1" w:styleId="1656">
    <w:name w:val="标题 Char Char"/>
    <w:qFormat/>
    <w:uiPriority w:val="0"/>
    <w:rPr>
      <w:rFonts w:ascii="黑体" w:hAnsi="Arial" w:eastAsia="黑体" w:cs="Arial"/>
      <w:bCs/>
      <w:kern w:val="2"/>
      <w:sz w:val="32"/>
      <w:szCs w:val="32"/>
      <w:lang w:val="en-US" w:eastAsia="zh-CN" w:bidi="ar-SA"/>
    </w:rPr>
  </w:style>
  <w:style w:type="character" w:customStyle="1" w:styleId="1657">
    <w:name w:val="Char Char51"/>
    <w:semiHidden/>
    <w:qFormat/>
    <w:uiPriority w:val="0"/>
    <w:rPr>
      <w:rFonts w:eastAsia="宋体"/>
      <w:b/>
      <w:bCs/>
      <w:kern w:val="44"/>
      <w:sz w:val="44"/>
      <w:szCs w:val="44"/>
      <w:lang w:val="en-US" w:eastAsia="zh-CN" w:bidi="ar-SA"/>
    </w:rPr>
  </w:style>
  <w:style w:type="character" w:customStyle="1" w:styleId="1658">
    <w:name w:val="批注框文本 Char Char Char"/>
    <w:qFormat/>
    <w:uiPriority w:val="0"/>
    <w:rPr>
      <w:kern w:val="2"/>
      <w:sz w:val="18"/>
      <w:szCs w:val="18"/>
    </w:rPr>
  </w:style>
  <w:style w:type="character" w:customStyle="1" w:styleId="1659">
    <w:name w:val="普通文字 Char Char"/>
    <w:semiHidden/>
    <w:qFormat/>
    <w:uiPriority w:val="0"/>
    <w:rPr>
      <w:rFonts w:ascii="宋体" w:hAnsi="Courier New" w:eastAsia="宋体" w:cs="Courier New"/>
      <w:kern w:val="2"/>
      <w:sz w:val="21"/>
      <w:szCs w:val="21"/>
      <w:lang w:val="en-US" w:eastAsia="zh-CN" w:bidi="ar-SA"/>
    </w:rPr>
  </w:style>
  <w:style w:type="character" w:customStyle="1" w:styleId="1660">
    <w:name w:val="称呼 Char Char Char"/>
    <w:qFormat/>
    <w:uiPriority w:val="0"/>
    <w:rPr>
      <w:kern w:val="2"/>
      <w:sz w:val="21"/>
    </w:rPr>
  </w:style>
  <w:style w:type="character" w:customStyle="1" w:styleId="1661">
    <w:name w:val="标题 Char2"/>
    <w:semiHidden/>
    <w:qFormat/>
    <w:uiPriority w:val="0"/>
    <w:rPr>
      <w:rFonts w:ascii="黑体" w:hAnsi="Arial" w:eastAsia="黑体" w:cs="Arial"/>
      <w:bCs/>
      <w:kern w:val="2"/>
      <w:sz w:val="32"/>
      <w:szCs w:val="32"/>
    </w:rPr>
  </w:style>
  <w:style w:type="character" w:customStyle="1" w:styleId="1662">
    <w:name w:val="wang正文 Char Char"/>
    <w:qFormat/>
    <w:uiPriority w:val="0"/>
    <w:rPr>
      <w:rFonts w:ascii="宋体" w:eastAsia="宋体"/>
      <w:sz w:val="24"/>
      <w:lang w:val="en-US" w:eastAsia="zh-CN" w:bidi="ar-SA"/>
    </w:rPr>
  </w:style>
  <w:style w:type="character" w:customStyle="1" w:styleId="1663">
    <w:name w:val="正文 BJ8 Char Char"/>
    <w:link w:val="1664"/>
    <w:semiHidden/>
    <w:qFormat/>
    <w:uiPriority w:val="0"/>
    <w:rPr>
      <w:rFonts w:cs="宋体"/>
      <w:sz w:val="24"/>
      <w:szCs w:val="24"/>
    </w:rPr>
  </w:style>
  <w:style w:type="paragraph" w:customStyle="1" w:styleId="1664">
    <w:name w:val="正文 BJ8"/>
    <w:basedOn w:val="1"/>
    <w:link w:val="1663"/>
    <w:semiHidden/>
    <w:qFormat/>
    <w:uiPriority w:val="0"/>
    <w:pPr>
      <w:adjustRightInd w:val="0"/>
      <w:snapToGrid w:val="0"/>
      <w:spacing w:line="360" w:lineRule="auto"/>
      <w:ind w:firstLine="200" w:firstLineChars="200"/>
      <w:jc w:val="left"/>
    </w:pPr>
    <w:rPr>
      <w:rFonts w:cs="宋体"/>
      <w:sz w:val="24"/>
      <w:szCs w:val="24"/>
    </w:rPr>
  </w:style>
  <w:style w:type="paragraph" w:customStyle="1" w:styleId="1665">
    <w:name w:val="修订版本号1"/>
    <w:semiHidden/>
    <w:qFormat/>
    <w:uiPriority w:val="99"/>
    <w:rPr>
      <w:rFonts w:ascii="Times New Roman" w:hAnsi="Times New Roman" w:eastAsia="宋体" w:cs="Times New Roman"/>
      <w:kern w:val="2"/>
      <w:sz w:val="21"/>
      <w:szCs w:val="24"/>
      <w:lang w:val="en-US" w:eastAsia="zh-CN" w:bidi="ar-SA"/>
    </w:rPr>
  </w:style>
  <w:style w:type="paragraph" w:customStyle="1" w:styleId="1666">
    <w:name w:val="_Style 256"/>
    <w:next w:val="1"/>
    <w:semiHidden/>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67">
    <w:name w:val="10"/>
    <w:basedOn w:val="1"/>
    <w:next w:val="74"/>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668">
    <w:name w:val="12"/>
    <w:basedOn w:val="1"/>
    <w:next w:val="1"/>
    <w:qFormat/>
    <w:uiPriority w:val="0"/>
    <w:rPr>
      <w:rFonts w:ascii="Times New Roman" w:hAnsi="Times New Roman" w:eastAsia="宋体" w:cs="Times New Roman"/>
      <w:szCs w:val="24"/>
    </w:rPr>
  </w:style>
  <w:style w:type="paragraph" w:customStyle="1" w:styleId="1669">
    <w:name w:val="11"/>
    <w:basedOn w:val="1"/>
    <w:next w:val="23"/>
    <w:qFormat/>
    <w:uiPriority w:val="0"/>
    <w:pPr>
      <w:ind w:firstLine="420"/>
    </w:pPr>
    <w:rPr>
      <w:rFonts w:ascii="Times New Roman" w:hAnsi="Times New Roman" w:eastAsia="宋体" w:cs="Times New Roman"/>
      <w:szCs w:val="20"/>
    </w:rPr>
  </w:style>
  <w:style w:type="paragraph" w:customStyle="1" w:styleId="1670">
    <w:name w:val="_Style 1304"/>
    <w:semiHidden/>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671">
    <w:name w:val="样式 宋体 小四 首行缩进:  0.93 厘米 段前: 2.5 磅 段后: 2.5 磅 Char"/>
    <w:semiHidden/>
    <w:qFormat/>
    <w:uiPriority w:val="0"/>
    <w:rPr>
      <w:rFonts w:eastAsia="宋体" w:cs="宋体"/>
      <w:kern w:val="2"/>
      <w:sz w:val="24"/>
      <w:szCs w:val="24"/>
      <w:lang w:val="en-US" w:eastAsia="zh-CN" w:bidi="ar-SA"/>
    </w:rPr>
  </w:style>
  <w:style w:type="paragraph" w:customStyle="1" w:styleId="1672">
    <w:name w:val="数字编号"/>
    <w:basedOn w:val="1"/>
    <w:semiHidden/>
    <w:qFormat/>
    <w:uiPriority w:val="0"/>
    <w:pPr>
      <w:widowControl/>
      <w:numPr>
        <w:ilvl w:val="0"/>
        <w:numId w:val="25"/>
      </w:numPr>
      <w:tabs>
        <w:tab w:val="left" w:pos="993"/>
      </w:tabs>
      <w:spacing w:line="360" w:lineRule="auto"/>
      <w:ind w:left="0" w:firstLine="284"/>
      <w:jc w:val="left"/>
    </w:pPr>
    <w:rPr>
      <w:rFonts w:ascii="Times New Roman" w:hAnsi="Times New Roman" w:eastAsia="宋体" w:cs="Times New Roman"/>
      <w:sz w:val="24"/>
      <w:szCs w:val="24"/>
    </w:rPr>
  </w:style>
  <w:style w:type="paragraph" w:customStyle="1" w:styleId="1673">
    <w:name w:val="小数字编号"/>
    <w:basedOn w:val="1674"/>
    <w:semiHidden/>
    <w:qFormat/>
    <w:uiPriority w:val="0"/>
    <w:pPr>
      <w:widowControl/>
      <w:numPr>
        <w:ilvl w:val="0"/>
        <w:numId w:val="26"/>
      </w:numPr>
      <w:tabs>
        <w:tab w:val="left" w:pos="993"/>
      </w:tabs>
      <w:spacing w:line="360" w:lineRule="auto"/>
      <w:ind w:firstLine="0"/>
      <w:jc w:val="left"/>
    </w:pPr>
    <w:rPr>
      <w:sz w:val="24"/>
      <w:szCs w:val="24"/>
    </w:rPr>
  </w:style>
  <w:style w:type="paragraph" w:customStyle="1" w:styleId="1674">
    <w:name w:val="列出段落3"/>
    <w:basedOn w:val="1"/>
    <w:semiHidden/>
    <w:qFormat/>
    <w:uiPriority w:val="0"/>
    <w:pPr>
      <w:ind w:hanging="862"/>
    </w:pPr>
    <w:rPr>
      <w:rFonts w:ascii="Times New Roman" w:hAnsi="Times New Roman" w:eastAsia="宋体" w:cs="Times New Roman"/>
      <w:szCs w:val="20"/>
    </w:rPr>
  </w:style>
  <w:style w:type="paragraph" w:customStyle="1" w:styleId="1675">
    <w:name w:val="项目编号"/>
    <w:basedOn w:val="1674"/>
    <w:semiHidden/>
    <w:qFormat/>
    <w:uiPriority w:val="0"/>
    <w:pPr>
      <w:widowControl/>
      <w:numPr>
        <w:ilvl w:val="0"/>
        <w:numId w:val="27"/>
      </w:numPr>
      <w:spacing w:line="360" w:lineRule="auto"/>
      <w:ind w:hanging="187"/>
      <w:jc w:val="left"/>
    </w:pPr>
    <w:rPr>
      <w:sz w:val="24"/>
      <w:szCs w:val="24"/>
    </w:rPr>
  </w:style>
  <w:style w:type="paragraph" w:customStyle="1" w:styleId="1676">
    <w:name w:val="a-编号"/>
    <w:basedOn w:val="1"/>
    <w:semiHidden/>
    <w:qFormat/>
    <w:uiPriority w:val="0"/>
    <w:pPr>
      <w:numPr>
        <w:ilvl w:val="2"/>
        <w:numId w:val="28"/>
      </w:numPr>
      <w:tabs>
        <w:tab w:val="left" w:pos="567"/>
        <w:tab w:val="left" w:pos="720"/>
        <w:tab w:val="left" w:pos="851"/>
        <w:tab w:val="clear" w:pos="1362"/>
      </w:tabs>
      <w:adjustRightInd w:val="0"/>
      <w:spacing w:beforeLines="50" w:line="440" w:lineRule="exact"/>
      <w:jc w:val="left"/>
      <w:textAlignment w:val="baseline"/>
    </w:pPr>
    <w:rPr>
      <w:rFonts w:ascii="宋体" w:hAnsi="宋体" w:eastAsia="宋体" w:cs="Times New Roman"/>
      <w:kern w:val="0"/>
      <w:sz w:val="24"/>
      <w:szCs w:val="24"/>
      <w:lang w:val="zh-CN"/>
    </w:rPr>
  </w:style>
  <w:style w:type="paragraph" w:customStyle="1" w:styleId="1677">
    <w:name w:val="列出段落12"/>
    <w:basedOn w:val="1"/>
    <w:qFormat/>
    <w:uiPriority w:val="34"/>
    <w:pPr>
      <w:ind w:hanging="862"/>
    </w:pPr>
    <w:rPr>
      <w:rFonts w:ascii="Times New Roman" w:hAnsi="Times New Roman" w:eastAsia="宋体" w:cs="Times New Roman"/>
      <w:szCs w:val="20"/>
    </w:rPr>
  </w:style>
  <w:style w:type="paragraph" w:customStyle="1" w:styleId="1678">
    <w:name w:val="郑文"/>
    <w:basedOn w:val="23"/>
    <w:link w:val="1679"/>
    <w:qFormat/>
    <w:uiPriority w:val="0"/>
    <w:pPr>
      <w:adjustRightInd w:val="0"/>
      <w:snapToGrid w:val="0"/>
      <w:ind w:firstLine="0" w:firstLineChars="0"/>
    </w:pPr>
    <w:rPr>
      <w:rFonts w:ascii="Times New Roman" w:hAnsi="Times New Roman"/>
      <w:szCs w:val="21"/>
    </w:rPr>
  </w:style>
  <w:style w:type="character" w:customStyle="1" w:styleId="1679">
    <w:name w:val="郑文 字符"/>
    <w:link w:val="1678"/>
    <w:qFormat/>
    <w:uiPriority w:val="0"/>
    <w:rPr>
      <w:rFonts w:ascii="Times New Roman" w:hAnsi="Times New Roman" w:eastAsia="宋体" w:cs="Times New Roman"/>
      <w:kern w:val="0"/>
      <w:sz w:val="20"/>
      <w:szCs w:val="21"/>
    </w:rPr>
  </w:style>
  <w:style w:type="paragraph" w:customStyle="1" w:styleId="1680">
    <w:name w:val="表内容 样式"/>
    <w:basedOn w:val="1"/>
    <w:link w:val="1681"/>
    <w:qFormat/>
    <w:uiPriority w:val="0"/>
    <w:pPr>
      <w:snapToGrid w:val="0"/>
      <w:jc w:val="center"/>
    </w:pPr>
    <w:rPr>
      <w:rFonts w:ascii="Times New Roman" w:hAnsi="Times New Roman" w:eastAsia="宋体" w:cs="Times New Roman"/>
      <w:kern w:val="0"/>
      <w:sz w:val="20"/>
      <w:szCs w:val="21"/>
    </w:rPr>
  </w:style>
  <w:style w:type="character" w:customStyle="1" w:styleId="1681">
    <w:name w:val="表内容 样式 字符"/>
    <w:link w:val="1680"/>
    <w:qFormat/>
    <w:uiPriority w:val="0"/>
    <w:rPr>
      <w:rFonts w:ascii="Times New Roman" w:hAnsi="Times New Roman" w:eastAsia="宋体" w:cs="Times New Roman"/>
      <w:kern w:val="0"/>
      <w:sz w:val="20"/>
      <w:szCs w:val="21"/>
    </w:rPr>
  </w:style>
  <w:style w:type="paragraph" w:customStyle="1" w:styleId="1682">
    <w:name w:val="强调标题"/>
    <w:basedOn w:val="1"/>
    <w:link w:val="1683"/>
    <w:qFormat/>
    <w:uiPriority w:val="0"/>
    <w:pPr>
      <w:snapToGrid w:val="0"/>
      <w:spacing w:line="360" w:lineRule="auto"/>
      <w:jc w:val="left"/>
    </w:pPr>
    <w:rPr>
      <w:rFonts w:ascii="Times New Roman" w:hAnsi="宋体" w:eastAsia="宋体" w:cs="Times New Roman"/>
      <w:b/>
      <w:color w:val="000000"/>
      <w:kern w:val="0"/>
      <w:sz w:val="20"/>
      <w:szCs w:val="20"/>
    </w:rPr>
  </w:style>
  <w:style w:type="character" w:customStyle="1" w:styleId="1683">
    <w:name w:val="强调标题 字符"/>
    <w:link w:val="1682"/>
    <w:qFormat/>
    <w:uiPriority w:val="0"/>
    <w:rPr>
      <w:rFonts w:ascii="Times New Roman" w:hAnsi="宋体" w:eastAsia="宋体" w:cs="Times New Roman"/>
      <w:b/>
      <w:color w:val="000000"/>
      <w:kern w:val="0"/>
      <w:sz w:val="20"/>
      <w:szCs w:val="20"/>
    </w:rPr>
  </w:style>
  <w:style w:type="paragraph" w:customStyle="1" w:styleId="1684">
    <w:name w:val="*"/>
    <w:basedOn w:val="1"/>
    <w:qFormat/>
    <w:uiPriority w:val="0"/>
    <w:pPr>
      <w:spacing w:line="360" w:lineRule="auto"/>
    </w:pPr>
    <w:rPr>
      <w:rFonts w:ascii="宋体" w:hAnsi="宋体" w:eastAsia="宋体" w:cs="Times New Roman"/>
      <w:kern w:val="0"/>
      <w:sz w:val="24"/>
      <w:szCs w:val="24"/>
    </w:rPr>
  </w:style>
  <w:style w:type="paragraph" w:customStyle="1" w:styleId="1685">
    <w:name w:val="(1)"/>
    <w:basedOn w:val="1"/>
    <w:next w:val="1"/>
    <w:qFormat/>
    <w:uiPriority w:val="0"/>
    <w:pPr>
      <w:tabs>
        <w:tab w:val="left" w:pos="813"/>
      </w:tabs>
      <w:spacing w:line="360" w:lineRule="auto"/>
      <w:ind w:left="813" w:hanging="567"/>
    </w:pPr>
    <w:rPr>
      <w:rFonts w:ascii="宋体" w:hAnsi="宋体" w:eastAsia="宋体" w:cs="Times New Roman"/>
      <w:kern w:val="0"/>
      <w:sz w:val="24"/>
      <w:szCs w:val="24"/>
    </w:rPr>
  </w:style>
  <w:style w:type="character" w:customStyle="1" w:styleId="1686">
    <w:name w:val="(1) Char"/>
    <w:qFormat/>
    <w:uiPriority w:val="0"/>
    <w:rPr>
      <w:rFonts w:ascii="宋体" w:hAnsi="宋体" w:eastAsia="宋体"/>
      <w:sz w:val="24"/>
      <w:szCs w:val="24"/>
      <w:lang w:val="en-US" w:eastAsia="zh-CN" w:bidi="ar-SA"/>
    </w:rPr>
  </w:style>
  <w:style w:type="paragraph" w:customStyle="1" w:styleId="1687">
    <w:name w:val="表格文字图表文字居中"/>
    <w:basedOn w:val="1"/>
    <w:qFormat/>
    <w:uiPriority w:val="0"/>
    <w:pPr>
      <w:snapToGrid w:val="0"/>
      <w:jc w:val="center"/>
    </w:pPr>
    <w:rPr>
      <w:rFonts w:ascii="Times New Roman" w:hAnsi="Times New Roman" w:eastAsia="仿宋" w:cs="宋体"/>
      <w:sz w:val="24"/>
      <w:szCs w:val="20"/>
    </w:rPr>
  </w:style>
  <w:style w:type="paragraph" w:customStyle="1" w:styleId="1688">
    <w:name w:val="表格_0"/>
    <w:basedOn w:val="584"/>
    <w:qFormat/>
    <w:uiPriority w:val="0"/>
    <w:pPr>
      <w:jc w:val="center"/>
      <w:textAlignment w:val="center"/>
    </w:pPr>
    <w:rPr>
      <w:rFonts w:ascii="华文细黑" w:hAnsi="华文细黑"/>
      <w:kern w:val="0"/>
      <w:szCs w:val="20"/>
    </w:rPr>
  </w:style>
  <w:style w:type="paragraph" w:customStyle="1" w:styleId="1689">
    <w:name w:val="正文文本_1"/>
    <w:basedOn w:val="584"/>
    <w:qFormat/>
    <w:uiPriority w:val="0"/>
    <w:pPr>
      <w:spacing w:after="120"/>
    </w:pPr>
    <w:rPr>
      <w:rFonts w:ascii="Times New Roman" w:hAnsi="Times New Roman"/>
      <w:szCs w:val="24"/>
    </w:rPr>
  </w:style>
  <w:style w:type="character" w:customStyle="1" w:styleId="1690">
    <w:name w:val="要点_0"/>
    <w:qFormat/>
    <w:uiPriority w:val="0"/>
    <w:rPr>
      <w:rFonts w:ascii="Calibri" w:hAnsi="Calibri"/>
      <w:b/>
      <w:bCs/>
    </w:rPr>
  </w:style>
  <w:style w:type="character" w:customStyle="1" w:styleId="1691">
    <w:name w:val="标题 Char_0"/>
    <w:qFormat/>
    <w:uiPriority w:val="0"/>
    <w:rPr>
      <w:rFonts w:ascii="Cambria" w:hAnsi="Cambria" w:cs="Times New Roman"/>
      <w:b/>
      <w:bCs/>
      <w:kern w:val="2"/>
      <w:sz w:val="32"/>
      <w:szCs w:val="32"/>
    </w:rPr>
  </w:style>
  <w:style w:type="paragraph" w:customStyle="1" w:styleId="1692">
    <w:name w:val="标题_0"/>
    <w:basedOn w:val="584"/>
    <w:qFormat/>
    <w:uiPriority w:val="0"/>
    <w:pPr>
      <w:adjustRightInd w:val="0"/>
      <w:spacing w:before="240" w:after="60" w:line="420" w:lineRule="atLeast"/>
      <w:jc w:val="center"/>
      <w:textAlignment w:val="baseline"/>
      <w:outlineLvl w:val="0"/>
    </w:pPr>
    <w:rPr>
      <w:rFonts w:ascii="Arial" w:hAnsi="Arial"/>
      <w:b/>
      <w:kern w:val="0"/>
      <w:sz w:val="32"/>
      <w:szCs w:val="20"/>
    </w:rPr>
  </w:style>
  <w:style w:type="character" w:customStyle="1" w:styleId="1693">
    <w:name w:val="Char Char162"/>
    <w:uiPriority w:val="0"/>
    <w:rPr>
      <w:rFonts w:eastAsia="宋体"/>
      <w:kern w:val="2"/>
      <w:sz w:val="18"/>
      <w:szCs w:val="18"/>
      <w:lang w:val="en-US" w:eastAsia="zh-CN" w:bidi="ar-SA"/>
    </w:rPr>
  </w:style>
  <w:style w:type="character" w:customStyle="1" w:styleId="1694">
    <w:name w:val="Char Char111"/>
    <w:link w:val="1695"/>
    <w:uiPriority w:val="0"/>
    <w:rPr>
      <w:rFonts w:ascii="Tahoma" w:hAnsi="Tahoma" w:cs="仿宋_GB2312"/>
      <w:sz w:val="24"/>
    </w:rPr>
  </w:style>
  <w:style w:type="paragraph" w:customStyle="1" w:styleId="1695">
    <w:name w:val="Char8"/>
    <w:basedOn w:val="1"/>
    <w:link w:val="1694"/>
    <w:qFormat/>
    <w:uiPriority w:val="0"/>
    <w:rPr>
      <w:rFonts w:ascii="Tahoma" w:hAnsi="Tahoma" w:cs="仿宋_GB2312"/>
      <w:sz w:val="24"/>
    </w:rPr>
  </w:style>
  <w:style w:type="character" w:customStyle="1" w:styleId="1696">
    <w:name w:val="(1) Char Char"/>
    <w:qFormat/>
    <w:uiPriority w:val="0"/>
    <w:rPr>
      <w:rFonts w:ascii="宋体" w:hAnsi="宋体"/>
      <w:sz w:val="24"/>
    </w:rPr>
  </w:style>
  <w:style w:type="character" w:customStyle="1" w:styleId="1697">
    <w:name w:val="Char Char52"/>
    <w:qFormat/>
    <w:uiPriority w:val="0"/>
    <w:rPr>
      <w:rFonts w:eastAsia="宋体"/>
      <w:b/>
      <w:bCs/>
      <w:kern w:val="44"/>
      <w:sz w:val="44"/>
      <w:szCs w:val="44"/>
      <w:lang w:val="en-US" w:eastAsia="zh-CN" w:bidi="ar-SA"/>
    </w:rPr>
  </w:style>
  <w:style w:type="paragraph" w:customStyle="1" w:styleId="1698">
    <w:name w:val="Char Char30"/>
    <w:basedOn w:val="1"/>
    <w:qFormat/>
    <w:uiPriority w:val="0"/>
    <w:rPr>
      <w:rFonts w:ascii="Tahoma" w:hAnsi="Tahoma" w:eastAsia="宋体" w:cs="仿宋_GB2312"/>
      <w:sz w:val="24"/>
      <w:szCs w:val="20"/>
    </w:rPr>
  </w:style>
  <w:style w:type="paragraph" w:customStyle="1" w:styleId="1699">
    <w:name w:val="正文文本5"/>
    <w:uiPriority w:val="0"/>
    <w:pPr>
      <w:widowControl w:val="0"/>
      <w:autoSpaceDE w:val="0"/>
      <w:autoSpaceDN w:val="0"/>
      <w:adjustRightInd w:val="0"/>
      <w:spacing w:before="170" w:line="300" w:lineRule="atLeast"/>
      <w:ind w:left="1134"/>
      <w:jc w:val="both"/>
    </w:pPr>
    <w:rPr>
      <w:rFonts w:ascii="Calibri" w:hAnsi="Calibri" w:eastAsia="宋体" w:cs="Times New Roman"/>
      <w:color w:val="000000"/>
      <w:kern w:val="0"/>
      <w:sz w:val="24"/>
      <w:szCs w:val="20"/>
      <w:lang w:val="en-US" w:eastAsia="zh-CN" w:bidi="ar-SA"/>
    </w:rPr>
  </w:style>
  <w:style w:type="paragraph" w:customStyle="1" w:styleId="1700">
    <w:name w:val="纯文本7"/>
    <w:basedOn w:val="1"/>
    <w:qFormat/>
    <w:uiPriority w:val="0"/>
    <w:pPr>
      <w:adjustRightInd w:val="0"/>
      <w:textAlignment w:val="baseline"/>
    </w:pPr>
    <w:rPr>
      <w:rFonts w:ascii="宋体" w:hAnsi="Courier New" w:eastAsia="宋体" w:cs="Times New Roman"/>
      <w:szCs w:val="20"/>
    </w:rPr>
  </w:style>
  <w:style w:type="paragraph" w:customStyle="1" w:styleId="1701">
    <w:name w:val="正文8"/>
    <w:uiPriority w:val="0"/>
    <w:pPr>
      <w:widowControl w:val="0"/>
      <w:adjustRightInd w:val="0"/>
      <w:spacing w:line="360" w:lineRule="atLeast"/>
    </w:pPr>
    <w:rPr>
      <w:rFonts w:ascii="宋体" w:hAnsi="Calibri" w:eastAsia="宋体" w:cs="Times New Roman"/>
      <w:kern w:val="0"/>
      <w:sz w:val="34"/>
      <w:szCs w:val="20"/>
      <w:lang w:val="en-US" w:eastAsia="zh-CN" w:bidi="ar-SA"/>
    </w:rPr>
  </w:style>
  <w:style w:type="paragraph" w:customStyle="1" w:styleId="1702">
    <w:name w:val="正文文本缩进 24"/>
    <w:basedOn w:val="1"/>
    <w:qFormat/>
    <w:uiPriority w:val="0"/>
    <w:pPr>
      <w:widowControl/>
      <w:autoSpaceDE w:val="0"/>
      <w:autoSpaceDN w:val="0"/>
      <w:adjustRightInd w:val="0"/>
      <w:spacing w:line="420" w:lineRule="atLeast"/>
      <w:ind w:firstLine="425"/>
      <w:textAlignment w:val="baseline"/>
    </w:pPr>
    <w:rPr>
      <w:rFonts w:ascii="Calibri" w:hAnsi="Calibri" w:eastAsia="宋体" w:cs="Times New Roman"/>
      <w:sz w:val="28"/>
      <w:szCs w:val="20"/>
    </w:rPr>
  </w:style>
  <w:style w:type="paragraph" w:customStyle="1" w:styleId="1703">
    <w:name w:val="Char2"/>
    <w:basedOn w:val="1"/>
    <w:qFormat/>
    <w:uiPriority w:val="0"/>
    <w:rPr>
      <w:rFonts w:ascii="Tahoma" w:hAnsi="Tahoma" w:eastAsia="宋体" w:cs="仿宋_GB2312"/>
      <w:sz w:val="24"/>
      <w:szCs w:val="20"/>
    </w:rPr>
  </w:style>
  <w:style w:type="paragraph" w:customStyle="1" w:styleId="1704">
    <w:name w:val="Char Char Char Char Char Char Char6"/>
    <w:basedOn w:val="1"/>
    <w:qFormat/>
    <w:uiPriority w:val="0"/>
    <w:pPr>
      <w:widowControl/>
      <w:spacing w:after="160" w:line="240" w:lineRule="exact"/>
      <w:jc w:val="left"/>
    </w:pPr>
    <w:rPr>
      <w:rFonts w:ascii="Tahoma" w:hAnsi="Tahoma" w:eastAsia="宋体" w:cs="Tahoma"/>
      <w:kern w:val="0"/>
      <w:sz w:val="20"/>
      <w:szCs w:val="20"/>
      <w:lang w:eastAsia="en-US"/>
    </w:rPr>
  </w:style>
  <w:style w:type="paragraph" w:customStyle="1" w:styleId="1705">
    <w:name w:val="字元 字元 Char Char Char 字元 字元 Char 字元 字元 Char Char 字元 字元1 Char Char Char Char Char Char 字元 字元2"/>
    <w:basedOn w:val="1"/>
    <w:qFormat/>
    <w:uiPriority w:val="0"/>
    <w:rPr>
      <w:rFonts w:ascii="Tahoma" w:hAnsi="Tahoma" w:eastAsia="宋体" w:cs="Times New Roman"/>
      <w:sz w:val="24"/>
      <w:szCs w:val="20"/>
    </w:rPr>
  </w:style>
  <w:style w:type="paragraph" w:customStyle="1" w:styleId="1706">
    <w:name w:val="Char Char Char Char Char Char1 Char Char Char Char3"/>
    <w:basedOn w:val="1"/>
    <w:qFormat/>
    <w:uiPriority w:val="0"/>
    <w:rPr>
      <w:rFonts w:ascii="仿宋_GB2312" w:hAnsi="Calibri" w:eastAsia="仿宋_GB2312" w:cs="Times New Roman"/>
      <w:b/>
      <w:sz w:val="32"/>
      <w:szCs w:val="32"/>
    </w:rPr>
  </w:style>
  <w:style w:type="paragraph" w:customStyle="1" w:styleId="1707">
    <w:name w:val="Char16"/>
    <w:basedOn w:val="1"/>
    <w:qFormat/>
    <w:uiPriority w:val="0"/>
    <w:rPr>
      <w:rFonts w:ascii="Tahoma" w:hAnsi="Tahoma" w:eastAsia="宋体" w:cs="Times New Roman"/>
      <w:sz w:val="24"/>
      <w:szCs w:val="20"/>
    </w:rPr>
  </w:style>
  <w:style w:type="paragraph" w:customStyle="1" w:styleId="1708">
    <w:name w:val="标题4"/>
    <w:basedOn w:val="1"/>
    <w:next w:val="1"/>
    <w:qFormat/>
    <w:uiPriority w:val="0"/>
    <w:pPr>
      <w:keepNext/>
      <w:spacing w:line="360" w:lineRule="auto"/>
      <w:ind w:firstLine="200" w:firstLineChars="200"/>
      <w:jc w:val="left"/>
      <w:outlineLvl w:val="3"/>
    </w:pPr>
    <w:rPr>
      <w:rFonts w:ascii="Calibri" w:hAnsi="Calibri" w:eastAsia="宋体" w:cs="Times New Roman"/>
      <w:b/>
      <w:kern w:val="0"/>
      <w:sz w:val="30"/>
      <w:szCs w:val="24"/>
    </w:rPr>
  </w:style>
  <w:style w:type="paragraph" w:customStyle="1" w:styleId="1709">
    <w:name w:val="Char Char Char Char7"/>
    <w:basedOn w:val="1"/>
    <w:qFormat/>
    <w:uiPriority w:val="0"/>
    <w:rPr>
      <w:rFonts w:ascii="仿宋_GB2312" w:hAnsi="Calibri" w:eastAsia="仿宋_GB2312" w:cs="Times New Roman"/>
      <w:b/>
      <w:sz w:val="32"/>
      <w:szCs w:val="32"/>
    </w:rPr>
  </w:style>
  <w:style w:type="paragraph" w:customStyle="1" w:styleId="1710">
    <w:name w:val="样式7"/>
    <w:basedOn w:val="1"/>
    <w:qFormat/>
    <w:uiPriority w:val="0"/>
    <w:pPr>
      <w:spacing w:line="360" w:lineRule="auto"/>
      <w:ind w:firstLine="420" w:firstLineChars="200"/>
    </w:pPr>
    <w:rPr>
      <w:rFonts w:ascii="宋体" w:hAnsi="宋体" w:eastAsia="宋体" w:cs="Times New Roman"/>
      <w:bCs/>
      <w:color w:val="548DD4"/>
      <w:szCs w:val="20"/>
    </w:rPr>
  </w:style>
  <w:style w:type="paragraph" w:customStyle="1" w:styleId="1711">
    <w:name w:val="样式10"/>
    <w:basedOn w:val="1710"/>
    <w:qFormat/>
    <w:uiPriority w:val="0"/>
    <w:pPr>
      <w:ind w:left="680" w:hanging="680" w:firstLineChars="0"/>
    </w:pPr>
    <w:rPr>
      <w:color w:val="1F497D"/>
    </w:rPr>
  </w:style>
  <w:style w:type="character" w:customStyle="1" w:styleId="1712">
    <w:name w:val="正文缩进 字符"/>
    <w:qFormat/>
    <w:uiPriority w:val="0"/>
    <w:rPr>
      <w:rFonts w:eastAsia="宋体"/>
      <w:kern w:val="2"/>
      <w:sz w:val="21"/>
      <w:szCs w:val="24"/>
      <w:lang w:val="en-US" w:eastAsia="zh-CN" w:bidi="ar-SA"/>
    </w:rPr>
  </w:style>
  <w:style w:type="character" w:customStyle="1" w:styleId="1713">
    <w:name w:val="Char Char163"/>
    <w:qFormat/>
    <w:uiPriority w:val="0"/>
    <w:rPr>
      <w:rFonts w:eastAsia="宋体"/>
      <w:kern w:val="2"/>
      <w:sz w:val="18"/>
      <w:szCs w:val="18"/>
      <w:lang w:val="en-US" w:eastAsia="zh-CN" w:bidi="ar-SA"/>
    </w:rPr>
  </w:style>
  <w:style w:type="character" w:customStyle="1" w:styleId="1714">
    <w:name w:val="Char Char112"/>
    <w:link w:val="1715"/>
    <w:uiPriority w:val="0"/>
    <w:rPr>
      <w:rFonts w:ascii="Tahoma" w:hAnsi="Tahoma" w:cs="仿宋_GB2312"/>
      <w:sz w:val="24"/>
    </w:rPr>
  </w:style>
  <w:style w:type="paragraph" w:customStyle="1" w:styleId="1715">
    <w:name w:val="Char9"/>
    <w:basedOn w:val="1"/>
    <w:link w:val="1714"/>
    <w:qFormat/>
    <w:uiPriority w:val="0"/>
    <w:rPr>
      <w:rFonts w:ascii="Tahoma" w:hAnsi="Tahoma" w:cs="仿宋_GB2312"/>
      <w:sz w:val="24"/>
    </w:rPr>
  </w:style>
  <w:style w:type="character" w:customStyle="1" w:styleId="1716">
    <w:name w:val="Char Char53"/>
    <w:qFormat/>
    <w:uiPriority w:val="0"/>
    <w:rPr>
      <w:rFonts w:eastAsia="宋体"/>
      <w:b/>
      <w:bCs/>
      <w:kern w:val="44"/>
      <w:sz w:val="44"/>
      <w:szCs w:val="44"/>
      <w:lang w:val="en-US" w:eastAsia="zh-CN" w:bidi="ar-SA"/>
    </w:rPr>
  </w:style>
  <w:style w:type="paragraph" w:customStyle="1" w:styleId="1717">
    <w:name w:val="Char Char31"/>
    <w:basedOn w:val="1"/>
    <w:qFormat/>
    <w:uiPriority w:val="0"/>
    <w:rPr>
      <w:rFonts w:ascii="Tahoma" w:hAnsi="Tahoma" w:eastAsia="宋体" w:cs="仿宋_GB2312"/>
      <w:sz w:val="24"/>
      <w:szCs w:val="20"/>
    </w:rPr>
  </w:style>
  <w:style w:type="paragraph" w:customStyle="1" w:styleId="1718">
    <w:name w:val="正文文本6"/>
    <w:uiPriority w:val="0"/>
    <w:pPr>
      <w:widowControl w:val="0"/>
      <w:autoSpaceDE w:val="0"/>
      <w:autoSpaceDN w:val="0"/>
      <w:adjustRightInd w:val="0"/>
      <w:spacing w:before="170" w:line="300" w:lineRule="atLeast"/>
      <w:ind w:left="1134"/>
      <w:jc w:val="both"/>
    </w:pPr>
    <w:rPr>
      <w:rFonts w:ascii="Calibri" w:hAnsi="Calibri" w:eastAsia="宋体" w:cs="Times New Roman"/>
      <w:color w:val="000000"/>
      <w:kern w:val="0"/>
      <w:sz w:val="24"/>
      <w:szCs w:val="20"/>
      <w:lang w:val="en-US" w:eastAsia="zh-CN" w:bidi="ar-SA"/>
    </w:rPr>
  </w:style>
  <w:style w:type="paragraph" w:customStyle="1" w:styleId="1719">
    <w:name w:val="_Style 1829"/>
    <w:basedOn w:val="1"/>
    <w:next w:val="534"/>
    <w:qFormat/>
    <w:uiPriority w:val="0"/>
    <w:pPr>
      <w:adjustRightInd w:val="0"/>
      <w:spacing w:line="360" w:lineRule="atLeast"/>
      <w:ind w:firstLine="420" w:firstLineChars="200"/>
      <w:jc w:val="left"/>
      <w:textAlignment w:val="baseline"/>
    </w:pPr>
    <w:rPr>
      <w:rFonts w:ascii="Calibri" w:hAnsi="Calibri" w:eastAsia="宋体" w:cs="Times New Roman"/>
      <w:kern w:val="0"/>
      <w:sz w:val="24"/>
      <w:szCs w:val="20"/>
    </w:rPr>
  </w:style>
  <w:style w:type="paragraph" w:customStyle="1" w:styleId="1720">
    <w:name w:val="纯文本8"/>
    <w:basedOn w:val="1"/>
    <w:qFormat/>
    <w:uiPriority w:val="0"/>
    <w:pPr>
      <w:adjustRightInd w:val="0"/>
      <w:textAlignment w:val="baseline"/>
    </w:pPr>
    <w:rPr>
      <w:rFonts w:ascii="宋体" w:hAnsi="Courier New" w:eastAsia="宋体" w:cs="Times New Roman"/>
      <w:szCs w:val="20"/>
    </w:rPr>
  </w:style>
  <w:style w:type="paragraph" w:customStyle="1" w:styleId="1721">
    <w:name w:val="正文9"/>
    <w:uiPriority w:val="0"/>
    <w:pPr>
      <w:widowControl w:val="0"/>
      <w:adjustRightInd w:val="0"/>
      <w:spacing w:line="360" w:lineRule="atLeast"/>
    </w:pPr>
    <w:rPr>
      <w:rFonts w:ascii="宋体" w:hAnsi="Calibri" w:eastAsia="宋体" w:cs="Times New Roman"/>
      <w:kern w:val="0"/>
      <w:sz w:val="34"/>
      <w:szCs w:val="20"/>
      <w:lang w:val="en-US" w:eastAsia="zh-CN" w:bidi="ar-SA"/>
    </w:rPr>
  </w:style>
  <w:style w:type="paragraph" w:customStyle="1" w:styleId="1722">
    <w:name w:val="正文文本缩进 25"/>
    <w:basedOn w:val="1"/>
    <w:qFormat/>
    <w:uiPriority w:val="0"/>
    <w:pPr>
      <w:widowControl/>
      <w:autoSpaceDE w:val="0"/>
      <w:autoSpaceDN w:val="0"/>
      <w:adjustRightInd w:val="0"/>
      <w:spacing w:line="420" w:lineRule="atLeast"/>
      <w:ind w:firstLine="425"/>
      <w:textAlignment w:val="baseline"/>
    </w:pPr>
    <w:rPr>
      <w:rFonts w:ascii="Calibri" w:hAnsi="Calibri" w:eastAsia="宋体" w:cs="Times New Roman"/>
      <w:sz w:val="28"/>
      <w:szCs w:val="20"/>
    </w:rPr>
  </w:style>
  <w:style w:type="paragraph" w:customStyle="1" w:styleId="1723">
    <w:name w:val="Char25"/>
    <w:basedOn w:val="1"/>
    <w:qFormat/>
    <w:uiPriority w:val="0"/>
    <w:rPr>
      <w:rFonts w:ascii="Tahoma" w:hAnsi="Tahoma" w:eastAsia="宋体" w:cs="仿宋_GB2312"/>
      <w:sz w:val="24"/>
      <w:szCs w:val="20"/>
    </w:rPr>
  </w:style>
  <w:style w:type="paragraph" w:customStyle="1" w:styleId="1724">
    <w:name w:val="Char Char Char Char Char Char Char7"/>
    <w:basedOn w:val="1"/>
    <w:qFormat/>
    <w:uiPriority w:val="0"/>
    <w:pPr>
      <w:widowControl/>
      <w:spacing w:after="160" w:line="240" w:lineRule="exact"/>
      <w:jc w:val="left"/>
    </w:pPr>
    <w:rPr>
      <w:rFonts w:ascii="Tahoma" w:hAnsi="Tahoma" w:eastAsia="宋体" w:cs="Tahoma"/>
      <w:kern w:val="0"/>
      <w:sz w:val="20"/>
      <w:szCs w:val="20"/>
      <w:lang w:eastAsia="en-US"/>
    </w:rPr>
  </w:style>
  <w:style w:type="paragraph" w:customStyle="1" w:styleId="1725">
    <w:name w:val="字元 字元 Char Char Char 字元 字元 Char 字元 字元 Char Char 字元 字元1 Char Char Char Char Char Char 字元 字元3"/>
    <w:basedOn w:val="1"/>
    <w:qFormat/>
    <w:uiPriority w:val="0"/>
    <w:rPr>
      <w:rFonts w:ascii="Tahoma" w:hAnsi="Tahoma" w:eastAsia="宋体" w:cs="Times New Roman"/>
      <w:sz w:val="24"/>
      <w:szCs w:val="20"/>
    </w:rPr>
  </w:style>
  <w:style w:type="paragraph" w:customStyle="1" w:styleId="1726">
    <w:name w:val="Char Char Char Char Char Char1 Char Char Char Char4"/>
    <w:basedOn w:val="1"/>
    <w:qFormat/>
    <w:uiPriority w:val="0"/>
    <w:rPr>
      <w:rFonts w:ascii="仿宋_GB2312" w:hAnsi="Calibri" w:eastAsia="仿宋_GB2312" w:cs="Times New Roman"/>
      <w:b/>
      <w:sz w:val="32"/>
      <w:szCs w:val="32"/>
    </w:rPr>
  </w:style>
  <w:style w:type="paragraph" w:customStyle="1" w:styleId="1727">
    <w:name w:val="Char17"/>
    <w:basedOn w:val="1"/>
    <w:qFormat/>
    <w:uiPriority w:val="0"/>
    <w:rPr>
      <w:rFonts w:ascii="Tahoma" w:hAnsi="Tahoma" w:eastAsia="宋体" w:cs="Times New Roman"/>
      <w:sz w:val="24"/>
      <w:szCs w:val="20"/>
    </w:rPr>
  </w:style>
  <w:style w:type="paragraph" w:customStyle="1" w:styleId="1728">
    <w:name w:val="Char Char Char Char8"/>
    <w:basedOn w:val="1"/>
    <w:qFormat/>
    <w:uiPriority w:val="0"/>
    <w:rPr>
      <w:rFonts w:ascii="仿宋_GB2312" w:hAnsi="Calibri" w:eastAsia="仿宋_GB2312" w:cs="Times New Roman"/>
      <w:b/>
      <w:sz w:val="32"/>
      <w:szCs w:val="32"/>
    </w:rPr>
  </w:style>
  <w:style w:type="paragraph" w:customStyle="1" w:styleId="1729">
    <w:name w:val="样式9"/>
    <w:basedOn w:val="1710"/>
    <w:qFormat/>
    <w:uiPriority w:val="0"/>
    <w:pPr>
      <w:ind w:left="567" w:hanging="397" w:firstLineChars="0"/>
    </w:pPr>
    <w:rPr>
      <w:color w:val="FF0000"/>
    </w:rPr>
  </w:style>
  <w:style w:type="character" w:customStyle="1" w:styleId="1730">
    <w:name w:val="未处理的提及2"/>
    <w:unhideWhenUsed/>
    <w:qFormat/>
    <w:uiPriority w:val="99"/>
    <w:rPr>
      <w:color w:val="605E5C"/>
      <w:shd w:val="clear" w:color="auto" w:fill="E1DFDD"/>
    </w:rPr>
  </w:style>
  <w:style w:type="paragraph" w:customStyle="1" w:styleId="1731">
    <w:name w:val="xl8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2">
    <w:name w:val="xl8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3">
    <w:name w:val="xl8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4">
    <w:name w:val="xl8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5">
    <w:name w:val="中等深浅网格 21"/>
    <w:qFormat/>
    <w:uiPriority w:val="1"/>
    <w:pPr>
      <w:widowControl w:val="0"/>
      <w:jc w:val="both"/>
    </w:pPr>
    <w:rPr>
      <w:rFonts w:ascii="Calibri" w:hAnsi="Calibri" w:eastAsia="宋体" w:cs="Times New Roman"/>
      <w:kern w:val="2"/>
      <w:sz w:val="21"/>
      <w:szCs w:val="22"/>
      <w:lang w:val="en-US" w:eastAsia="zh-CN" w:bidi="ar-SA"/>
    </w:rPr>
  </w:style>
  <w:style w:type="paragraph" w:customStyle="1" w:styleId="1736">
    <w:name w:val="Table Paragraph"/>
    <w:basedOn w:val="1"/>
    <w:qFormat/>
    <w:uiPriority w:val="1"/>
    <w:rPr>
      <w:rFonts w:ascii="Calibri" w:hAnsi="Calibri" w:eastAsia="宋体" w:cs="Times New Roman"/>
    </w:rPr>
  </w:style>
  <w:style w:type="character" w:customStyle="1" w:styleId="1737">
    <w:name w:val="Unresolved Mention"/>
    <w:unhideWhenUsed/>
    <w:qFormat/>
    <w:uiPriority w:val="99"/>
    <w:rPr>
      <w:color w:val="605E5C"/>
      <w:shd w:val="clear" w:color="auto" w:fill="E1DFDD"/>
    </w:rPr>
  </w:style>
  <w:style w:type="paragraph" w:customStyle="1" w:styleId="1738">
    <w:name w:val="修订3"/>
    <w:hidden/>
    <w:semiHidden/>
    <w:qFormat/>
    <w:uiPriority w:val="99"/>
    <w:rPr>
      <w:rFonts w:ascii="Calibri" w:hAnsi="Calibri" w:eastAsia="宋体" w:cs="Times New Roman"/>
      <w:kern w:val="2"/>
      <w:sz w:val="21"/>
      <w:szCs w:val="22"/>
      <w:lang w:val="en-US" w:eastAsia="zh-CN" w:bidi="ar-SA"/>
    </w:rPr>
  </w:style>
  <w:style w:type="paragraph" w:customStyle="1" w:styleId="1739">
    <w:name w:val="_Style 30"/>
    <w:basedOn w:val="1"/>
    <w:next w:val="534"/>
    <w:qFormat/>
    <w:uiPriority w:val="0"/>
    <w:pPr>
      <w:ind w:firstLine="420" w:firstLineChars="200"/>
    </w:pPr>
    <w:rPr>
      <w:rFonts w:ascii="Times New Roman" w:hAnsi="Times New Roman" w:eastAsia="宋体" w:cs="Times New Roman"/>
      <w:szCs w:val="20"/>
    </w:rPr>
  </w:style>
  <w:style w:type="paragraph" w:customStyle="1" w:styleId="1740">
    <w:name w:val="正文 New"/>
    <w:qFormat/>
    <w:uiPriority w:val="0"/>
    <w:pPr>
      <w:widowControl w:val="0"/>
      <w:spacing w:line="400" w:lineRule="atLeast"/>
      <w:jc w:val="both"/>
    </w:pPr>
    <w:rPr>
      <w:rFonts w:ascii="Times New Roman" w:hAnsi="Times New Roman" w:eastAsia="仿宋_GB2312" w:cs="Times New Roman"/>
      <w:kern w:val="2"/>
      <w:sz w:val="24"/>
      <w:szCs w:val="20"/>
      <w:lang w:val="en-US" w:eastAsia="zh-CN" w:bidi="ar-SA"/>
    </w:rPr>
  </w:style>
  <w:style w:type="paragraph" w:customStyle="1" w:styleId="1741">
    <w:name w:val="标准有序列表（L1）"/>
    <w:basedOn w:val="23"/>
    <w:qFormat/>
    <w:uiPriority w:val="0"/>
    <w:pPr>
      <w:tabs>
        <w:tab w:val="left" w:pos="0"/>
      </w:tabs>
      <w:adjustRightInd w:val="0"/>
      <w:snapToGrid w:val="0"/>
      <w:ind w:firstLine="0" w:firstLineChars="0"/>
      <w:jc w:val="center"/>
    </w:pPr>
    <w:rPr>
      <w:rFonts w:ascii="宋体" w:hAnsi="宋体" w:cs="宋体"/>
      <w:color w:val="000000"/>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101</Pages>
  <Words>7936</Words>
  <Characters>45240</Characters>
  <Lines>377</Lines>
  <Paragraphs>106</Paragraphs>
  <ScaleCrop>false</ScaleCrop>
  <LinksUpToDate>false</LinksUpToDate>
  <CharactersWithSpaces>53070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2020-04-03T09:07:00Z</dcterms:created>
  <dc:creator>张治</dc:creator>
  <cp:lastModifiedBy>蔡路通</cp:lastModifiedBy>
  <dcterms:modified xsi:type="dcterms:W3CDTF">2022-09-29T04:32:29Z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